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AB" w:rsidRDefault="007B59AB" w:rsidP="007B59A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от 20.112015г.</w:t>
      </w:r>
    </w:p>
    <w:p w:rsidR="00932C58" w:rsidRDefault="00751135" w:rsidP="007F2EFD">
      <w:pPr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Администрация Сызранского района </w:t>
      </w:r>
      <w:r w:rsidR="00A8403F" w:rsidRPr="003344A7">
        <w:rPr>
          <w:sz w:val="28"/>
          <w:szCs w:val="28"/>
        </w:rPr>
        <w:t xml:space="preserve">Самарской области </w:t>
      </w:r>
      <w:r w:rsidRPr="003344A7">
        <w:rPr>
          <w:sz w:val="28"/>
          <w:szCs w:val="28"/>
        </w:rPr>
        <w:t xml:space="preserve">информирует </w:t>
      </w:r>
      <w:r w:rsidR="003344A7">
        <w:rPr>
          <w:sz w:val="28"/>
          <w:szCs w:val="28"/>
        </w:rPr>
        <w:t xml:space="preserve">о </w:t>
      </w:r>
      <w:r w:rsidR="003220A4">
        <w:rPr>
          <w:sz w:val="28"/>
          <w:szCs w:val="28"/>
        </w:rPr>
        <w:t>возможности предварительного предоставления в аренду для осуществления крест</w:t>
      </w:r>
      <w:r w:rsidR="007F2EFD">
        <w:rPr>
          <w:sz w:val="28"/>
          <w:szCs w:val="28"/>
        </w:rPr>
        <w:t xml:space="preserve">ьянским (фермерским) хозяйством </w:t>
      </w:r>
      <w:r w:rsidR="003220A4">
        <w:rPr>
          <w:sz w:val="28"/>
          <w:szCs w:val="28"/>
        </w:rPr>
        <w:t>его деятельности</w:t>
      </w:r>
      <w:r w:rsidR="007F2EFD">
        <w:rPr>
          <w:sz w:val="28"/>
          <w:szCs w:val="28"/>
        </w:rPr>
        <w:t>,</w:t>
      </w:r>
      <w:r w:rsidR="003220A4">
        <w:rPr>
          <w:sz w:val="28"/>
          <w:szCs w:val="28"/>
        </w:rPr>
        <w:t xml:space="preserve"> </w:t>
      </w:r>
      <w:r w:rsidR="00932C58">
        <w:rPr>
          <w:sz w:val="28"/>
          <w:szCs w:val="28"/>
        </w:rPr>
        <w:t>земельных участков</w:t>
      </w:r>
      <w:r w:rsidR="00FA6417">
        <w:rPr>
          <w:sz w:val="28"/>
          <w:szCs w:val="28"/>
        </w:rPr>
        <w:t xml:space="preserve"> </w:t>
      </w:r>
      <w:r w:rsidR="00A41D06">
        <w:rPr>
          <w:sz w:val="28"/>
          <w:szCs w:val="28"/>
        </w:rPr>
        <w:t>из категории земель сельскохозяйственного наз</w:t>
      </w:r>
      <w:r w:rsidR="00932C58">
        <w:rPr>
          <w:sz w:val="28"/>
          <w:szCs w:val="28"/>
        </w:rPr>
        <w:t>начения</w:t>
      </w:r>
      <w:r w:rsidR="00291AB9">
        <w:rPr>
          <w:sz w:val="28"/>
          <w:szCs w:val="28"/>
        </w:rPr>
        <w:t>,   по адресам</w:t>
      </w:r>
      <w:r w:rsidR="00932C58">
        <w:rPr>
          <w:sz w:val="28"/>
          <w:szCs w:val="28"/>
        </w:rPr>
        <w:t>:</w:t>
      </w:r>
    </w:p>
    <w:p w:rsidR="00A8403F" w:rsidRDefault="00932C58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AB9">
        <w:rPr>
          <w:sz w:val="28"/>
          <w:szCs w:val="28"/>
        </w:rPr>
        <w:t xml:space="preserve"> Самарская область, Сызранский район, сельское поселение Варламово, в районе пос. Варламово, площадью 52345 кв.м., </w:t>
      </w:r>
      <w:r w:rsidR="00A41D06">
        <w:rPr>
          <w:sz w:val="28"/>
          <w:szCs w:val="28"/>
        </w:rPr>
        <w:t>с кадастровым номером 63:33:</w:t>
      </w:r>
      <w:r>
        <w:rPr>
          <w:sz w:val="28"/>
          <w:szCs w:val="28"/>
        </w:rPr>
        <w:t>0214001</w:t>
      </w:r>
      <w:r w:rsidR="00A41D06">
        <w:rPr>
          <w:sz w:val="28"/>
          <w:szCs w:val="28"/>
        </w:rPr>
        <w:t>:</w:t>
      </w:r>
      <w:r>
        <w:rPr>
          <w:sz w:val="28"/>
          <w:szCs w:val="28"/>
        </w:rPr>
        <w:t>3069</w:t>
      </w:r>
      <w:r w:rsidR="00291AB9">
        <w:rPr>
          <w:sz w:val="28"/>
          <w:szCs w:val="28"/>
        </w:rPr>
        <w:t>, для сельскохозяйственных целей;</w:t>
      </w:r>
    </w:p>
    <w:p w:rsidR="00291AB9" w:rsidRDefault="00291AB9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районе п. Новая Крымза, площадью 44087 кв.м., с кадастровым номером 63:33:0209006:103, для сельскохозяйственн</w:t>
      </w:r>
      <w:r w:rsidR="00D62E22">
        <w:rPr>
          <w:sz w:val="28"/>
          <w:szCs w:val="28"/>
        </w:rPr>
        <w:t>ых</w:t>
      </w:r>
      <w:r w:rsidR="00D501F4">
        <w:rPr>
          <w:sz w:val="28"/>
          <w:szCs w:val="28"/>
        </w:rPr>
        <w:t xml:space="preserve"> </w:t>
      </w:r>
      <w:r w:rsidR="00D62E22">
        <w:rPr>
          <w:sz w:val="28"/>
          <w:szCs w:val="28"/>
        </w:rPr>
        <w:t>целей</w:t>
      </w:r>
      <w:r>
        <w:rPr>
          <w:sz w:val="28"/>
          <w:szCs w:val="28"/>
        </w:rPr>
        <w:t>;</w:t>
      </w:r>
    </w:p>
    <w:p w:rsidR="00291AB9" w:rsidRDefault="00291AB9" w:rsidP="007F2E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Самарская область, Сызранский район, в границах СПК «Ударник», в районе с. Троицкое, площадью 348367 кв.м., с кадастровым номером 63:33:</w:t>
      </w:r>
      <w:r w:rsidR="00D501F4">
        <w:rPr>
          <w:sz w:val="28"/>
          <w:szCs w:val="28"/>
        </w:rPr>
        <w:t>1207004</w:t>
      </w:r>
      <w:r>
        <w:rPr>
          <w:sz w:val="28"/>
          <w:szCs w:val="28"/>
        </w:rPr>
        <w:t>:</w:t>
      </w:r>
      <w:r w:rsidR="00D501F4">
        <w:rPr>
          <w:sz w:val="28"/>
          <w:szCs w:val="28"/>
        </w:rPr>
        <w:t>28</w:t>
      </w:r>
      <w:r w:rsidR="0010309B">
        <w:rPr>
          <w:sz w:val="28"/>
          <w:szCs w:val="28"/>
        </w:rPr>
        <w:t>, для сельскохозяйственного производства</w:t>
      </w:r>
      <w:r w:rsidR="00D501F4">
        <w:rPr>
          <w:sz w:val="28"/>
          <w:szCs w:val="28"/>
        </w:rPr>
        <w:t>;</w:t>
      </w:r>
      <w:proofErr w:type="gramEnd"/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Сызранский район, в границах СХА «Дружба» в районе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Рачейка, площадью 587095 кв.м., с кадастровым номером 63:33:1109002:5, для сельскохозяйственного производства;</w:t>
      </w:r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Сызранский район, в границах СХА «Дружба» в районе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Рачейка, площадью 52136 кв.м., с кадастровым номером 63:33:1109002:3, для сельскохозяйственного производства;</w:t>
      </w:r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в границах СХА «Дружба» в районе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Рачейка, площадью 215008 кв.м., с кадастровым номером 63:33:1113002:18, для сельскохозяйственного производства;</w:t>
      </w:r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в границах СХА «Дружба» в районе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Рачейка, площадью 25172 кв.м., с кадастровым номером 63:33:1113002:14, для сельскохозяйственного производства;</w:t>
      </w:r>
    </w:p>
    <w:p w:rsidR="0010309B" w:rsidRDefault="0010309B" w:rsidP="007F2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в границах СХА «Дружба» в районе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Рачейка, площадью 474395 кв.м., с кадастровым номером 63:33:1109002:7, для сельскохозяйственного производства;</w:t>
      </w:r>
    </w:p>
    <w:p w:rsidR="002A5447" w:rsidRDefault="002A5447" w:rsidP="002A5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Самарская область, Сызранский район, в границах СПК «Большевик», в районе п. Варламово, площадью 78466 кв.м., с кадастровым номером 63:33:0207002:46, для сельскохозяйственного производства;</w:t>
      </w:r>
    </w:p>
    <w:p w:rsidR="002A5447" w:rsidRDefault="002A5447" w:rsidP="002A5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границах СПК «Большевик», в районе п. Варламово, площадью 488311 кв.м., с кадастровым номером 63:33:0207002:49, для сельскохозяйственного производства;</w:t>
      </w:r>
    </w:p>
    <w:p w:rsidR="002A5447" w:rsidRDefault="002A5447" w:rsidP="002A5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09B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область, Сызранский район, в границах СПК «Большевик», в районе п. Варламово, площадью 337416 кв.м., с кадастровым номером 63:33:0207002:50, для сельскохозяйственного производства;</w:t>
      </w:r>
    </w:p>
    <w:p w:rsidR="002A5447" w:rsidRDefault="002A5447" w:rsidP="002A5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границах СПК «Большевик», в районе п. Варламово, площадью 599365 кв.м., с кадастровым номером 63:33:0204001:2, для сельскохозяйственного производства;</w:t>
      </w:r>
    </w:p>
    <w:p w:rsidR="002A5447" w:rsidRDefault="002A5447" w:rsidP="002A5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в границах СПК «Большевик», в районе п. Варламово, площадью 333724 кв.м., с кадастровым номером 63:33:0207002:57, для сельскохозяйственного производства; </w:t>
      </w:r>
    </w:p>
    <w:p w:rsidR="002A5447" w:rsidRDefault="002A5447" w:rsidP="002A5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в границах СПК «Большевик», в районе п. Варламово, площадью 175401 кв.м., с кадастровым номером 63:33:0207002:56, для сельскохозяйственного производства.</w:t>
      </w:r>
    </w:p>
    <w:p w:rsidR="002A5447" w:rsidRDefault="002A5447" w:rsidP="007F2EFD">
      <w:pPr>
        <w:spacing w:line="360" w:lineRule="auto"/>
        <w:ind w:firstLine="709"/>
        <w:jc w:val="both"/>
        <w:rPr>
          <w:sz w:val="28"/>
          <w:szCs w:val="28"/>
        </w:rPr>
      </w:pPr>
    </w:p>
    <w:p w:rsidR="000550D6" w:rsidRPr="003344A7" w:rsidRDefault="00BE239B" w:rsidP="003344A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 w:rsidRPr="003344A7">
        <w:rPr>
          <w:sz w:val="28"/>
          <w:szCs w:val="28"/>
        </w:rPr>
        <w:t>г</w:t>
      </w:r>
      <w:proofErr w:type="gramEnd"/>
      <w:r w:rsidRPr="003344A7">
        <w:rPr>
          <w:sz w:val="28"/>
          <w:szCs w:val="28"/>
        </w:rPr>
        <w:t xml:space="preserve">. Сызрань, ул. Советская, 39, </w:t>
      </w:r>
      <w:proofErr w:type="spellStart"/>
      <w:r w:rsidRPr="003344A7">
        <w:rPr>
          <w:sz w:val="28"/>
          <w:szCs w:val="28"/>
        </w:rPr>
        <w:t>каб</w:t>
      </w:r>
      <w:proofErr w:type="spellEnd"/>
      <w:r w:rsidRPr="003344A7">
        <w:rPr>
          <w:sz w:val="28"/>
          <w:szCs w:val="28"/>
        </w:rPr>
        <w:t>. 13, телефон (8</w:t>
      </w:r>
      <w:r w:rsidR="0018593C" w:rsidRPr="003344A7">
        <w:rPr>
          <w:sz w:val="28"/>
          <w:szCs w:val="28"/>
        </w:rPr>
        <w:t>46</w:t>
      </w:r>
      <w:r w:rsidRPr="003344A7">
        <w:rPr>
          <w:sz w:val="28"/>
          <w:szCs w:val="28"/>
        </w:rPr>
        <w:t>) 98-67-91</w:t>
      </w:r>
    </w:p>
    <w:p w:rsidR="0018593C" w:rsidRDefault="009B1164" w:rsidP="003344A7">
      <w:pPr>
        <w:pStyle w:val="3"/>
        <w:ind w:left="0"/>
        <w:jc w:val="both"/>
        <w:rPr>
          <w:sz w:val="22"/>
          <w:szCs w:val="22"/>
        </w:rPr>
      </w:pPr>
      <w:r w:rsidRPr="00BF294E">
        <w:rPr>
          <w:sz w:val="22"/>
          <w:szCs w:val="22"/>
        </w:rPr>
        <w:t xml:space="preserve"> </w:t>
      </w:r>
    </w:p>
    <w:p w:rsidR="003344A7" w:rsidRDefault="003344A7" w:rsidP="003344A7">
      <w:pPr>
        <w:pStyle w:val="3"/>
        <w:ind w:left="0"/>
        <w:jc w:val="both"/>
        <w:rPr>
          <w:b/>
          <w:bCs/>
          <w:sz w:val="28"/>
        </w:rPr>
      </w:pPr>
    </w:p>
    <w:p w:rsidR="00A41D06" w:rsidRDefault="00A41D06" w:rsidP="00D62E22">
      <w:pPr>
        <w:jc w:val="center"/>
        <w:rPr>
          <w:b/>
          <w:bCs/>
          <w:sz w:val="28"/>
        </w:rPr>
      </w:pPr>
    </w:p>
    <w:p w:rsidR="0018593C" w:rsidRDefault="0018593C" w:rsidP="00D62E22">
      <w:pPr>
        <w:jc w:val="center"/>
        <w:rPr>
          <w:b/>
          <w:bCs/>
          <w:sz w:val="28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63BE"/>
    <w:rsid w:val="000B071E"/>
    <w:rsid w:val="000B17B6"/>
    <w:rsid w:val="000B501E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220A4"/>
    <w:rsid w:val="003344A7"/>
    <w:rsid w:val="003438D5"/>
    <w:rsid w:val="00386B4D"/>
    <w:rsid w:val="00387DEF"/>
    <w:rsid w:val="00394DDB"/>
    <w:rsid w:val="003A5EAA"/>
    <w:rsid w:val="003B50CA"/>
    <w:rsid w:val="003B6E7D"/>
    <w:rsid w:val="003C0170"/>
    <w:rsid w:val="003D3B9A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4904"/>
    <w:rsid w:val="0047550B"/>
    <w:rsid w:val="004A3251"/>
    <w:rsid w:val="004C1D13"/>
    <w:rsid w:val="0052549A"/>
    <w:rsid w:val="0054768E"/>
    <w:rsid w:val="00583A95"/>
    <w:rsid w:val="00594A04"/>
    <w:rsid w:val="00594B9A"/>
    <w:rsid w:val="0059603D"/>
    <w:rsid w:val="005A6C2D"/>
    <w:rsid w:val="005C58F4"/>
    <w:rsid w:val="005E3CAE"/>
    <w:rsid w:val="005F11ED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E6A0C"/>
    <w:rsid w:val="006F1B58"/>
    <w:rsid w:val="006F242C"/>
    <w:rsid w:val="00721069"/>
    <w:rsid w:val="007227B9"/>
    <w:rsid w:val="00723291"/>
    <w:rsid w:val="00751135"/>
    <w:rsid w:val="00756760"/>
    <w:rsid w:val="0076582B"/>
    <w:rsid w:val="00783004"/>
    <w:rsid w:val="007B59AB"/>
    <w:rsid w:val="007B79A8"/>
    <w:rsid w:val="007D3787"/>
    <w:rsid w:val="007D4A48"/>
    <w:rsid w:val="007F2EFD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92000C"/>
    <w:rsid w:val="009326DB"/>
    <w:rsid w:val="00932C58"/>
    <w:rsid w:val="00962226"/>
    <w:rsid w:val="00966D59"/>
    <w:rsid w:val="00972676"/>
    <w:rsid w:val="00995DD8"/>
    <w:rsid w:val="009A6799"/>
    <w:rsid w:val="009B1164"/>
    <w:rsid w:val="009C088E"/>
    <w:rsid w:val="009C7517"/>
    <w:rsid w:val="00A16A42"/>
    <w:rsid w:val="00A41D06"/>
    <w:rsid w:val="00A44657"/>
    <w:rsid w:val="00A537B3"/>
    <w:rsid w:val="00A676CD"/>
    <w:rsid w:val="00A728CB"/>
    <w:rsid w:val="00A8403F"/>
    <w:rsid w:val="00AA22F9"/>
    <w:rsid w:val="00AA60DC"/>
    <w:rsid w:val="00AB7F78"/>
    <w:rsid w:val="00AE437F"/>
    <w:rsid w:val="00B14448"/>
    <w:rsid w:val="00B14D52"/>
    <w:rsid w:val="00B16458"/>
    <w:rsid w:val="00B31F6E"/>
    <w:rsid w:val="00B360A3"/>
    <w:rsid w:val="00B60D51"/>
    <w:rsid w:val="00B85E33"/>
    <w:rsid w:val="00B91BFD"/>
    <w:rsid w:val="00B92D0F"/>
    <w:rsid w:val="00BB03F6"/>
    <w:rsid w:val="00BC41A8"/>
    <w:rsid w:val="00BD15A1"/>
    <w:rsid w:val="00BD6306"/>
    <w:rsid w:val="00BE239B"/>
    <w:rsid w:val="00BF294E"/>
    <w:rsid w:val="00C03B12"/>
    <w:rsid w:val="00C44A6E"/>
    <w:rsid w:val="00C44C29"/>
    <w:rsid w:val="00C53FBB"/>
    <w:rsid w:val="00C60304"/>
    <w:rsid w:val="00C725F5"/>
    <w:rsid w:val="00C73F73"/>
    <w:rsid w:val="00CC45C5"/>
    <w:rsid w:val="00CD1669"/>
    <w:rsid w:val="00CF1A33"/>
    <w:rsid w:val="00CF2D46"/>
    <w:rsid w:val="00CF6698"/>
    <w:rsid w:val="00D0169A"/>
    <w:rsid w:val="00D21941"/>
    <w:rsid w:val="00D35107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312E7"/>
    <w:rsid w:val="00F408BE"/>
    <w:rsid w:val="00F46509"/>
    <w:rsid w:val="00F61035"/>
    <w:rsid w:val="00F65688"/>
    <w:rsid w:val="00F70F4F"/>
    <w:rsid w:val="00F72375"/>
    <w:rsid w:val="00F73CD1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C60B-E7FD-4384-ACC1-6F080E2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</cp:revision>
  <cp:lastPrinted>2015-11-13T09:50:00Z</cp:lastPrinted>
  <dcterms:created xsi:type="dcterms:W3CDTF">2015-11-18T13:01:00Z</dcterms:created>
  <dcterms:modified xsi:type="dcterms:W3CDTF">2015-11-20T06:24:00Z</dcterms:modified>
</cp:coreProperties>
</file>