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A1" w:rsidRPr="00995C84" w:rsidRDefault="00EB38A1" w:rsidP="00EB38A1">
      <w:pPr>
        <w:jc w:val="center"/>
        <w:rPr>
          <w:rFonts w:ascii="Times New Roman" w:hAnsi="Times New Roman" w:cs="Times New Roman"/>
          <w:b/>
          <w:sz w:val="24"/>
          <w:szCs w:val="24"/>
        </w:rPr>
      </w:pPr>
      <w:r w:rsidRPr="00995C84">
        <w:rPr>
          <w:rFonts w:ascii="Times New Roman" w:hAnsi="Times New Roman" w:cs="Times New Roman"/>
          <w:b/>
          <w:sz w:val="24"/>
          <w:szCs w:val="24"/>
        </w:rPr>
        <w:t>Вниманию налогоплательщиков – физических лиц!</w:t>
      </w:r>
    </w:p>
    <w:p w:rsidR="006510CA" w:rsidRPr="00995C84" w:rsidRDefault="006510CA" w:rsidP="00995C84">
      <w:pPr>
        <w:spacing w:after="0"/>
        <w:ind w:firstLine="709"/>
        <w:contextualSpacing/>
        <w:jc w:val="both"/>
        <w:rPr>
          <w:rFonts w:ascii="Times New Roman" w:hAnsi="Times New Roman" w:cs="Times New Roman"/>
          <w:sz w:val="24"/>
          <w:szCs w:val="24"/>
        </w:rPr>
      </w:pPr>
      <w:r w:rsidRPr="00995C84">
        <w:rPr>
          <w:rFonts w:ascii="Times New Roman" w:hAnsi="Times New Roman" w:cs="Times New Roman"/>
          <w:sz w:val="24"/>
          <w:szCs w:val="24"/>
        </w:rPr>
        <w:t xml:space="preserve">В </w:t>
      </w:r>
      <w:r w:rsidR="00EB38A1" w:rsidRPr="00995C84">
        <w:rPr>
          <w:rFonts w:ascii="Times New Roman" w:hAnsi="Times New Roman" w:cs="Times New Roman"/>
          <w:sz w:val="24"/>
          <w:szCs w:val="24"/>
        </w:rPr>
        <w:t>2016</w:t>
      </w:r>
      <w:r w:rsidRPr="00995C84">
        <w:rPr>
          <w:rFonts w:ascii="Times New Roman" w:hAnsi="Times New Roman" w:cs="Times New Roman"/>
          <w:sz w:val="24"/>
          <w:szCs w:val="24"/>
        </w:rPr>
        <w:t xml:space="preserve"> году граждане, имеющие доступ к «Личному кабинету налогоплательщика для физических лиц», получат налоговые уведомления на уплату имущественных налогов в электронной форме.</w:t>
      </w:r>
    </w:p>
    <w:p w:rsidR="00EB38A1" w:rsidRPr="00995C84" w:rsidRDefault="006510CA" w:rsidP="00995C84">
      <w:pPr>
        <w:spacing w:after="0"/>
        <w:ind w:firstLine="709"/>
        <w:contextualSpacing/>
        <w:jc w:val="both"/>
        <w:rPr>
          <w:rFonts w:ascii="Times New Roman" w:hAnsi="Times New Roman" w:cs="Times New Roman"/>
          <w:sz w:val="24"/>
          <w:szCs w:val="24"/>
        </w:rPr>
      </w:pPr>
      <w:r w:rsidRPr="00995C84">
        <w:rPr>
          <w:rFonts w:ascii="Times New Roman" w:hAnsi="Times New Roman" w:cs="Times New Roman"/>
          <w:sz w:val="24"/>
          <w:szCs w:val="24"/>
        </w:rPr>
        <w:t>С 1 июля 2016 года вступает в силу новый порядок получения документов из налоговых органов, в том числе уведомлений на уплату имущественных налогов, а также перед</w:t>
      </w:r>
      <w:r w:rsidR="00EB38A1" w:rsidRPr="00995C84">
        <w:rPr>
          <w:rFonts w:ascii="Times New Roman" w:hAnsi="Times New Roman" w:cs="Times New Roman"/>
          <w:sz w:val="24"/>
          <w:szCs w:val="24"/>
        </w:rPr>
        <w:t xml:space="preserve">ачи сведений в налоговые органы – соответствующие изменения внесены </w:t>
      </w:r>
      <w:r w:rsidR="00EB38A1" w:rsidRPr="00995C84">
        <w:rPr>
          <w:rFonts w:ascii="Times New Roman" w:hAnsi="Times New Roman" w:cs="Times New Roman"/>
          <w:sz w:val="24"/>
          <w:szCs w:val="24"/>
        </w:rPr>
        <w:t>в часть первую Налогового кодекса Российской Федерации</w:t>
      </w:r>
      <w:r w:rsidR="00EB38A1" w:rsidRPr="00995C84">
        <w:rPr>
          <w:rFonts w:ascii="Times New Roman" w:hAnsi="Times New Roman" w:cs="Times New Roman"/>
          <w:sz w:val="24"/>
          <w:szCs w:val="24"/>
        </w:rPr>
        <w:t xml:space="preserve">  Федеральным</w:t>
      </w:r>
      <w:r w:rsidR="00EB38A1" w:rsidRPr="00995C84">
        <w:rPr>
          <w:rFonts w:ascii="Times New Roman" w:hAnsi="Times New Roman" w:cs="Times New Roman"/>
          <w:sz w:val="24"/>
          <w:szCs w:val="24"/>
        </w:rPr>
        <w:t xml:space="preserve"> закон</w:t>
      </w:r>
      <w:r w:rsidR="00EB38A1" w:rsidRPr="00995C84">
        <w:rPr>
          <w:rFonts w:ascii="Times New Roman" w:hAnsi="Times New Roman" w:cs="Times New Roman"/>
          <w:sz w:val="24"/>
          <w:szCs w:val="24"/>
        </w:rPr>
        <w:t>ом</w:t>
      </w:r>
      <w:r w:rsidR="00EB38A1" w:rsidRPr="00995C84">
        <w:rPr>
          <w:rFonts w:ascii="Times New Roman" w:hAnsi="Times New Roman" w:cs="Times New Roman"/>
          <w:sz w:val="24"/>
          <w:szCs w:val="24"/>
        </w:rPr>
        <w:t xml:space="preserve"> от 01.05.2016 N 130-ФЗ</w:t>
      </w:r>
      <w:r w:rsidR="00EB38A1" w:rsidRPr="00995C84">
        <w:rPr>
          <w:rFonts w:ascii="Times New Roman" w:hAnsi="Times New Roman" w:cs="Times New Roman"/>
          <w:sz w:val="24"/>
          <w:szCs w:val="24"/>
        </w:rPr>
        <w:t>.</w:t>
      </w:r>
    </w:p>
    <w:p w:rsidR="006510CA" w:rsidRPr="00995C84" w:rsidRDefault="00EB38A1" w:rsidP="00995C84">
      <w:pPr>
        <w:spacing w:after="0"/>
        <w:ind w:firstLine="709"/>
        <w:contextualSpacing/>
        <w:jc w:val="both"/>
        <w:rPr>
          <w:rFonts w:ascii="Times New Roman" w:hAnsi="Times New Roman" w:cs="Times New Roman"/>
          <w:sz w:val="24"/>
          <w:szCs w:val="24"/>
        </w:rPr>
      </w:pPr>
      <w:r w:rsidRPr="00995C84">
        <w:rPr>
          <w:rFonts w:ascii="Times New Roman" w:hAnsi="Times New Roman" w:cs="Times New Roman"/>
          <w:sz w:val="24"/>
          <w:szCs w:val="24"/>
        </w:rPr>
        <w:t xml:space="preserve">Федеральная налоговая служба России </w:t>
      </w:r>
      <w:r w:rsidR="006510CA" w:rsidRPr="00995C84">
        <w:rPr>
          <w:rFonts w:ascii="Times New Roman" w:hAnsi="Times New Roman" w:cs="Times New Roman"/>
          <w:sz w:val="24"/>
          <w:szCs w:val="24"/>
        </w:rPr>
        <w:t xml:space="preserve"> обращает внимание, что налоговые уведомления на бумаге пользователям «Личного кабинета» по почте направляться больше не будут. Однако если налогоплательщику все же необходимо получить налоговое уведомление на бумажном носителе, ему необходимо будет направить уведомление об этом в любой налоговый орган по своему выбору.</w:t>
      </w:r>
    </w:p>
    <w:p w:rsidR="00EB38A1" w:rsidRPr="00995C84" w:rsidRDefault="00EB38A1" w:rsidP="00995C84">
      <w:pPr>
        <w:spacing w:after="0"/>
        <w:ind w:firstLine="709"/>
        <w:contextualSpacing/>
        <w:jc w:val="both"/>
        <w:rPr>
          <w:rFonts w:ascii="Times New Roman" w:hAnsi="Times New Roman" w:cs="Times New Roman"/>
          <w:sz w:val="24"/>
          <w:szCs w:val="24"/>
        </w:rPr>
      </w:pPr>
      <w:r w:rsidRPr="00995C84">
        <w:rPr>
          <w:rFonts w:ascii="Times New Roman" w:hAnsi="Times New Roman" w:cs="Times New Roman"/>
          <w:sz w:val="24"/>
          <w:szCs w:val="24"/>
        </w:rPr>
        <w:t>П</w:t>
      </w:r>
      <w:r w:rsidR="006510CA" w:rsidRPr="00995C84">
        <w:rPr>
          <w:rFonts w:ascii="Times New Roman" w:hAnsi="Times New Roman" w:cs="Times New Roman"/>
          <w:sz w:val="24"/>
          <w:szCs w:val="24"/>
        </w:rPr>
        <w:t>олучить доступ к сервису «Личный кабинет налогоплательщика для физических</w:t>
      </w:r>
      <w:r w:rsidRPr="00995C84">
        <w:rPr>
          <w:rFonts w:ascii="Times New Roman" w:hAnsi="Times New Roman" w:cs="Times New Roman"/>
          <w:sz w:val="24"/>
          <w:szCs w:val="24"/>
        </w:rPr>
        <w:t xml:space="preserve"> лиц» можно </w:t>
      </w:r>
      <w:r w:rsidRPr="00995C84">
        <w:rPr>
          <w:rFonts w:ascii="Times New Roman" w:hAnsi="Times New Roman" w:cs="Times New Roman"/>
          <w:sz w:val="24"/>
          <w:szCs w:val="24"/>
        </w:rPr>
        <w:t>одним из трех способов:</w:t>
      </w:r>
    </w:p>
    <w:p w:rsidR="00EB38A1" w:rsidRPr="00995C84" w:rsidRDefault="00EB38A1" w:rsidP="00995C84">
      <w:pPr>
        <w:spacing w:after="0"/>
        <w:ind w:firstLine="709"/>
        <w:contextualSpacing/>
        <w:jc w:val="both"/>
        <w:rPr>
          <w:rFonts w:ascii="Times New Roman" w:hAnsi="Times New Roman" w:cs="Times New Roman"/>
          <w:sz w:val="24"/>
          <w:szCs w:val="24"/>
        </w:rPr>
      </w:pPr>
      <w:r w:rsidRPr="00995C84">
        <w:rPr>
          <w:rFonts w:ascii="Times New Roman" w:hAnsi="Times New Roman" w:cs="Times New Roman"/>
          <w:sz w:val="24"/>
          <w:szCs w:val="24"/>
        </w:rPr>
        <w:t xml:space="preserve">- </w:t>
      </w:r>
      <w:r w:rsidRPr="00995C84">
        <w:rPr>
          <w:rFonts w:ascii="Times New Roman" w:hAnsi="Times New Roman" w:cs="Times New Roman"/>
          <w:sz w:val="24"/>
          <w:szCs w:val="24"/>
        </w:rPr>
        <w:t xml:space="preserve">С помощью логина и пароля, </w:t>
      </w:r>
      <w:proofErr w:type="gramStart"/>
      <w:r w:rsidRPr="00995C84">
        <w:rPr>
          <w:rFonts w:ascii="Times New Roman" w:hAnsi="Times New Roman" w:cs="Times New Roman"/>
          <w:sz w:val="24"/>
          <w:szCs w:val="24"/>
        </w:rPr>
        <w:t>указанных</w:t>
      </w:r>
      <w:proofErr w:type="gramEnd"/>
      <w:r w:rsidRPr="00995C84">
        <w:rPr>
          <w:rFonts w:ascii="Times New Roman" w:hAnsi="Times New Roman" w:cs="Times New Roman"/>
          <w:sz w:val="24"/>
          <w:szCs w:val="24"/>
        </w:rPr>
        <w:t xml:space="preserve"> в регистрационной карте. Получить регистрационную карту </w:t>
      </w:r>
      <w:r w:rsidRPr="00995C84">
        <w:rPr>
          <w:rFonts w:ascii="Times New Roman" w:hAnsi="Times New Roman" w:cs="Times New Roman"/>
          <w:sz w:val="24"/>
          <w:szCs w:val="24"/>
        </w:rPr>
        <w:t xml:space="preserve">можно лично в любой </w:t>
      </w:r>
      <w:r w:rsidRPr="00995C84">
        <w:rPr>
          <w:rFonts w:ascii="Times New Roman" w:hAnsi="Times New Roman" w:cs="Times New Roman"/>
          <w:sz w:val="24"/>
          <w:szCs w:val="24"/>
        </w:rPr>
        <w:t xml:space="preserve"> инспекции ФНС России, независимо от места постановки на учет. При обращении в инспекцию ФНС России по месту жительства при себе необходимо иметь документ, удостоверяющий личность. При обращении в иные инспекции ФНС России при себе необходимо иметь документ, удостоверяющий личность, и оригинал или копию свидетельства о постановке на учет физического лица (свидетельство о присвоении ИНН)/уведомления о постановке на учет. Получение доступа к сервису для лиц, не достигших 14 лет, осуществляется законными представителями (родителями, усыновителями, опекунами) при условии предъявления свидетельства о рождении (иного документа, подтверждающего полномочия) и документа, удостоверяющего личность представителя.</w:t>
      </w:r>
    </w:p>
    <w:p w:rsidR="00EB38A1" w:rsidRPr="00995C84" w:rsidRDefault="00EB38A1" w:rsidP="00995C84">
      <w:pPr>
        <w:spacing w:after="0"/>
        <w:ind w:firstLine="709"/>
        <w:contextualSpacing/>
        <w:jc w:val="both"/>
        <w:rPr>
          <w:rFonts w:ascii="Times New Roman" w:hAnsi="Times New Roman" w:cs="Times New Roman"/>
          <w:sz w:val="24"/>
          <w:szCs w:val="24"/>
        </w:rPr>
      </w:pPr>
      <w:proofErr w:type="gramStart"/>
      <w:r w:rsidRPr="00995C84">
        <w:rPr>
          <w:rFonts w:ascii="Times New Roman" w:hAnsi="Times New Roman" w:cs="Times New Roman"/>
          <w:sz w:val="24"/>
          <w:szCs w:val="24"/>
        </w:rPr>
        <w:t xml:space="preserve">- </w:t>
      </w:r>
      <w:r w:rsidRPr="00995C84">
        <w:rPr>
          <w:rFonts w:ascii="Times New Roman" w:hAnsi="Times New Roman" w:cs="Times New Roman"/>
          <w:sz w:val="24"/>
          <w:szCs w:val="24"/>
        </w:rPr>
        <w:t>Если логин и пароль были Вами получены ранее, но Вы их утрат</w:t>
      </w:r>
      <w:r w:rsidRPr="00995C84">
        <w:rPr>
          <w:rFonts w:ascii="Times New Roman" w:hAnsi="Times New Roman" w:cs="Times New Roman"/>
          <w:sz w:val="24"/>
          <w:szCs w:val="24"/>
        </w:rPr>
        <w:t xml:space="preserve">или, следует обратиться в любую </w:t>
      </w:r>
      <w:r w:rsidRPr="00995C84">
        <w:rPr>
          <w:rFonts w:ascii="Times New Roman" w:hAnsi="Times New Roman" w:cs="Times New Roman"/>
          <w:sz w:val="24"/>
          <w:szCs w:val="24"/>
        </w:rPr>
        <w:t xml:space="preserve"> инспекцию ФНС России с документом, удостоверяющим личность, и (при обращении в инспекцию ФНС России, отличную от инспекции по месту жительства) оригиналом или копией свидетельства о постановке на учет физического лица (свидетельство о присвоении ИНН)/уведомления о постановке на учет.</w:t>
      </w:r>
      <w:proofErr w:type="gramEnd"/>
    </w:p>
    <w:p w:rsidR="00EB38A1" w:rsidRPr="00995C84" w:rsidRDefault="00EB38A1" w:rsidP="00995C84">
      <w:pPr>
        <w:spacing w:after="0"/>
        <w:ind w:firstLine="709"/>
        <w:contextualSpacing/>
        <w:jc w:val="both"/>
        <w:rPr>
          <w:rFonts w:ascii="Times New Roman" w:hAnsi="Times New Roman" w:cs="Times New Roman"/>
          <w:sz w:val="24"/>
          <w:szCs w:val="24"/>
        </w:rPr>
      </w:pPr>
      <w:r w:rsidRPr="00995C84">
        <w:rPr>
          <w:rFonts w:ascii="Times New Roman" w:hAnsi="Times New Roman" w:cs="Times New Roman"/>
          <w:sz w:val="24"/>
          <w:szCs w:val="24"/>
        </w:rPr>
        <w:t>-  с</w:t>
      </w:r>
      <w:r w:rsidRPr="00995C84">
        <w:rPr>
          <w:rFonts w:ascii="Times New Roman" w:hAnsi="Times New Roman" w:cs="Times New Roman"/>
          <w:sz w:val="24"/>
          <w:szCs w:val="24"/>
        </w:rPr>
        <w:t xml:space="preserve"> помощью квалифицированной электронной подписи/Универсальной электронной карты. Квалифицированный сер</w:t>
      </w:r>
      <w:bookmarkStart w:id="0" w:name="_GoBack"/>
      <w:bookmarkEnd w:id="0"/>
      <w:r w:rsidRPr="00995C84">
        <w:rPr>
          <w:rFonts w:ascii="Times New Roman" w:hAnsi="Times New Roman" w:cs="Times New Roman"/>
          <w:sz w:val="24"/>
          <w:szCs w:val="24"/>
        </w:rPr>
        <w:t xml:space="preserve">тификат ключа проверки электронной подписи должен быть выдан </w:t>
      </w:r>
      <w:proofErr w:type="gramStart"/>
      <w:r w:rsidRPr="00995C84">
        <w:rPr>
          <w:rFonts w:ascii="Times New Roman" w:hAnsi="Times New Roman" w:cs="Times New Roman"/>
          <w:sz w:val="24"/>
          <w:szCs w:val="24"/>
        </w:rPr>
        <w:t xml:space="preserve">Удостоверяющим центром, аккредитованным </w:t>
      </w:r>
      <w:proofErr w:type="spellStart"/>
      <w:r w:rsidRPr="00995C84">
        <w:rPr>
          <w:rFonts w:ascii="Times New Roman" w:hAnsi="Times New Roman" w:cs="Times New Roman"/>
          <w:sz w:val="24"/>
          <w:szCs w:val="24"/>
        </w:rPr>
        <w:t>Минкомсвязи</w:t>
      </w:r>
      <w:proofErr w:type="spellEnd"/>
      <w:r w:rsidRPr="00995C84">
        <w:rPr>
          <w:rFonts w:ascii="Times New Roman" w:hAnsi="Times New Roman" w:cs="Times New Roman"/>
          <w:sz w:val="24"/>
          <w:szCs w:val="24"/>
        </w:rPr>
        <w:t xml:space="preserve"> России и может</w:t>
      </w:r>
      <w:proofErr w:type="gramEnd"/>
      <w:r w:rsidRPr="00995C84">
        <w:rPr>
          <w:rFonts w:ascii="Times New Roman" w:hAnsi="Times New Roman" w:cs="Times New Roman"/>
          <w:sz w:val="24"/>
          <w:szCs w:val="24"/>
        </w:rPr>
        <w:t xml:space="preserve"> храниться на любом носителе: жестком диске, USB-ключе, Универсальной электронной карте или смарт-карте. При этом требуется использование </w:t>
      </w:r>
      <w:proofErr w:type="gramStart"/>
      <w:r w:rsidRPr="00995C84">
        <w:rPr>
          <w:rFonts w:ascii="Times New Roman" w:hAnsi="Times New Roman" w:cs="Times New Roman"/>
          <w:sz w:val="24"/>
          <w:szCs w:val="24"/>
        </w:rPr>
        <w:t>специального</w:t>
      </w:r>
      <w:proofErr w:type="gramEnd"/>
      <w:r w:rsidRPr="00995C84">
        <w:rPr>
          <w:rFonts w:ascii="Times New Roman" w:hAnsi="Times New Roman" w:cs="Times New Roman"/>
          <w:sz w:val="24"/>
          <w:szCs w:val="24"/>
        </w:rPr>
        <w:t xml:space="preserve"> программного обеспечения-</w:t>
      </w:r>
      <w:proofErr w:type="spellStart"/>
      <w:r w:rsidRPr="00995C84">
        <w:rPr>
          <w:rFonts w:ascii="Times New Roman" w:hAnsi="Times New Roman" w:cs="Times New Roman"/>
          <w:sz w:val="24"/>
          <w:szCs w:val="24"/>
        </w:rPr>
        <w:t>криптопровайдера</w:t>
      </w:r>
      <w:proofErr w:type="spellEnd"/>
      <w:r w:rsidRPr="00995C84">
        <w:rPr>
          <w:rFonts w:ascii="Times New Roman" w:hAnsi="Times New Roman" w:cs="Times New Roman"/>
          <w:sz w:val="24"/>
          <w:szCs w:val="24"/>
        </w:rPr>
        <w:t xml:space="preserve">: </w:t>
      </w:r>
      <w:proofErr w:type="spellStart"/>
      <w:r w:rsidRPr="00995C84">
        <w:rPr>
          <w:rFonts w:ascii="Times New Roman" w:hAnsi="Times New Roman" w:cs="Times New Roman"/>
          <w:sz w:val="24"/>
          <w:szCs w:val="24"/>
        </w:rPr>
        <w:t>CryptoPro</w:t>
      </w:r>
      <w:proofErr w:type="spellEnd"/>
      <w:r w:rsidRPr="00995C84">
        <w:rPr>
          <w:rFonts w:ascii="Times New Roman" w:hAnsi="Times New Roman" w:cs="Times New Roman"/>
          <w:sz w:val="24"/>
          <w:szCs w:val="24"/>
        </w:rPr>
        <w:t xml:space="preserve"> CSP версии 3.6 и выше.</w:t>
      </w:r>
    </w:p>
    <w:p w:rsidR="0020470E" w:rsidRPr="00995C84" w:rsidRDefault="00995C84" w:rsidP="00995C84">
      <w:pPr>
        <w:spacing w:after="0"/>
        <w:ind w:firstLine="709"/>
        <w:contextualSpacing/>
        <w:jc w:val="both"/>
        <w:rPr>
          <w:rFonts w:ascii="Times New Roman" w:hAnsi="Times New Roman" w:cs="Times New Roman"/>
          <w:sz w:val="24"/>
          <w:szCs w:val="24"/>
        </w:rPr>
      </w:pPr>
      <w:r w:rsidRPr="00995C84">
        <w:rPr>
          <w:rFonts w:ascii="Times New Roman" w:hAnsi="Times New Roman" w:cs="Times New Roman"/>
          <w:sz w:val="24"/>
          <w:szCs w:val="24"/>
        </w:rPr>
        <w:t>- с</w:t>
      </w:r>
      <w:r w:rsidR="00EB38A1" w:rsidRPr="00995C84">
        <w:rPr>
          <w:rFonts w:ascii="Times New Roman" w:hAnsi="Times New Roman" w:cs="Times New Roman"/>
          <w:sz w:val="24"/>
          <w:szCs w:val="24"/>
        </w:rPr>
        <w:t xml:space="preserve"> помощью учетной записи Единой системы идентификац</w:t>
      </w:r>
      <w:proofErr w:type="gramStart"/>
      <w:r w:rsidR="00EB38A1" w:rsidRPr="00995C84">
        <w:rPr>
          <w:rFonts w:ascii="Times New Roman" w:hAnsi="Times New Roman" w:cs="Times New Roman"/>
          <w:sz w:val="24"/>
          <w:szCs w:val="24"/>
        </w:rPr>
        <w:t>ии и ау</w:t>
      </w:r>
      <w:proofErr w:type="gramEnd"/>
      <w:r w:rsidR="00EB38A1" w:rsidRPr="00995C84">
        <w:rPr>
          <w:rFonts w:ascii="Times New Roman" w:hAnsi="Times New Roman" w:cs="Times New Roman"/>
          <w:sz w:val="24"/>
          <w:szCs w:val="24"/>
        </w:rPr>
        <w:t>тентификации (ЕСИА) – реквизитов доступа, используемых для авторизации на Едином портале государственных и муниципальных услуг. Внимание! Авторизация возможна только для пользователей, которые обращались для получения реквизитов доступа лично в одно из мест присутствия операторов ЕСИА (отделения почты России, МФЦ и др.)</w:t>
      </w:r>
    </w:p>
    <w:p w:rsidR="00995C84" w:rsidRPr="00995C84" w:rsidRDefault="00995C84" w:rsidP="00995C84">
      <w:pPr>
        <w:spacing w:after="0"/>
        <w:ind w:firstLine="709"/>
        <w:contextualSpacing/>
        <w:jc w:val="both"/>
        <w:rPr>
          <w:rFonts w:ascii="Times New Roman" w:hAnsi="Times New Roman" w:cs="Times New Roman"/>
          <w:sz w:val="24"/>
          <w:szCs w:val="24"/>
        </w:rPr>
      </w:pPr>
      <w:r w:rsidRPr="00995C84">
        <w:rPr>
          <w:rFonts w:ascii="Times New Roman" w:hAnsi="Times New Roman" w:cs="Times New Roman"/>
          <w:sz w:val="24"/>
          <w:szCs w:val="24"/>
        </w:rPr>
        <w:t xml:space="preserve">Телефон </w:t>
      </w:r>
      <w:proofErr w:type="gramStart"/>
      <w:r w:rsidRPr="00995C84">
        <w:rPr>
          <w:rFonts w:ascii="Times New Roman" w:hAnsi="Times New Roman" w:cs="Times New Roman"/>
          <w:sz w:val="24"/>
          <w:szCs w:val="24"/>
        </w:rPr>
        <w:t>Единого</w:t>
      </w:r>
      <w:proofErr w:type="gramEnd"/>
      <w:r w:rsidRPr="00995C84">
        <w:rPr>
          <w:rFonts w:ascii="Times New Roman" w:hAnsi="Times New Roman" w:cs="Times New Roman"/>
          <w:sz w:val="24"/>
          <w:szCs w:val="24"/>
        </w:rPr>
        <w:t xml:space="preserve"> контакт-центра ФНС России</w:t>
      </w:r>
    </w:p>
    <w:p w:rsidR="00995C84" w:rsidRPr="00995C84" w:rsidRDefault="00995C84" w:rsidP="00995C84">
      <w:pPr>
        <w:spacing w:after="0"/>
        <w:ind w:firstLine="709"/>
        <w:contextualSpacing/>
        <w:jc w:val="both"/>
        <w:rPr>
          <w:rFonts w:ascii="Times New Roman" w:hAnsi="Times New Roman" w:cs="Times New Roman"/>
          <w:sz w:val="24"/>
          <w:szCs w:val="24"/>
        </w:rPr>
      </w:pPr>
      <w:r w:rsidRPr="00995C84">
        <w:rPr>
          <w:rFonts w:ascii="Times New Roman" w:hAnsi="Times New Roman" w:cs="Times New Roman"/>
          <w:sz w:val="24"/>
          <w:szCs w:val="24"/>
        </w:rPr>
        <w:t>8 800 222 22 22 (звонок бесплатный)</w:t>
      </w:r>
    </w:p>
    <w:sectPr w:rsidR="00995C84" w:rsidRPr="00995C84" w:rsidSect="00995C84">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CA"/>
    <w:rsid w:val="006510CA"/>
    <w:rsid w:val="00995C84"/>
    <w:rsid w:val="00BF1240"/>
    <w:rsid w:val="00C34BDB"/>
    <w:rsid w:val="00EB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6325-15-421</dc:creator>
  <cp:lastModifiedBy>6325-15-421</cp:lastModifiedBy>
  <cp:revision>1</cp:revision>
  <dcterms:created xsi:type="dcterms:W3CDTF">2016-05-31T04:44:00Z</dcterms:created>
  <dcterms:modified xsi:type="dcterms:W3CDTF">2016-05-31T07:01:00Z</dcterms:modified>
</cp:coreProperties>
</file>