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C" w:rsidRDefault="00576D91" w:rsidP="00C94A4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94A4C">
        <w:rPr>
          <w:b/>
        </w:rPr>
        <w:t xml:space="preserve">                                                                                                                                 </w:t>
      </w:r>
      <w:r w:rsidR="00FB34A1">
        <w:rPr>
          <w:b/>
        </w:rPr>
        <w:t xml:space="preserve"> </w:t>
      </w:r>
    </w:p>
    <w:p w:rsidR="00D06832" w:rsidRPr="00D06832" w:rsidRDefault="00C94A4C" w:rsidP="00C94A4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</w:t>
      </w:r>
      <w:r w:rsidR="00D06832" w:rsidRPr="00D06832">
        <w:rPr>
          <w:b/>
        </w:rPr>
        <w:t>РОССИЙСКАЯ ФЕДЕРАЦИЯ</w:t>
      </w:r>
    </w:p>
    <w:p w:rsidR="00D06832" w:rsidRPr="00D06832" w:rsidRDefault="00D06832" w:rsidP="00D06832">
      <w:pPr>
        <w:autoSpaceDE w:val="0"/>
        <w:autoSpaceDN w:val="0"/>
        <w:adjustRightInd w:val="0"/>
        <w:jc w:val="center"/>
        <w:rPr>
          <w:b/>
        </w:rPr>
      </w:pPr>
      <w:r w:rsidRPr="00D06832">
        <w:rPr>
          <w:b/>
        </w:rPr>
        <w:t>САМАРСКАЯ ОБЛАСТЬ</w:t>
      </w:r>
    </w:p>
    <w:p w:rsidR="00D06832" w:rsidRPr="00D06832" w:rsidRDefault="00D06832" w:rsidP="00D06832">
      <w:pPr>
        <w:autoSpaceDE w:val="0"/>
        <w:autoSpaceDN w:val="0"/>
        <w:adjustRightInd w:val="0"/>
        <w:jc w:val="center"/>
        <w:rPr>
          <w:b/>
        </w:rPr>
      </w:pPr>
      <w:r w:rsidRPr="00D06832">
        <w:rPr>
          <w:b/>
        </w:rPr>
        <w:t>МУНИЦИПАЛЬНЫЙ РАЙОН СЫЗРАНСКИЙ</w:t>
      </w:r>
    </w:p>
    <w:p w:rsidR="00D06832" w:rsidRPr="00D06832" w:rsidRDefault="00D06832" w:rsidP="00D06832">
      <w:pPr>
        <w:jc w:val="center"/>
        <w:rPr>
          <w:b/>
          <w:caps/>
          <w:sz w:val="32"/>
          <w:szCs w:val="32"/>
        </w:rPr>
      </w:pPr>
    </w:p>
    <w:p w:rsidR="00D06832" w:rsidRPr="00D06832" w:rsidRDefault="00D06832" w:rsidP="00D06832">
      <w:pPr>
        <w:jc w:val="center"/>
        <w:rPr>
          <w:b/>
          <w:caps/>
          <w:sz w:val="36"/>
          <w:szCs w:val="36"/>
        </w:rPr>
      </w:pPr>
      <w:r w:rsidRPr="00D06832">
        <w:rPr>
          <w:b/>
          <w:caps/>
          <w:sz w:val="36"/>
          <w:szCs w:val="36"/>
        </w:rPr>
        <w:t>АДМИНИСТРАЦИЯ</w:t>
      </w:r>
    </w:p>
    <w:p w:rsidR="00D06832" w:rsidRPr="00C94A4C" w:rsidRDefault="00D06832" w:rsidP="00C94A4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6832">
        <w:rPr>
          <w:b/>
          <w:sz w:val="36"/>
          <w:szCs w:val="36"/>
        </w:rPr>
        <w:t>сельского поселения Печерское</w:t>
      </w:r>
    </w:p>
    <w:p w:rsidR="00AA1241" w:rsidRPr="00D06832" w:rsidRDefault="00D06832" w:rsidP="00D0683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D06832">
        <w:rPr>
          <w:rFonts w:ascii="Times New Roman" w:hAnsi="Times New Roman" w:cs="Times New Roman"/>
          <w:sz w:val="40"/>
          <w:szCs w:val="40"/>
        </w:rPr>
        <w:t xml:space="preserve">ПОСТАНОВЛЕНИЕ </w:t>
      </w:r>
    </w:p>
    <w:p w:rsidR="00AA1241" w:rsidRPr="00D06832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</w:t>
      </w:r>
      <w:r w:rsidR="00FB34A1">
        <w:rPr>
          <w:u w:val="single"/>
        </w:rPr>
        <w:t>19</w:t>
      </w:r>
      <w:r w:rsidRPr="003D185A">
        <w:rPr>
          <w:u w:val="single"/>
        </w:rPr>
        <w:t xml:space="preserve">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="00FB34A1">
        <w:rPr>
          <w:u w:val="single"/>
        </w:rPr>
        <w:t>08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</w:t>
      </w:r>
      <w:r w:rsidR="00FB34A1">
        <w:t>6</w:t>
      </w:r>
      <w:r w:rsidRPr="003D185A">
        <w:t>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="00FB34A1">
        <w:rPr>
          <w:u w:val="single"/>
        </w:rPr>
        <w:t>88</w:t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bookmarkEnd w:id="0"/>
    <w:p w:rsidR="00AA1241" w:rsidRPr="00C94A4C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 w:rsidRPr="00C94A4C">
        <w:rPr>
          <w:sz w:val="28"/>
        </w:rPr>
        <w:t xml:space="preserve">руководствуясь </w:t>
      </w:r>
      <w:r w:rsidR="00AA1241" w:rsidRPr="00C94A4C">
        <w:rPr>
          <w:spacing w:val="5"/>
          <w:sz w:val="28"/>
          <w:szCs w:val="28"/>
        </w:rPr>
        <w:t xml:space="preserve">Уставом сельского поселения </w:t>
      </w:r>
      <w:r w:rsidR="00D06832" w:rsidRPr="00C94A4C">
        <w:rPr>
          <w:spacing w:val="5"/>
          <w:sz w:val="28"/>
          <w:szCs w:val="28"/>
        </w:rPr>
        <w:t>Печерское</w:t>
      </w:r>
      <w:r w:rsidR="00AA1241" w:rsidRPr="00C94A4C">
        <w:rPr>
          <w:spacing w:val="5"/>
          <w:sz w:val="28"/>
          <w:szCs w:val="28"/>
        </w:rPr>
        <w:t xml:space="preserve"> </w:t>
      </w:r>
      <w:r w:rsidR="00AA1241" w:rsidRPr="00C94A4C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AA1241" w:rsidRPr="00C94A4C">
        <w:rPr>
          <w:spacing w:val="14"/>
          <w:sz w:val="28"/>
          <w:szCs w:val="28"/>
        </w:rPr>
        <w:t>Сызранский</w:t>
      </w:r>
      <w:proofErr w:type="spellEnd"/>
      <w:r w:rsidR="00AA1241" w:rsidRPr="00C94A4C">
        <w:rPr>
          <w:spacing w:val="14"/>
          <w:sz w:val="28"/>
          <w:szCs w:val="28"/>
        </w:rPr>
        <w:t>,</w:t>
      </w:r>
      <w:r w:rsidR="00AA1241" w:rsidRPr="00C94A4C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D06832" w:rsidRPr="00C94A4C">
        <w:rPr>
          <w:sz w:val="28"/>
          <w:szCs w:val="28"/>
        </w:rPr>
        <w:t>Печерское</w:t>
      </w:r>
      <w:r w:rsidR="00AA1241" w:rsidRPr="00C94A4C">
        <w:rPr>
          <w:sz w:val="28"/>
          <w:szCs w:val="28"/>
        </w:rPr>
        <w:t xml:space="preserve"> муниципального района</w:t>
      </w:r>
      <w:proofErr w:type="gramEnd"/>
      <w:r w:rsidR="00AA1241" w:rsidRPr="00C94A4C">
        <w:rPr>
          <w:sz w:val="28"/>
          <w:szCs w:val="28"/>
        </w:rPr>
        <w:t xml:space="preserve"> </w:t>
      </w:r>
      <w:proofErr w:type="spellStart"/>
      <w:r w:rsidR="00AA1241" w:rsidRPr="00C94A4C">
        <w:rPr>
          <w:sz w:val="28"/>
          <w:szCs w:val="28"/>
        </w:rPr>
        <w:t>Сызранский</w:t>
      </w:r>
      <w:proofErr w:type="spellEnd"/>
      <w:r w:rsidR="00AA1241" w:rsidRPr="00C94A4C">
        <w:rPr>
          <w:sz w:val="28"/>
          <w:szCs w:val="28"/>
        </w:rPr>
        <w:t xml:space="preserve"> Самарской области  от 26.05.2014г №</w:t>
      </w:r>
      <w:r w:rsidR="00D06832" w:rsidRPr="00C94A4C">
        <w:rPr>
          <w:sz w:val="28"/>
          <w:szCs w:val="28"/>
        </w:rPr>
        <w:t>6</w:t>
      </w:r>
      <w:r w:rsidR="00AA1241" w:rsidRPr="00C94A4C">
        <w:rPr>
          <w:sz w:val="28"/>
        </w:rPr>
        <w:t xml:space="preserve">, </w:t>
      </w:r>
      <w:r w:rsidR="00AA1241" w:rsidRPr="00C94A4C">
        <w:rPr>
          <w:sz w:val="28"/>
          <w:szCs w:val="28"/>
        </w:rPr>
        <w:t xml:space="preserve">администрация сельского поселения </w:t>
      </w:r>
      <w:r w:rsidR="00D06832" w:rsidRPr="00C94A4C">
        <w:rPr>
          <w:sz w:val="28"/>
          <w:szCs w:val="28"/>
        </w:rPr>
        <w:t>Печерское</w:t>
      </w:r>
    </w:p>
    <w:p w:rsidR="00B6740B" w:rsidRPr="00C94A4C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Pr="00C94A4C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C94A4C">
        <w:rPr>
          <w:sz w:val="28"/>
        </w:rPr>
        <w:t>ПОСТАНОВЛЯ</w:t>
      </w:r>
      <w:r w:rsidR="005F1E80" w:rsidRPr="00C94A4C">
        <w:rPr>
          <w:sz w:val="28"/>
        </w:rPr>
        <w:t>ЕТ</w:t>
      </w:r>
      <w:r w:rsidRPr="00C94A4C">
        <w:rPr>
          <w:sz w:val="28"/>
        </w:rPr>
        <w:t>:</w:t>
      </w:r>
    </w:p>
    <w:p w:rsidR="00AA1241" w:rsidRPr="00C94A4C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Pr="00C94A4C" w:rsidRDefault="00AA1241" w:rsidP="00AA1241">
      <w:pPr>
        <w:jc w:val="both"/>
        <w:rPr>
          <w:sz w:val="28"/>
          <w:szCs w:val="28"/>
        </w:rPr>
      </w:pPr>
      <w:r w:rsidRPr="00C94A4C"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строительства)».</w:t>
      </w:r>
    </w:p>
    <w:p w:rsidR="00AA1241" w:rsidRPr="00C94A4C" w:rsidRDefault="00AA1241" w:rsidP="00AA1241">
      <w:pPr>
        <w:jc w:val="both"/>
        <w:rPr>
          <w:sz w:val="28"/>
          <w:szCs w:val="28"/>
        </w:rPr>
      </w:pPr>
      <w:r w:rsidRPr="00C94A4C"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AA1241" w:rsidRPr="00C94A4C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C94A4C">
        <w:rPr>
          <w:sz w:val="28"/>
          <w:szCs w:val="28"/>
        </w:rPr>
        <w:t>3.Опубликовать настоящее постановление в газете «</w:t>
      </w:r>
      <w:r w:rsidR="00D06832" w:rsidRPr="00C94A4C">
        <w:rPr>
          <w:sz w:val="28"/>
          <w:szCs w:val="28"/>
        </w:rPr>
        <w:t xml:space="preserve">Печерский </w:t>
      </w:r>
      <w:r w:rsidRPr="00C94A4C">
        <w:rPr>
          <w:sz w:val="28"/>
          <w:szCs w:val="28"/>
        </w:rPr>
        <w:t xml:space="preserve">Вестник </w:t>
      </w:r>
      <w:r w:rsidR="00D06832" w:rsidRPr="00C94A4C">
        <w:rPr>
          <w:sz w:val="28"/>
          <w:szCs w:val="28"/>
        </w:rPr>
        <w:t xml:space="preserve"> </w:t>
      </w:r>
      <w:r w:rsidRPr="00C94A4C">
        <w:rPr>
          <w:sz w:val="28"/>
          <w:szCs w:val="28"/>
        </w:rPr>
        <w:t>».</w:t>
      </w:r>
    </w:p>
    <w:p w:rsidR="00AA1241" w:rsidRPr="00C94A4C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Pr="00C94A4C" w:rsidRDefault="003A783B" w:rsidP="00AA1241">
      <w:pPr>
        <w:jc w:val="both"/>
        <w:rPr>
          <w:sz w:val="28"/>
          <w:szCs w:val="28"/>
        </w:rPr>
      </w:pPr>
      <w:r w:rsidRPr="00C94A4C">
        <w:rPr>
          <w:sz w:val="28"/>
          <w:szCs w:val="28"/>
        </w:rPr>
        <w:t xml:space="preserve">        </w:t>
      </w:r>
    </w:p>
    <w:p w:rsidR="006D71FE" w:rsidRPr="00C94A4C" w:rsidRDefault="006D71FE" w:rsidP="005758EE">
      <w:pPr>
        <w:ind w:firstLine="709"/>
        <w:jc w:val="both"/>
        <w:rPr>
          <w:sz w:val="28"/>
          <w:szCs w:val="28"/>
        </w:rPr>
      </w:pPr>
    </w:p>
    <w:p w:rsidR="001F4922" w:rsidRPr="00C94A4C" w:rsidRDefault="00AA1241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C94A4C">
        <w:rPr>
          <w:b/>
          <w:sz w:val="28"/>
        </w:rPr>
        <w:t xml:space="preserve">Глава сельского поселения </w:t>
      </w:r>
      <w:r w:rsidR="00D06832" w:rsidRPr="00C94A4C">
        <w:rPr>
          <w:b/>
          <w:sz w:val="28"/>
        </w:rPr>
        <w:t>Печерское</w:t>
      </w:r>
      <w:r w:rsidRPr="00C94A4C">
        <w:rPr>
          <w:b/>
          <w:sz w:val="28"/>
        </w:rPr>
        <w:t xml:space="preserve">                          </w:t>
      </w:r>
      <w:proofErr w:type="spellStart"/>
      <w:r w:rsidR="00D06832" w:rsidRPr="00C94A4C">
        <w:rPr>
          <w:b/>
          <w:sz w:val="28"/>
        </w:rPr>
        <w:t>В.А.Щербаков</w:t>
      </w:r>
      <w:proofErr w:type="spellEnd"/>
      <w:r w:rsidRPr="00C94A4C">
        <w:rPr>
          <w:b/>
          <w:sz w:val="28"/>
        </w:rPr>
        <w:t xml:space="preserve">                       </w:t>
      </w:r>
      <w:r w:rsidR="00D06832" w:rsidRPr="00C94A4C">
        <w:rPr>
          <w:b/>
          <w:sz w:val="28"/>
        </w:rPr>
        <w:t xml:space="preserve"> </w:t>
      </w:r>
    </w:p>
    <w:p w:rsidR="00E17255" w:rsidRPr="00C94A4C" w:rsidRDefault="00E17255" w:rsidP="00B83853">
      <w:pPr>
        <w:ind w:right="278"/>
        <w:jc w:val="both"/>
        <w:rPr>
          <w:b/>
          <w:sz w:val="28"/>
        </w:rPr>
      </w:pPr>
    </w:p>
    <w:p w:rsidR="00AA1241" w:rsidRPr="00C94A4C" w:rsidRDefault="00AA1241" w:rsidP="00B83853">
      <w:pPr>
        <w:ind w:right="278"/>
        <w:jc w:val="both"/>
        <w:rPr>
          <w:b/>
          <w:sz w:val="28"/>
        </w:rPr>
      </w:pPr>
    </w:p>
    <w:p w:rsidR="00AA1241" w:rsidRPr="00C94A4C" w:rsidRDefault="00AA1241" w:rsidP="00B83853">
      <w:pPr>
        <w:ind w:right="278"/>
        <w:jc w:val="both"/>
        <w:rPr>
          <w:b/>
          <w:sz w:val="28"/>
        </w:rPr>
      </w:pPr>
    </w:p>
    <w:p w:rsidR="00E17255" w:rsidRPr="00C94A4C" w:rsidRDefault="00E17255" w:rsidP="00B83853">
      <w:pPr>
        <w:ind w:right="278"/>
        <w:jc w:val="both"/>
        <w:rPr>
          <w:b/>
          <w:sz w:val="28"/>
        </w:rPr>
      </w:pPr>
    </w:p>
    <w:p w:rsidR="00E17255" w:rsidRPr="00C94A4C" w:rsidRDefault="00E17255" w:rsidP="00B83853">
      <w:pPr>
        <w:ind w:right="278"/>
        <w:jc w:val="both"/>
        <w:rPr>
          <w:b/>
          <w:sz w:val="28"/>
        </w:rPr>
      </w:pPr>
    </w:p>
    <w:p w:rsidR="004A1042" w:rsidRPr="00576D91" w:rsidRDefault="004A1042" w:rsidP="004A1042">
      <w:pPr>
        <w:ind w:left="5529"/>
        <w:outlineLvl w:val="0"/>
        <w:rPr>
          <w:sz w:val="22"/>
          <w:szCs w:val="22"/>
        </w:rPr>
      </w:pPr>
      <w:r w:rsidRPr="00576D91">
        <w:rPr>
          <w:sz w:val="22"/>
          <w:szCs w:val="22"/>
        </w:rPr>
        <w:t>Утвержден</w:t>
      </w:r>
    </w:p>
    <w:p w:rsidR="004A1042" w:rsidRPr="00576D91" w:rsidRDefault="004A1042" w:rsidP="004A1042">
      <w:pPr>
        <w:ind w:left="5529"/>
        <w:rPr>
          <w:sz w:val="22"/>
          <w:szCs w:val="22"/>
        </w:rPr>
      </w:pPr>
      <w:r w:rsidRPr="00576D91">
        <w:rPr>
          <w:sz w:val="22"/>
          <w:szCs w:val="22"/>
        </w:rPr>
        <w:t>постановлением   администрации</w:t>
      </w:r>
    </w:p>
    <w:p w:rsidR="004A1042" w:rsidRPr="00576D91" w:rsidRDefault="00F10CB6" w:rsidP="004A1042">
      <w:pPr>
        <w:ind w:left="5529"/>
        <w:rPr>
          <w:sz w:val="22"/>
          <w:szCs w:val="22"/>
        </w:rPr>
      </w:pPr>
      <w:r w:rsidRPr="00576D91">
        <w:rPr>
          <w:sz w:val="22"/>
          <w:szCs w:val="22"/>
        </w:rPr>
        <w:t xml:space="preserve">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муниципального района </w:t>
      </w:r>
      <w:proofErr w:type="spellStart"/>
      <w:r w:rsidRPr="00576D91">
        <w:rPr>
          <w:sz w:val="22"/>
          <w:szCs w:val="22"/>
        </w:rPr>
        <w:t>Сызранский</w:t>
      </w:r>
      <w:proofErr w:type="spellEnd"/>
    </w:p>
    <w:p w:rsidR="00F10CB6" w:rsidRPr="00576D91" w:rsidRDefault="00F10CB6" w:rsidP="004A1042">
      <w:pPr>
        <w:ind w:left="5529"/>
        <w:rPr>
          <w:sz w:val="22"/>
          <w:szCs w:val="22"/>
        </w:rPr>
      </w:pPr>
      <w:r w:rsidRPr="00576D91">
        <w:rPr>
          <w:sz w:val="22"/>
          <w:szCs w:val="22"/>
        </w:rPr>
        <w:t>Самарской области</w:t>
      </w:r>
    </w:p>
    <w:p w:rsidR="004A1042" w:rsidRPr="00576D91" w:rsidRDefault="004A1042" w:rsidP="004A1042">
      <w:pPr>
        <w:ind w:left="5529"/>
        <w:rPr>
          <w:sz w:val="22"/>
          <w:szCs w:val="22"/>
        </w:rPr>
      </w:pPr>
      <w:r w:rsidRPr="00576D91">
        <w:rPr>
          <w:sz w:val="22"/>
          <w:szCs w:val="22"/>
        </w:rPr>
        <w:t xml:space="preserve">№ </w:t>
      </w:r>
      <w:r w:rsidR="00FB34A1" w:rsidRPr="00576D91">
        <w:rPr>
          <w:sz w:val="22"/>
          <w:szCs w:val="22"/>
        </w:rPr>
        <w:t xml:space="preserve">88 от   «19»    08 </w:t>
      </w:r>
      <w:r w:rsidRPr="00576D91">
        <w:rPr>
          <w:sz w:val="22"/>
          <w:szCs w:val="22"/>
        </w:rPr>
        <w:t xml:space="preserve"> 201</w:t>
      </w:r>
      <w:r w:rsidR="00EC7CD1" w:rsidRPr="00576D91">
        <w:rPr>
          <w:sz w:val="22"/>
          <w:szCs w:val="22"/>
        </w:rPr>
        <w:t>6</w:t>
      </w:r>
      <w:r w:rsidRPr="00576D91">
        <w:rPr>
          <w:sz w:val="22"/>
          <w:szCs w:val="22"/>
        </w:rPr>
        <w:t xml:space="preserve">г </w:t>
      </w:r>
    </w:p>
    <w:p w:rsidR="004A1042" w:rsidRPr="00576D91" w:rsidRDefault="004A1042" w:rsidP="004A1042">
      <w:pPr>
        <w:jc w:val="right"/>
        <w:rPr>
          <w:sz w:val="22"/>
          <w:szCs w:val="22"/>
        </w:rPr>
      </w:pPr>
    </w:p>
    <w:p w:rsidR="004A1042" w:rsidRPr="00576D91" w:rsidRDefault="004A1042" w:rsidP="004A10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1042" w:rsidRPr="00576D91" w:rsidRDefault="004A1042" w:rsidP="004A104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F4EDA" w:rsidRPr="00576D91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</w:p>
    <w:p w:rsidR="00BF4EDA" w:rsidRPr="00576D91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76D91">
        <w:rPr>
          <w:rFonts w:ascii="Times New Roman" w:hAnsi="Times New Roman" w:cs="Times New Roman"/>
          <w:b w:val="0"/>
        </w:rPr>
        <w:t>АДМИНИСТРАТИВНЫЙ РЕГЛАМЕНТ</w:t>
      </w:r>
    </w:p>
    <w:p w:rsidR="00BF4EDA" w:rsidRPr="00576D91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76D91">
        <w:rPr>
          <w:rFonts w:ascii="Times New Roman" w:hAnsi="Times New Roman" w:cs="Times New Roman"/>
          <w:b w:val="0"/>
        </w:rPr>
        <w:t>по предоставлению муниципальной услуги</w:t>
      </w:r>
    </w:p>
    <w:p w:rsidR="00BF4EDA" w:rsidRPr="00576D91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76D91">
        <w:rPr>
          <w:rFonts w:ascii="Times New Roman" w:hAnsi="Times New Roman" w:cs="Times New Roman"/>
          <w:b w:val="0"/>
        </w:rPr>
        <w:t>«</w:t>
      </w:r>
      <w:r w:rsidR="00A80AF1" w:rsidRPr="00576D91">
        <w:rPr>
          <w:rFonts w:ascii="Times New Roman" w:hAnsi="Times New Roman" w:cs="Times New Roman"/>
          <w:b w:val="0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576D91">
        <w:rPr>
          <w:rFonts w:ascii="Times New Roman" w:hAnsi="Times New Roman" w:cs="Times New Roman"/>
          <w:b w:val="0"/>
        </w:rPr>
        <w:t>»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I. Общие положения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1.1. Административный регламент устанавливает порядок</w:t>
      </w:r>
      <w:r w:rsidR="00A80AF1" w:rsidRPr="00576D91">
        <w:rPr>
          <w:sz w:val="22"/>
          <w:szCs w:val="22"/>
        </w:rPr>
        <w:t xml:space="preserve"> оказания муниципальной услуги 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 xml:space="preserve">земельные участки, находящиеся в собственности муниципального образования - </w:t>
      </w:r>
      <w:r w:rsidR="00F10CB6" w:rsidRPr="00576D91">
        <w:rPr>
          <w:sz w:val="22"/>
          <w:szCs w:val="22"/>
        </w:rPr>
        <w:t xml:space="preserve">сельского поселения </w:t>
      </w:r>
      <w:r w:rsidR="00D06832" w:rsidRPr="00576D91">
        <w:rPr>
          <w:sz w:val="22"/>
          <w:szCs w:val="22"/>
        </w:rPr>
        <w:t>Печерское</w:t>
      </w:r>
      <w:r w:rsidR="00F10CB6" w:rsidRPr="00576D91">
        <w:rPr>
          <w:sz w:val="22"/>
          <w:szCs w:val="22"/>
        </w:rPr>
        <w:t xml:space="preserve"> </w:t>
      </w:r>
      <w:r w:rsidR="00BF4EDA" w:rsidRPr="00576D91">
        <w:rPr>
          <w:sz w:val="22"/>
          <w:szCs w:val="22"/>
        </w:rPr>
        <w:t xml:space="preserve">муниципального района </w:t>
      </w:r>
      <w:proofErr w:type="spellStart"/>
      <w:r w:rsidR="00BF4EDA" w:rsidRPr="00576D91">
        <w:rPr>
          <w:sz w:val="22"/>
          <w:szCs w:val="22"/>
        </w:rPr>
        <w:t>Сызранский</w:t>
      </w:r>
      <w:proofErr w:type="spellEnd"/>
      <w:r w:rsidR="00BF4EDA" w:rsidRPr="00576D91">
        <w:rPr>
          <w:sz w:val="22"/>
          <w:szCs w:val="22"/>
        </w:rPr>
        <w:t xml:space="preserve"> Самарской области.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1.4. Место предоставления муниципальной услуги:</w:t>
      </w:r>
    </w:p>
    <w:p w:rsidR="006E6CA5" w:rsidRPr="00576D91" w:rsidRDefault="006E6CA5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: 446072, Самарская область, Сызранский район, с.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, ул. Советская, </w:t>
      </w:r>
      <w:r w:rsidR="00D06832" w:rsidRPr="00576D91">
        <w:rPr>
          <w:sz w:val="22"/>
          <w:szCs w:val="22"/>
        </w:rPr>
        <w:t>68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График работы </w:t>
      </w:r>
      <w:r w:rsidR="006E6CA5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(по местному времени):</w:t>
      </w:r>
    </w:p>
    <w:p w:rsidR="006E6CA5" w:rsidRPr="00576D91" w:rsidRDefault="006E6CA5" w:rsidP="006E6C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6D91">
        <w:rPr>
          <w:rFonts w:ascii="Times New Roman" w:hAnsi="Times New Roman" w:cs="Times New Roman"/>
          <w:sz w:val="22"/>
          <w:szCs w:val="22"/>
        </w:rPr>
        <w:t xml:space="preserve">         Понедель</w:t>
      </w:r>
      <w:r w:rsidR="00D06832" w:rsidRPr="00576D91">
        <w:rPr>
          <w:rFonts w:ascii="Times New Roman" w:hAnsi="Times New Roman" w:cs="Times New Roman"/>
          <w:sz w:val="22"/>
          <w:szCs w:val="22"/>
        </w:rPr>
        <w:t>ник  - 8.00 – 16</w:t>
      </w:r>
      <w:r w:rsidRPr="00576D91">
        <w:rPr>
          <w:rFonts w:ascii="Times New Roman" w:hAnsi="Times New Roman" w:cs="Times New Roman"/>
          <w:sz w:val="22"/>
          <w:szCs w:val="22"/>
        </w:rPr>
        <w:t>.00 час</w:t>
      </w:r>
      <w:proofErr w:type="gramStart"/>
      <w:r w:rsidRPr="00576D91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6E6CA5" w:rsidRPr="00576D91" w:rsidRDefault="00D06832" w:rsidP="006E6C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6D91">
        <w:rPr>
          <w:rFonts w:ascii="Times New Roman" w:hAnsi="Times New Roman" w:cs="Times New Roman"/>
          <w:sz w:val="22"/>
          <w:szCs w:val="22"/>
        </w:rPr>
        <w:t xml:space="preserve">         Среда -   8.00 – 16</w:t>
      </w:r>
      <w:r w:rsidR="006E6CA5" w:rsidRPr="00576D91">
        <w:rPr>
          <w:rFonts w:ascii="Times New Roman" w:hAnsi="Times New Roman" w:cs="Times New Roman"/>
          <w:sz w:val="22"/>
          <w:szCs w:val="22"/>
        </w:rPr>
        <w:t>.00 час</w:t>
      </w:r>
      <w:proofErr w:type="gramStart"/>
      <w:r w:rsidR="006E6CA5" w:rsidRPr="00576D91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6E6CA5" w:rsidRPr="00576D91" w:rsidRDefault="006E6CA5" w:rsidP="006E6C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76D91">
        <w:rPr>
          <w:rFonts w:ascii="Times New Roman" w:hAnsi="Times New Roman" w:cs="Times New Roman"/>
          <w:sz w:val="22"/>
          <w:szCs w:val="22"/>
        </w:rPr>
        <w:t xml:space="preserve">         Обед- 12.00 – 13.00 час</w:t>
      </w:r>
      <w:proofErr w:type="gramStart"/>
      <w:r w:rsidRPr="00576D91">
        <w:rPr>
          <w:rFonts w:ascii="Times New Roman" w:hAnsi="Times New Roman" w:cs="Times New Roman"/>
          <w:sz w:val="22"/>
          <w:szCs w:val="22"/>
        </w:rPr>
        <w:t>.;</w:t>
      </w:r>
      <w:proofErr w:type="gramEnd"/>
    </w:p>
    <w:p w:rsidR="00BF4EDA" w:rsidRPr="00576D91" w:rsidRDefault="006E6CA5" w:rsidP="004754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Справочные телефоны администрации 8(8464) 93-</w:t>
      </w:r>
      <w:r w:rsidR="00D06832" w:rsidRPr="00576D91">
        <w:rPr>
          <w:sz w:val="22"/>
          <w:szCs w:val="22"/>
        </w:rPr>
        <w:t>36-45</w:t>
      </w:r>
      <w:r w:rsidRPr="00576D91">
        <w:rPr>
          <w:sz w:val="22"/>
          <w:szCs w:val="22"/>
        </w:rPr>
        <w:t>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1.5. Порядок информирования о правилах предоставления муниципальной услуги.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Информацию о предоставлении муниципальной услуги можно получить: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 xml:space="preserve">непосредственно у специалистов </w:t>
      </w:r>
      <w:r w:rsidR="006E6CA5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BF4EDA" w:rsidRPr="00576D91">
        <w:rPr>
          <w:sz w:val="22"/>
          <w:szCs w:val="22"/>
        </w:rPr>
        <w:t>, осуществляющих прием и консультацию заявителей по предоставлению муниципальной услуги;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индивидуальное консультирование по почте;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консультирование в электронном виде;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из информационных стендов, оборудованных в местах предоставления услуги;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 xml:space="preserve">по телефонам </w:t>
      </w:r>
      <w:r w:rsidR="006E6CA5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BF4EDA"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1.6. Заявитель может свободно выбирать варианты получения личной консультации.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1.7. Устное индивидуальное консультирование каждого заинтересованного лица по одному заявлению сотрудником </w:t>
      </w:r>
      <w:r w:rsidR="006E6CA5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не может превышать 1</w:t>
      </w:r>
      <w:r w:rsidR="007438CC" w:rsidRPr="00576D91">
        <w:rPr>
          <w:sz w:val="22"/>
          <w:szCs w:val="22"/>
        </w:rPr>
        <w:t>5</w:t>
      </w:r>
      <w:r w:rsidRPr="00576D91">
        <w:rPr>
          <w:sz w:val="22"/>
          <w:szCs w:val="22"/>
        </w:rPr>
        <w:t xml:space="preserve"> минут.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В случае</w:t>
      </w:r>
      <w:proofErr w:type="gramStart"/>
      <w:r w:rsidRPr="00576D91">
        <w:rPr>
          <w:sz w:val="22"/>
          <w:szCs w:val="22"/>
        </w:rPr>
        <w:t>,</w:t>
      </w:r>
      <w:proofErr w:type="gramEnd"/>
      <w:r w:rsidRPr="00576D91">
        <w:rPr>
          <w:sz w:val="22"/>
          <w:szCs w:val="22"/>
        </w:rPr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района </w:t>
      </w:r>
      <w:proofErr w:type="spellStart"/>
      <w:r w:rsidRPr="00576D91">
        <w:rPr>
          <w:sz w:val="22"/>
          <w:szCs w:val="22"/>
        </w:rPr>
        <w:t>Сызранский</w:t>
      </w:r>
      <w:proofErr w:type="spellEnd"/>
      <w:r w:rsidR="008B4881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576D91">
          <w:rPr>
            <w:rStyle w:val="aa"/>
            <w:color w:val="auto"/>
            <w:sz w:val="22"/>
            <w:szCs w:val="22"/>
            <w:lang w:val="en-US" w:eastAsia="en-US"/>
          </w:rPr>
          <w:t>www</w:t>
        </w:r>
        <w:r w:rsidR="006E6CA5" w:rsidRPr="00576D91">
          <w:rPr>
            <w:rStyle w:val="aa"/>
            <w:color w:val="auto"/>
            <w:sz w:val="22"/>
            <w:szCs w:val="22"/>
            <w:lang w:eastAsia="en-US"/>
          </w:rPr>
          <w:t>.</w:t>
        </w:r>
        <w:proofErr w:type="spellStart"/>
        <w:r w:rsidR="006E6CA5" w:rsidRPr="00576D91">
          <w:rPr>
            <w:rStyle w:val="aa"/>
            <w:color w:val="auto"/>
            <w:sz w:val="22"/>
            <w:szCs w:val="22"/>
            <w:lang w:val="en-US" w:eastAsia="en-US"/>
          </w:rPr>
          <w:t>syzrayon</w:t>
        </w:r>
        <w:proofErr w:type="spellEnd"/>
        <w:r w:rsidR="006E6CA5" w:rsidRPr="00576D91">
          <w:rPr>
            <w:rStyle w:val="aa"/>
            <w:color w:val="auto"/>
            <w:sz w:val="22"/>
            <w:szCs w:val="22"/>
            <w:lang w:eastAsia="en-US"/>
          </w:rPr>
          <w:t>.</w:t>
        </w:r>
        <w:proofErr w:type="spellStart"/>
        <w:r w:rsidR="006E6CA5" w:rsidRPr="00576D91">
          <w:rPr>
            <w:rStyle w:val="aa"/>
            <w:color w:val="auto"/>
            <w:sz w:val="22"/>
            <w:szCs w:val="22"/>
            <w:lang w:val="en-US" w:eastAsia="en-US"/>
          </w:rPr>
          <w:t>ru</w:t>
        </w:r>
        <w:proofErr w:type="spellEnd"/>
      </w:hyperlink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1.9. Консультации по телефону оказываются в соответствии с графиком приема </w:t>
      </w:r>
      <w:r w:rsidR="006E6CA5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1.11. На информационных стендах размещается следующая обязательная информация: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 xml:space="preserve">полный почтовый адрес </w:t>
      </w:r>
      <w:r w:rsidR="006E6CA5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BF4EDA" w:rsidRPr="00576D91">
        <w:rPr>
          <w:sz w:val="22"/>
          <w:szCs w:val="22"/>
        </w:rPr>
        <w:t xml:space="preserve"> и справочные телефоны;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 xml:space="preserve">график приема </w:t>
      </w:r>
      <w:hyperlink r:id="rId9" w:history="1">
        <w:r w:rsidR="00BF4EDA" w:rsidRPr="00576D91">
          <w:rPr>
            <w:sz w:val="22"/>
            <w:szCs w:val="22"/>
          </w:rPr>
          <w:t>документов</w:t>
        </w:r>
      </w:hyperlink>
      <w:r w:rsidR="00BF4EDA" w:rsidRPr="00576D91">
        <w:rPr>
          <w:sz w:val="22"/>
          <w:szCs w:val="22"/>
        </w:rPr>
        <w:t xml:space="preserve"> (выдачи документов) по предоставлению муниципальной услуги;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бланки заявлений и образцы их заполнения;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текст настоящего регламента с Приложениями;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 xml:space="preserve">перечень </w:t>
      </w:r>
      <w:hyperlink r:id="rId10" w:history="1">
        <w:r w:rsidR="00BF4EDA" w:rsidRPr="00576D91">
          <w:rPr>
            <w:sz w:val="22"/>
            <w:szCs w:val="22"/>
          </w:rPr>
          <w:t>документов</w:t>
        </w:r>
      </w:hyperlink>
      <w:r w:rsidR="00BF4EDA" w:rsidRPr="00576D91">
        <w:rPr>
          <w:sz w:val="22"/>
          <w:szCs w:val="22"/>
        </w:rPr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576D91">
          <w:rPr>
            <w:sz w:val="22"/>
            <w:szCs w:val="22"/>
          </w:rPr>
          <w:t>документам</w:t>
        </w:r>
      </w:hyperlink>
      <w:r w:rsidR="00BF4EDA"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Тексты материалов печатаются удобным для чтения шрифтом, без исправлений, наиболее важные места подчеркиваются.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II. Стандарт предоставления муниципальной услуги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2.1. Общие требования к порядку предоставления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муниципальной услуги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</w:rPr>
      </w:pPr>
      <w:r w:rsidRPr="00576D91">
        <w:rPr>
          <w:rFonts w:ascii="Times New Roman" w:hAnsi="Times New Roman" w:cs="Times New Roman"/>
          <w:b w:val="0"/>
        </w:rPr>
        <w:t xml:space="preserve">2.1.1. Предоставление муниципальной услуги </w:t>
      </w:r>
      <w:r w:rsidR="006E6CA5" w:rsidRPr="00576D91">
        <w:rPr>
          <w:rFonts w:ascii="Times New Roman" w:hAnsi="Times New Roman" w:cs="Times New Roman"/>
          <w:b w:val="0"/>
        </w:rPr>
        <w:t xml:space="preserve"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 </w:t>
      </w:r>
      <w:r w:rsidRPr="00576D91">
        <w:rPr>
          <w:rFonts w:ascii="Times New Roman" w:hAnsi="Times New Roman" w:cs="Times New Roman"/>
          <w:b w:val="0"/>
        </w:rPr>
        <w:t xml:space="preserve"> осуществляется </w:t>
      </w:r>
      <w:r w:rsidR="006E6CA5" w:rsidRPr="00576D91">
        <w:rPr>
          <w:rFonts w:ascii="Times New Roman" w:hAnsi="Times New Roman" w:cs="Times New Roman"/>
          <w:b w:val="0"/>
        </w:rPr>
        <w:t xml:space="preserve">администрацией сельского поселения </w:t>
      </w:r>
      <w:r w:rsidR="00D06832" w:rsidRPr="00576D91">
        <w:rPr>
          <w:rFonts w:ascii="Times New Roman" w:hAnsi="Times New Roman" w:cs="Times New Roman"/>
          <w:b w:val="0"/>
        </w:rPr>
        <w:t>Печерское</w:t>
      </w:r>
      <w:r w:rsidRPr="00576D91">
        <w:rPr>
          <w:rFonts w:ascii="Times New Roman" w:hAnsi="Times New Roman" w:cs="Times New Roman"/>
          <w:b w:val="0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576D91">
        <w:rPr>
          <w:sz w:val="22"/>
          <w:szCs w:val="22"/>
        </w:rPr>
        <w:t>с</w:t>
      </w:r>
      <w:proofErr w:type="gramEnd"/>
      <w:r w:rsidRPr="00576D91">
        <w:rPr>
          <w:sz w:val="22"/>
          <w:szCs w:val="22"/>
        </w:rPr>
        <w:t>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hyperlink r:id="rId12" w:history="1">
        <w:r w:rsidRPr="00576D91">
          <w:rPr>
            <w:sz w:val="22"/>
            <w:szCs w:val="22"/>
          </w:rPr>
          <w:t>Конституцией</w:t>
        </w:r>
      </w:hyperlink>
      <w:r w:rsidRPr="00576D91">
        <w:rPr>
          <w:sz w:val="22"/>
          <w:szCs w:val="22"/>
        </w:rPr>
        <w:t xml:space="preserve"> Российской Федерации, принятой 12 декабря 1993 г. ("Российская газета", N 7, 21.01.2009);</w:t>
      </w:r>
    </w:p>
    <w:p w:rsidR="00BF4EDA" w:rsidRPr="00576D91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</w:t>
      </w:r>
      <w:r w:rsidRPr="00576D91">
        <w:rPr>
          <w:rFonts w:ascii="Times New Roman" w:hAnsi="Times New Roman"/>
          <w:sz w:val="22"/>
          <w:szCs w:val="22"/>
        </w:rPr>
        <w:tab/>
        <w:t xml:space="preserve">Земельным </w:t>
      </w:r>
      <w:hyperlink r:id="rId13" w:history="1">
        <w:r w:rsidRPr="00576D91">
          <w:rPr>
            <w:rFonts w:ascii="Times New Roman" w:hAnsi="Times New Roman"/>
            <w:sz w:val="22"/>
            <w:szCs w:val="22"/>
          </w:rPr>
          <w:t>кодексом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РФ от 25.10.2001 года № 136-ФЗ, </w:t>
      </w:r>
      <w:r w:rsidRPr="00576D91">
        <w:rPr>
          <w:rFonts w:ascii="Times New Roman" w:eastAsia="Calibri" w:hAnsi="Times New Roman"/>
          <w:sz w:val="22"/>
          <w:szCs w:val="22"/>
        </w:rPr>
        <w:t>"Собрание законодательства РФ", 29.10.2001, N 44, ст. 4147,</w:t>
      </w:r>
    </w:p>
    <w:p w:rsidR="00BF4EDA" w:rsidRPr="00576D91" w:rsidRDefault="00BF4EDA" w:rsidP="00BF4EDA">
      <w:pPr>
        <w:pStyle w:val="ConsPlusNormal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Федеральным </w:t>
      </w:r>
      <w:hyperlink r:id="rId14" w:history="1">
        <w:r w:rsidRPr="00576D91">
          <w:rPr>
            <w:rFonts w:ascii="Times New Roman" w:hAnsi="Times New Roman"/>
            <w:sz w:val="22"/>
            <w:szCs w:val="22"/>
          </w:rPr>
          <w:t>законом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от 25.10.2001 N 137-ФЗ "О введении в действие Земельного кодекса Российской Федерации", </w:t>
      </w:r>
      <w:r w:rsidRPr="00576D91">
        <w:rPr>
          <w:rFonts w:ascii="Times New Roman" w:eastAsia="Calibri" w:hAnsi="Times New Roman"/>
          <w:sz w:val="22"/>
          <w:szCs w:val="22"/>
        </w:rPr>
        <w:t>"Собрание законодательства РФ", 29.10.2001, N 44, ст. 4148,</w:t>
      </w:r>
    </w:p>
    <w:p w:rsidR="00BF4EDA" w:rsidRPr="00576D91" w:rsidRDefault="00BF4EDA" w:rsidP="00BF4EDA">
      <w:pPr>
        <w:pStyle w:val="ConsPlusNormal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Федеральным </w:t>
      </w:r>
      <w:hyperlink r:id="rId15" w:history="1">
        <w:r w:rsidRPr="00576D91">
          <w:rPr>
            <w:rFonts w:ascii="Times New Roman" w:hAnsi="Times New Roman"/>
            <w:sz w:val="22"/>
            <w:szCs w:val="22"/>
          </w:rPr>
          <w:t>законом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от 24.07.2007 N 221-ФЗ "О государственном кадастре недвижимости", </w:t>
      </w:r>
      <w:r w:rsidRPr="00576D91">
        <w:rPr>
          <w:rFonts w:ascii="Times New Roman" w:eastAsia="Calibri" w:hAnsi="Times New Roman"/>
          <w:sz w:val="22"/>
          <w:szCs w:val="22"/>
        </w:rPr>
        <w:t>"Собрание законодательства РФ", 30.07.2007, N 31, ст. 4017,</w:t>
      </w:r>
    </w:p>
    <w:p w:rsidR="00BF4EDA" w:rsidRPr="00576D91" w:rsidRDefault="00BF4EDA" w:rsidP="00BF4EDA">
      <w:pPr>
        <w:pStyle w:val="ConsPlusNormal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Федеральным </w:t>
      </w:r>
      <w:hyperlink r:id="rId16" w:history="1">
        <w:r w:rsidRPr="00576D91">
          <w:rPr>
            <w:rFonts w:ascii="Times New Roman" w:hAnsi="Times New Roman"/>
            <w:sz w:val="22"/>
            <w:szCs w:val="22"/>
          </w:rPr>
          <w:t>законом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от 27.07.2006 N 152-ФЗ "О персональных данных", </w:t>
      </w:r>
      <w:r w:rsidRPr="00576D91">
        <w:rPr>
          <w:rFonts w:ascii="Times New Roman" w:eastAsia="Calibri" w:hAnsi="Times New Roman"/>
          <w:sz w:val="22"/>
          <w:szCs w:val="22"/>
        </w:rPr>
        <w:t>"Собрание законодательства РФ", 31.07.2006, N 31 (1 ч.), ст. 3451,</w:t>
      </w:r>
    </w:p>
    <w:p w:rsidR="00BF4EDA" w:rsidRPr="00576D91" w:rsidRDefault="00BF4EDA" w:rsidP="00BF4EDA">
      <w:pPr>
        <w:pStyle w:val="ConsPlusNormal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Федеральным </w:t>
      </w:r>
      <w:hyperlink r:id="rId17" w:history="1">
        <w:r w:rsidRPr="00576D91">
          <w:rPr>
            <w:rFonts w:ascii="Times New Roman" w:hAnsi="Times New Roman"/>
            <w:sz w:val="22"/>
            <w:szCs w:val="22"/>
          </w:rPr>
          <w:t>законом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от 02.05.2006 N 59-ФЗ "О порядке рассмотрения обращений граждан Российской Федерации", </w:t>
      </w:r>
      <w:r w:rsidRPr="00576D91">
        <w:rPr>
          <w:rFonts w:ascii="Times New Roman" w:eastAsia="Calibri" w:hAnsi="Times New Roman"/>
          <w:sz w:val="22"/>
          <w:szCs w:val="22"/>
        </w:rPr>
        <w:t>"Собрание законодательства РФ", 08.05.2006, N 19, ст. 2060,</w:t>
      </w:r>
    </w:p>
    <w:p w:rsidR="00BF4EDA" w:rsidRPr="00576D91" w:rsidRDefault="00BF4EDA" w:rsidP="00BF4EDA">
      <w:pPr>
        <w:pStyle w:val="ConsPlusNormal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Федеральным </w:t>
      </w:r>
      <w:hyperlink r:id="rId18" w:history="1">
        <w:r w:rsidRPr="00576D91">
          <w:rPr>
            <w:rFonts w:ascii="Times New Roman" w:hAnsi="Times New Roman"/>
            <w:sz w:val="22"/>
            <w:szCs w:val="22"/>
          </w:rPr>
          <w:t>законом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от 29.07.1998 N 135-ФЗ "Об оценочной деятельности в Российской Федерации", </w:t>
      </w:r>
      <w:r w:rsidRPr="00576D91">
        <w:rPr>
          <w:rFonts w:ascii="Times New Roman" w:eastAsia="Calibri" w:hAnsi="Times New Roman"/>
          <w:sz w:val="22"/>
          <w:szCs w:val="22"/>
        </w:rPr>
        <w:t>"Собрание законодательства РФ", 03.08.1998, N 31, ст. 3813,</w:t>
      </w:r>
    </w:p>
    <w:p w:rsidR="00BF4EDA" w:rsidRPr="00576D91" w:rsidRDefault="00BF4EDA" w:rsidP="00BF4EDA">
      <w:pPr>
        <w:pStyle w:val="ConsPlusNormal"/>
        <w:jc w:val="both"/>
        <w:rPr>
          <w:rFonts w:ascii="Times New Roman" w:eastAsia="Calibri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 xml:space="preserve">- </w:t>
      </w:r>
      <w:hyperlink r:id="rId19" w:history="1">
        <w:r w:rsidRPr="00576D91">
          <w:rPr>
            <w:rFonts w:ascii="Times New Roman" w:hAnsi="Times New Roman"/>
            <w:sz w:val="22"/>
            <w:szCs w:val="22"/>
          </w:rPr>
          <w:t>Законом</w:t>
        </w:r>
      </w:hyperlink>
      <w:r w:rsidRPr="00576D91">
        <w:rPr>
          <w:rFonts w:ascii="Times New Roman" w:hAnsi="Times New Roman"/>
          <w:sz w:val="22"/>
          <w:szCs w:val="22"/>
        </w:rPr>
        <w:t xml:space="preserve"> Самарской области от 11.03.2005 N 94-ГД "О земле", </w:t>
      </w:r>
      <w:r w:rsidRPr="00576D91">
        <w:rPr>
          <w:rFonts w:ascii="Times New Roman" w:eastAsia="Calibri" w:hAnsi="Times New Roman"/>
          <w:sz w:val="22"/>
          <w:szCs w:val="22"/>
        </w:rPr>
        <w:t>"Волжская коммуна", N 44, 12.03.2005;</w:t>
      </w:r>
    </w:p>
    <w:p w:rsidR="006E6CA5" w:rsidRPr="00576D91" w:rsidRDefault="00BF4EDA" w:rsidP="006E6C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6E6CA5" w:rsidRPr="00576D91">
        <w:rPr>
          <w:sz w:val="22"/>
          <w:szCs w:val="22"/>
        </w:rPr>
        <w:t xml:space="preserve">Уставом сельского поселения </w:t>
      </w:r>
      <w:r w:rsidR="00D06832" w:rsidRPr="00576D91">
        <w:rPr>
          <w:sz w:val="22"/>
          <w:szCs w:val="22"/>
        </w:rPr>
        <w:t>Печерское</w:t>
      </w:r>
      <w:r w:rsidR="006E6CA5" w:rsidRPr="00576D91">
        <w:rPr>
          <w:sz w:val="22"/>
          <w:szCs w:val="22"/>
        </w:rPr>
        <w:t xml:space="preserve"> муниципального района </w:t>
      </w:r>
      <w:proofErr w:type="spellStart"/>
      <w:r w:rsidR="006E6CA5" w:rsidRPr="00576D91">
        <w:rPr>
          <w:sz w:val="22"/>
          <w:szCs w:val="22"/>
        </w:rPr>
        <w:t>Сызранский</w:t>
      </w:r>
      <w:proofErr w:type="spellEnd"/>
      <w:r w:rsidR="006E6CA5" w:rsidRPr="00576D91">
        <w:rPr>
          <w:sz w:val="22"/>
          <w:szCs w:val="22"/>
        </w:rPr>
        <w:t xml:space="preserve"> Самарской области, принятым постановлением Собрания представителей сельского поселения </w:t>
      </w:r>
      <w:r w:rsidR="00D06832" w:rsidRPr="00576D91">
        <w:rPr>
          <w:sz w:val="22"/>
          <w:szCs w:val="22"/>
        </w:rPr>
        <w:t>Печерское</w:t>
      </w:r>
      <w:r w:rsidR="006E6CA5" w:rsidRPr="00576D91">
        <w:rPr>
          <w:sz w:val="22"/>
          <w:szCs w:val="22"/>
        </w:rPr>
        <w:t xml:space="preserve"> муниципального района </w:t>
      </w:r>
      <w:proofErr w:type="spellStart"/>
      <w:r w:rsidR="006E6CA5" w:rsidRPr="00576D91">
        <w:rPr>
          <w:sz w:val="22"/>
          <w:szCs w:val="22"/>
        </w:rPr>
        <w:t>Сызранский</w:t>
      </w:r>
      <w:proofErr w:type="spellEnd"/>
      <w:r w:rsidR="006E6CA5" w:rsidRPr="00576D91">
        <w:rPr>
          <w:sz w:val="22"/>
          <w:szCs w:val="22"/>
        </w:rPr>
        <w:t xml:space="preserve"> Сам</w:t>
      </w:r>
      <w:r w:rsidR="00D06832" w:rsidRPr="00576D91">
        <w:rPr>
          <w:sz w:val="22"/>
          <w:szCs w:val="22"/>
        </w:rPr>
        <w:t>арской области от 26.05.2014г №6</w:t>
      </w:r>
      <w:r w:rsidR="006E6CA5"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2.1.3. </w:t>
      </w:r>
      <w:r w:rsidR="006E6CA5" w:rsidRPr="00576D91">
        <w:rPr>
          <w:sz w:val="22"/>
          <w:szCs w:val="22"/>
        </w:rPr>
        <w:t xml:space="preserve"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 </w:t>
      </w:r>
      <w:r w:rsidRPr="00576D91">
        <w:rPr>
          <w:sz w:val="22"/>
          <w:szCs w:val="22"/>
        </w:rPr>
        <w:t xml:space="preserve">осуществляется на основании письменного заявления заинтересованного лица, направляемого в </w:t>
      </w:r>
      <w:r w:rsidR="006E6CA5" w:rsidRPr="00576D91">
        <w:rPr>
          <w:sz w:val="22"/>
          <w:szCs w:val="22"/>
        </w:rPr>
        <w:t xml:space="preserve">администрацию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Заинтересованные лица подают в </w:t>
      </w:r>
      <w:r w:rsidR="006E6CA5" w:rsidRPr="00576D91">
        <w:rPr>
          <w:sz w:val="22"/>
          <w:szCs w:val="22"/>
        </w:rPr>
        <w:t xml:space="preserve">администрацию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заявление по одной из предложенных форм (</w:t>
      </w:r>
      <w:hyperlink r:id="rId20" w:history="1">
        <w:r w:rsidRPr="00576D91">
          <w:rPr>
            <w:sz w:val="22"/>
            <w:szCs w:val="22"/>
          </w:rPr>
          <w:t xml:space="preserve">приложение N </w:t>
        </w:r>
      </w:hyperlink>
      <w:r w:rsidRPr="00576D91">
        <w:rPr>
          <w:sz w:val="22"/>
          <w:szCs w:val="22"/>
        </w:rPr>
        <w:t xml:space="preserve">3 - </w:t>
      </w:r>
      <w:hyperlink r:id="rId21" w:history="1">
        <w:r w:rsidRPr="00576D91">
          <w:rPr>
            <w:sz w:val="22"/>
            <w:szCs w:val="22"/>
          </w:rPr>
          <w:t xml:space="preserve">N </w:t>
        </w:r>
      </w:hyperlink>
      <w:r w:rsidRPr="00576D91">
        <w:rPr>
          <w:sz w:val="22"/>
          <w:szCs w:val="22"/>
        </w:rPr>
        <w:t xml:space="preserve">4) и </w:t>
      </w:r>
      <w:hyperlink r:id="rId22" w:history="1">
        <w:r w:rsidRPr="00576D91">
          <w:rPr>
            <w:sz w:val="22"/>
            <w:szCs w:val="22"/>
          </w:rPr>
          <w:t>документы</w:t>
        </w:r>
      </w:hyperlink>
      <w:r w:rsidRPr="00576D91">
        <w:rPr>
          <w:sz w:val="22"/>
          <w:szCs w:val="22"/>
        </w:rPr>
        <w:t>, в соответствии с приложением N 2.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2.1.4. Предоставление муниципальной услуги осуществляется бесплатно.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2.2. Требования к местам предоставления муниципальной услуги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2.2.1. Здание, в котором расположен</w:t>
      </w:r>
      <w:r w:rsidR="00B44993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 xml:space="preserve"> </w:t>
      </w:r>
      <w:r w:rsidR="00B44993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, должно быть оборудовано отдельным входом для свободного доступа заинтересованных лиц.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2.2.2. Вход в здание </w:t>
      </w:r>
      <w:r w:rsidR="00B44993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2.2.3. В помещениях для работы с заинтересованными лицами размещаются информационные стенды.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576D91">
        <w:rPr>
          <w:sz w:val="22"/>
          <w:szCs w:val="22"/>
        </w:rPr>
        <w:t>бейджами</w:t>
      </w:r>
      <w:proofErr w:type="spellEnd"/>
      <w:r w:rsidRPr="00576D91">
        <w:rPr>
          <w:sz w:val="22"/>
          <w:szCs w:val="22"/>
        </w:rPr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576D9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2.2.7.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576D9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576D91">
        <w:rPr>
          <w:rFonts w:ascii="Times New Roman" w:hAnsi="Times New Roman"/>
          <w:sz w:val="22"/>
          <w:szCs w:val="22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576D9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576D91">
        <w:rPr>
          <w:rFonts w:ascii="Times New Roman" w:hAnsi="Times New Roman"/>
          <w:sz w:val="22"/>
          <w:szCs w:val="22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576D91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D06832" w:rsidRPr="00576D91">
        <w:rPr>
          <w:rFonts w:ascii="Times New Roman" w:hAnsi="Times New Roman"/>
          <w:sz w:val="22"/>
          <w:szCs w:val="22"/>
        </w:rPr>
        <w:t>Печерское</w:t>
      </w:r>
      <w:r w:rsidR="00B26143" w:rsidRPr="00576D91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="00B26143" w:rsidRPr="00576D91">
        <w:rPr>
          <w:rFonts w:ascii="Times New Roman" w:hAnsi="Times New Roman"/>
          <w:sz w:val="22"/>
          <w:szCs w:val="22"/>
        </w:rPr>
        <w:t>Сызранский</w:t>
      </w:r>
      <w:proofErr w:type="spellEnd"/>
      <w:r w:rsidRPr="00576D91">
        <w:rPr>
          <w:rFonts w:ascii="Times New Roman" w:hAnsi="Times New Roman"/>
          <w:sz w:val="22"/>
          <w:szCs w:val="22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576D91" w:rsidRDefault="008B4881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576D91">
        <w:rPr>
          <w:sz w:val="22"/>
          <w:szCs w:val="22"/>
        </w:rPr>
        <w:t xml:space="preserve"> При этом</w:t>
      </w:r>
      <w:proofErr w:type="gramStart"/>
      <w:r w:rsidRPr="00576D91">
        <w:rPr>
          <w:sz w:val="22"/>
          <w:szCs w:val="22"/>
        </w:rPr>
        <w:t>,</w:t>
      </w:r>
      <w:proofErr w:type="gramEnd"/>
      <w:r w:rsidRPr="00576D91">
        <w:rPr>
          <w:sz w:val="22"/>
          <w:szCs w:val="22"/>
        </w:rPr>
        <w:t xml:space="preserve"> снаружи помещение оборудуется кнопкой вызова специально подготовленного сотрудника.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2.3. Общие требования к документам, необходимым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для приобретения прав на земельные участки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center"/>
        <w:outlineLvl w:val="2"/>
        <w:rPr>
          <w:sz w:val="22"/>
          <w:szCs w:val="22"/>
        </w:rPr>
      </w:pP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2.3.1. Для оформления прав на земельные участки заявители представляют в </w:t>
      </w:r>
      <w:r w:rsidR="00C82860" w:rsidRPr="00576D91">
        <w:rPr>
          <w:sz w:val="22"/>
          <w:szCs w:val="22"/>
        </w:rPr>
        <w:t xml:space="preserve">администрацию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заявление и пакет </w:t>
      </w:r>
      <w:hyperlink r:id="rId23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>: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специалисту на приеме;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почтовым отправлением.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2.3.2. Заявление о предоставлении земельного участка должно содержать информацию: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а) для физического лица: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фамилию, имя, отчество заявителя;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реквизиты документа, удостоверяющего личность физического лица;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адрес регистрации заявителя;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контактные телефоны;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электронный адрес заявителя (при наличии);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информацию о прилагаемых документах;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б) для юридического лица: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организационно-правовая форма и полное наименование юридического лица;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сведения о государственной регистрации юридического лица, ИНН, ОКПО, ОКАТО;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фамилию, имя, отчество уполномоченного представителя юридического лица;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юридический адрес юридического лица;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почтовый адрес юридического лица;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контактные телефоны;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электронный адрес юридического лица (при наличии);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информацию о прилагаемых документах;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подпись уполномоченного представителя юридического лица.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в) для индивидуального предпринимателя: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фамилию, имя, отчество заявителя;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реквизиты документа, удостоверяющего личность заявителя;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адрес регистрации заявителя;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ИНН, сведения о государственной регистрации в качестве индивидуального предпринимателя;</w:t>
      </w:r>
    </w:p>
    <w:p w:rsidR="00BF4EDA" w:rsidRPr="00576D91" w:rsidRDefault="00BF4EDA" w:rsidP="00F10CB6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контактные телефоны;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электронный адрес заявителя (при наличии);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информацию о прилагаемых документах;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2.3.3. К заявлению прилагаются </w:t>
      </w:r>
      <w:hyperlink r:id="rId24" w:history="1">
        <w:r w:rsidRPr="00576D91">
          <w:rPr>
            <w:sz w:val="22"/>
            <w:szCs w:val="22"/>
          </w:rPr>
          <w:t>документы</w:t>
        </w:r>
      </w:hyperlink>
      <w:r w:rsidRPr="00576D91">
        <w:rPr>
          <w:sz w:val="22"/>
          <w:szCs w:val="22"/>
        </w:rPr>
        <w:t>, перечень которых установлен настоящим регламентом.</w:t>
      </w:r>
    </w:p>
    <w:p w:rsidR="00BF4EDA" w:rsidRPr="00576D91" w:rsidRDefault="00383FCB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hyperlink r:id="rId25" w:history="1">
        <w:r w:rsidR="00BF4EDA" w:rsidRPr="00576D91">
          <w:rPr>
            <w:sz w:val="22"/>
            <w:szCs w:val="22"/>
          </w:rPr>
          <w:t>Документы</w:t>
        </w:r>
      </w:hyperlink>
      <w:r w:rsidR="00BF4EDA" w:rsidRPr="00576D91">
        <w:rPr>
          <w:sz w:val="22"/>
          <w:szCs w:val="22"/>
        </w:rPr>
        <w:t xml:space="preserve"> должны быть надлежащим образом оформлены. Копии </w:t>
      </w:r>
      <w:hyperlink r:id="rId26" w:history="1">
        <w:r w:rsidR="00BF4EDA" w:rsidRPr="00576D91">
          <w:rPr>
            <w:sz w:val="22"/>
            <w:szCs w:val="22"/>
          </w:rPr>
          <w:t>документов</w:t>
        </w:r>
      </w:hyperlink>
      <w:r w:rsidR="00BF4EDA" w:rsidRPr="00576D91">
        <w:rPr>
          <w:sz w:val="22"/>
          <w:szCs w:val="22"/>
        </w:rPr>
        <w:t xml:space="preserve"> должны быть заверены нотариусом, либо специалистом </w:t>
      </w:r>
      <w:r w:rsidR="00861889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BF4EDA" w:rsidRPr="00576D91">
        <w:rPr>
          <w:sz w:val="22"/>
          <w:szCs w:val="22"/>
        </w:rPr>
        <w:t xml:space="preserve">, которому вместе с копиями </w:t>
      </w:r>
      <w:hyperlink r:id="rId27" w:history="1">
        <w:r w:rsidR="00BF4EDA" w:rsidRPr="00576D91">
          <w:rPr>
            <w:sz w:val="22"/>
            <w:szCs w:val="22"/>
          </w:rPr>
          <w:t>документов</w:t>
        </w:r>
      </w:hyperlink>
      <w:r w:rsidR="00BF4EDA" w:rsidRPr="00576D91">
        <w:rPr>
          <w:sz w:val="22"/>
          <w:szCs w:val="22"/>
        </w:rPr>
        <w:t xml:space="preserve"> предоставляются их подлинники для сличения и заверения. Тексты </w:t>
      </w:r>
      <w:hyperlink r:id="rId28" w:history="1">
        <w:r w:rsidR="00BF4EDA" w:rsidRPr="00576D91">
          <w:rPr>
            <w:sz w:val="22"/>
            <w:szCs w:val="22"/>
          </w:rPr>
          <w:t>документов</w:t>
        </w:r>
      </w:hyperlink>
      <w:r w:rsidR="00BF4EDA" w:rsidRPr="00576D91">
        <w:rPr>
          <w:sz w:val="22"/>
          <w:szCs w:val="22"/>
        </w:rPr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2.3.4. В целях получения информации и </w:t>
      </w:r>
      <w:hyperlink r:id="rId29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>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2.4. Результат предоставления муниципальной услуги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Результатом предоставления муниципальной услуги является: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1) принятие решения в форме постановления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7C4C34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2) принятие решения в форме постановления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3) заключение договора аренды земельного участка;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4) заключение договора купли-продажи земельного участка;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5) заключение договора безвозмездного срочного пользования земельного участка;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6) принятие решения в форме постановления администрации </w:t>
      </w:r>
      <w:r w:rsidR="007C4C34" w:rsidRPr="00576D91">
        <w:rPr>
          <w:sz w:val="22"/>
          <w:szCs w:val="22"/>
        </w:rPr>
        <w:t xml:space="preserve"> сельского поселения </w:t>
      </w:r>
      <w:r w:rsidR="00D06832" w:rsidRPr="00576D91">
        <w:rPr>
          <w:sz w:val="22"/>
          <w:szCs w:val="22"/>
        </w:rPr>
        <w:t>Печерское</w:t>
      </w:r>
      <w:r w:rsidR="007C4C34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об отказе в предоставлении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2.5. Основания для отказа в предоставлении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муниципальной услуги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2.6. Основания для отказа в приеме документов, необходимых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для предоставления муниципальной услуги, а </w:t>
      </w:r>
      <w:proofErr w:type="gramStart"/>
      <w:r w:rsidRPr="00576D91">
        <w:rPr>
          <w:sz w:val="22"/>
          <w:szCs w:val="22"/>
        </w:rPr>
        <w:t>принятых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документов - для возвращения заявителю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Заявителю (уполномоченному представителю) отказывается в приеме </w:t>
      </w:r>
      <w:hyperlink r:id="rId30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 xml:space="preserve">, а принятые </w:t>
      </w:r>
      <w:hyperlink r:id="rId31" w:history="1">
        <w:r w:rsidRPr="00576D91">
          <w:rPr>
            <w:sz w:val="22"/>
            <w:szCs w:val="22"/>
          </w:rPr>
          <w:t>документы</w:t>
        </w:r>
      </w:hyperlink>
      <w:r w:rsidRPr="00576D91">
        <w:rPr>
          <w:sz w:val="22"/>
          <w:szCs w:val="22"/>
        </w:rPr>
        <w:t xml:space="preserve"> возвращаются заявителю, если: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>, перечень которых указан в настоящем регламенте,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2) заявителем (уполномоченным представителем) представлены </w:t>
      </w:r>
      <w:hyperlink r:id="rId33" w:history="1">
        <w:r w:rsidRPr="00576D91">
          <w:rPr>
            <w:sz w:val="22"/>
            <w:szCs w:val="22"/>
          </w:rPr>
          <w:t>документы</w:t>
        </w:r>
      </w:hyperlink>
      <w:r w:rsidRPr="00576D91">
        <w:rPr>
          <w:sz w:val="22"/>
          <w:szCs w:val="22"/>
        </w:rPr>
        <w:t>, в которых: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содержатся подчистки, приписки, иные не оговоренные исправления,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- в заявлении отсутствует подпись заявителя,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- при подаче заявления, не соответствующего форме, указанной в </w:t>
      </w:r>
      <w:hyperlink r:id="rId34" w:history="1">
        <w:r w:rsidRPr="00576D91">
          <w:rPr>
            <w:sz w:val="22"/>
            <w:szCs w:val="22"/>
          </w:rPr>
          <w:t>приложении N</w:t>
        </w:r>
      </w:hyperlink>
      <w:r w:rsidRPr="00576D91">
        <w:rPr>
          <w:sz w:val="22"/>
          <w:szCs w:val="22"/>
        </w:rPr>
        <w:t>3 -4,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3) если с заявлением обратилось ненадлежащее лицо.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III. Административные процедуры при принятии решения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о предоставлении земельного участка для строительства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Время ожидания в очереди на прием к специалисту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для получения консультации либо для направления </w:t>
      </w:r>
      <w:hyperlink r:id="rId35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 xml:space="preserve"> в целях принятия решения о предоставлении земельных участков не должно превышать 30 минут.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Специалист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576D91">
          <w:rPr>
            <w:sz w:val="22"/>
            <w:szCs w:val="22"/>
          </w:rPr>
          <w:t>документы</w:t>
        </w:r>
      </w:hyperlink>
      <w:r w:rsidRPr="00576D91">
        <w:rPr>
          <w:sz w:val="22"/>
          <w:szCs w:val="22"/>
        </w:rPr>
        <w:t xml:space="preserve">, проверяет комплектность предоставленных первичных </w:t>
      </w:r>
      <w:hyperlink r:id="rId37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Регистрация в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заявления и прилагаемых к нему </w:t>
      </w:r>
      <w:hyperlink r:id="rId39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 xml:space="preserve"> осуществляется не позднее следующего дня передачи заявления.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Специалистами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 xml:space="preserve"> на соответствие требованиям, установленным настоящим регламентом.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Максимальный срок выполнения процедуры - в течение 3 рабочих дней со дня поступления в </w:t>
      </w:r>
      <w:r w:rsidR="007C4C34" w:rsidRPr="00576D91">
        <w:rPr>
          <w:sz w:val="22"/>
          <w:szCs w:val="22"/>
        </w:rPr>
        <w:t xml:space="preserve">администрацию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заявления о предоставлении земельного участка и прилагаемых к нему </w:t>
      </w:r>
      <w:hyperlink r:id="rId41" w:history="1">
        <w:r w:rsidRPr="00576D91">
          <w:rPr>
            <w:sz w:val="22"/>
            <w:szCs w:val="22"/>
          </w:rPr>
          <w:t>документов</w:t>
        </w:r>
      </w:hyperlink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Фиксирование и учет результата предоставления муниципальной услуги: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Договоры аренды земельных участков учитываются в журнале регистрации и выдачи договоров аренды,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576D91" w:rsidRDefault="00BF4EDA" w:rsidP="00BF4ED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3.1. Административные процедуры при принятии решения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о предоставлении земельного участка для строительства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с предварительным согласованием места размещения объекта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1) выбор земельного участка и принятие в порядке, установленном </w:t>
      </w:r>
      <w:hyperlink r:id="rId42" w:history="1">
        <w:r w:rsidRPr="00576D91">
          <w:rPr>
            <w:sz w:val="22"/>
            <w:szCs w:val="22"/>
          </w:rPr>
          <w:t>статьей 31</w:t>
        </w:r>
      </w:hyperlink>
      <w:r w:rsidRPr="00576D91">
        <w:rPr>
          <w:sz w:val="22"/>
          <w:szCs w:val="22"/>
        </w:rPr>
        <w:t xml:space="preserve"> Земельного кодекса РФ, решения о предварительном согласовании места размещения объекта,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3) принятие решения о предоставлении земельного участка для строительства в соответствии с правилами, установленными </w:t>
      </w:r>
      <w:hyperlink r:id="rId43" w:history="1">
        <w:r w:rsidRPr="00576D91">
          <w:rPr>
            <w:sz w:val="22"/>
            <w:szCs w:val="22"/>
          </w:rPr>
          <w:t>статьей 32</w:t>
        </w:r>
      </w:hyperlink>
      <w:r w:rsidRPr="00576D91">
        <w:rPr>
          <w:sz w:val="22"/>
          <w:szCs w:val="22"/>
        </w:rPr>
        <w:t xml:space="preserve"> Земельного кодекса РФ.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3.1.2.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576D91">
        <w:rPr>
          <w:sz w:val="22"/>
          <w:szCs w:val="22"/>
        </w:rPr>
        <w:t xml:space="preserve">администрацией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576D91">
        <w:rPr>
          <w:sz w:val="22"/>
          <w:szCs w:val="22"/>
        </w:rPr>
        <w:t xml:space="preserve">сельского поселения </w:t>
      </w:r>
      <w:r w:rsidR="00D06832" w:rsidRPr="00576D91">
        <w:rPr>
          <w:sz w:val="22"/>
          <w:szCs w:val="22"/>
        </w:rPr>
        <w:t>Печерское</w:t>
      </w:r>
      <w:r w:rsidR="007C4C34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об отказе в предоставлении земельного участка направляется сопроводительным письмом в адрес заявителя.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Максимальный срок выполнения процедуры - в течение 30 календарных дней.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3.1.5. После подписания вышеуказанного постановления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3.1.6. </w:t>
      </w:r>
      <w:proofErr w:type="gramStart"/>
      <w:r w:rsidR="00744A3B" w:rsidRPr="00576D91">
        <w:rPr>
          <w:sz w:val="22"/>
          <w:szCs w:val="22"/>
        </w:rPr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576D91">
        <w:rPr>
          <w:sz w:val="22"/>
          <w:szCs w:val="22"/>
        </w:rPr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576D91">
        <w:rPr>
          <w:sz w:val="22"/>
          <w:szCs w:val="22"/>
        </w:rPr>
        <w:t xml:space="preserve"> В случае</w:t>
      </w:r>
      <w:proofErr w:type="gramStart"/>
      <w:r w:rsidRPr="00576D91">
        <w:rPr>
          <w:sz w:val="22"/>
          <w:szCs w:val="22"/>
        </w:rPr>
        <w:t>,</w:t>
      </w:r>
      <w:proofErr w:type="gramEnd"/>
      <w:r w:rsidRPr="00576D91">
        <w:rPr>
          <w:sz w:val="22"/>
          <w:szCs w:val="22"/>
        </w:rPr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информирует собственников этих земельных участков об их возможном выкупе.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3.1.7. </w:t>
      </w:r>
      <w:proofErr w:type="gramStart"/>
      <w:r w:rsidRPr="00576D91">
        <w:rPr>
          <w:sz w:val="22"/>
          <w:szCs w:val="22"/>
        </w:rPr>
        <w:t xml:space="preserve">В течение 3-х рабочих дней после </w:t>
      </w:r>
      <w:r w:rsidR="00EA631B" w:rsidRPr="00576D91">
        <w:rPr>
          <w:sz w:val="22"/>
          <w:szCs w:val="22"/>
        </w:rPr>
        <w:t>получения заявления заявителя</w:t>
      </w:r>
      <w:r w:rsidRPr="00576D91">
        <w:rPr>
          <w:sz w:val="22"/>
          <w:szCs w:val="22"/>
        </w:rPr>
        <w:t xml:space="preserve">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обращается в отдел архитектуры и градостроительства Управления по строительству, архитек</w:t>
      </w:r>
      <w:r w:rsidR="00EA631B" w:rsidRPr="00576D91">
        <w:rPr>
          <w:sz w:val="22"/>
          <w:szCs w:val="22"/>
        </w:rPr>
        <w:t>ту</w:t>
      </w:r>
      <w:r w:rsidRPr="00576D91">
        <w:rPr>
          <w:sz w:val="22"/>
          <w:szCs w:val="22"/>
        </w:rPr>
        <w:t xml:space="preserve">ре, жилищно-коммунальному и дорожному хозяйству администрации Сызранского района (далее – отдел архитектуры и градостроительства) для оформления Акта о выборе земельного участка (далее по тексту - </w:t>
      </w:r>
      <w:r w:rsidR="007C4C34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кт) и его согласование со службами, указанными в нем.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Срок согласования в одной службе не может превышать 3-х рабочих дней.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3.1.8. К данному </w:t>
      </w:r>
      <w:r w:rsidR="007C4C34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кту прилагается утвержденная схема расположения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3.1.9. В случае предполагаемого изъятия, в том числе выкупа, земельного участка для муниципальных нужд, к </w:t>
      </w:r>
      <w:r w:rsidR="007C4C34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3.1.10. При завершении работ по выбору земельного участка</w:t>
      </w:r>
      <w:r w:rsidR="007C4C34" w:rsidRPr="00576D91">
        <w:rPr>
          <w:sz w:val="22"/>
          <w:szCs w:val="22"/>
        </w:rPr>
        <w:t xml:space="preserve"> - положительного согласования а</w:t>
      </w:r>
      <w:r w:rsidRPr="00576D91">
        <w:rPr>
          <w:sz w:val="22"/>
          <w:szCs w:val="22"/>
        </w:rPr>
        <w:t xml:space="preserve">кта,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обеспечивает подготовку проекта постановления о предварительном согласовании места разме</w:t>
      </w:r>
      <w:r w:rsidR="007C4C34" w:rsidRPr="00576D91">
        <w:rPr>
          <w:sz w:val="22"/>
          <w:szCs w:val="22"/>
        </w:rPr>
        <w:t>щения объекта, утверждающее а</w:t>
      </w:r>
      <w:r w:rsidRPr="00576D91">
        <w:rPr>
          <w:sz w:val="22"/>
          <w:szCs w:val="22"/>
        </w:rPr>
        <w:t>кт.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3.1.11. Копию вышеуказанного постановления с приложением схемы расположения земельного участка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="007C4C34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 xml:space="preserve">направляет заявителю в семидневный срок со дня утверждения </w:t>
      </w:r>
      <w:r w:rsidR="007C4C34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кта.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4" w:history="1">
        <w:r w:rsidRPr="00576D91">
          <w:rPr>
            <w:sz w:val="22"/>
            <w:szCs w:val="22"/>
          </w:rPr>
          <w:t>законом</w:t>
        </w:r>
      </w:hyperlink>
      <w:r w:rsidRPr="00576D91">
        <w:rPr>
          <w:sz w:val="22"/>
          <w:szCs w:val="22"/>
        </w:rPr>
        <w:t xml:space="preserve"> "О государственном кадастре недвижимости".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 xml:space="preserve">кте,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обеспечивает подготовку проекта постановления об отказе в размещении объекта.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3.1.15. </w:t>
      </w:r>
      <w:r w:rsidR="007C4C34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на основании заявления заинтересованного лица о предоставлении земельного участка для строительства и приложенных к нему документов в двухнедельный срок принимает решение о предоставлении земельного участка для строительства.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3.1.16. Принятое решение является основанием: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3.1.17. На основании постановления </w:t>
      </w:r>
      <w:r w:rsidR="007C4C34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7C4C34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576D91">
        <w:rPr>
          <w:sz w:val="22"/>
          <w:szCs w:val="22"/>
        </w:rPr>
        <w:t xml:space="preserve">Главой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и направляется заявителю сопроводительным письмом с предложением о заключении.</w:t>
      </w:r>
    </w:p>
    <w:p w:rsidR="00BF4EDA" w:rsidRPr="00576D91" w:rsidRDefault="00BF4EDA" w:rsidP="00BF4EDA">
      <w:pPr>
        <w:autoSpaceDE w:val="0"/>
        <w:autoSpaceDN w:val="0"/>
        <w:adjustRightInd w:val="0"/>
        <w:ind w:left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3.2. Административные процедуры при принятии решения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о предоставлении земельного участка для строительства,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без предварительного согласования места размещения объекта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1) проведение работ по формированию земельного участка: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определение разрешенного использования земельного участка;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576D91" w:rsidRDefault="00DD3CC8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3) подписание протокола о результатах торгов (конкурсов, аукционов);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4) заключение договора купли-продажи земельного участка или аренды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3.2.2. </w:t>
      </w:r>
      <w:r w:rsidR="00F7190E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576D91">
        <w:rPr>
          <w:sz w:val="22"/>
          <w:szCs w:val="22"/>
        </w:rPr>
        <w:t xml:space="preserve">администрацию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3.2.4. В случае получения от отдела архитектуры и градостроительства положительного заключения о возможности размещения объекта на земельном участке </w:t>
      </w:r>
      <w:r w:rsidR="00F7190E" w:rsidRPr="00576D91">
        <w:rPr>
          <w:sz w:val="22"/>
          <w:szCs w:val="22"/>
        </w:rPr>
        <w:t xml:space="preserve"> 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3.2.5. </w:t>
      </w:r>
      <w:r w:rsidR="00F7190E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3.2.6. </w:t>
      </w:r>
      <w:r w:rsidR="002A2D6F" w:rsidRPr="00576D91">
        <w:rPr>
          <w:sz w:val="22"/>
          <w:szCs w:val="22"/>
        </w:rPr>
        <w:t>Отдел архитектуры и градостроительства</w:t>
      </w:r>
      <w:r w:rsidRPr="00576D91">
        <w:rPr>
          <w:sz w:val="22"/>
          <w:szCs w:val="22"/>
        </w:rPr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576D91">
        <w:rPr>
          <w:sz w:val="22"/>
          <w:szCs w:val="22"/>
        </w:rPr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3.2.7. </w:t>
      </w:r>
      <w:r w:rsidR="00F7190E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3.2.8. </w:t>
      </w:r>
      <w:r w:rsidR="00F7190E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="00F7190E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 xml:space="preserve">дминистрации </w:t>
      </w:r>
      <w:r w:rsidR="00F7190E" w:rsidRPr="00576D91">
        <w:rPr>
          <w:sz w:val="22"/>
          <w:szCs w:val="22"/>
        </w:rPr>
        <w:t xml:space="preserve">сельского поселения </w:t>
      </w:r>
      <w:r w:rsidR="00D06832" w:rsidRPr="00576D91">
        <w:rPr>
          <w:sz w:val="22"/>
          <w:szCs w:val="22"/>
        </w:rPr>
        <w:t>Печерское</w:t>
      </w:r>
      <w:r w:rsidR="00F7190E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3.2.9. </w:t>
      </w:r>
      <w:r w:rsidR="00F7190E" w:rsidRPr="00576D91">
        <w:rPr>
          <w:sz w:val="22"/>
          <w:szCs w:val="22"/>
        </w:rPr>
        <w:t xml:space="preserve">Администрация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 xml:space="preserve">3.2.11. Торги (конкурс, аукцион) по продаже земельного участка или права на заключение договора аренды такого участка проводятся по правилам, установленным </w:t>
      </w:r>
      <w:hyperlink r:id="rId45" w:history="1">
        <w:r w:rsidRPr="00576D91">
          <w:rPr>
            <w:sz w:val="22"/>
            <w:szCs w:val="22"/>
          </w:rPr>
          <w:t>статьей 38</w:t>
        </w:r>
      </w:hyperlink>
      <w:r w:rsidRPr="00576D91">
        <w:rPr>
          <w:sz w:val="22"/>
          <w:szCs w:val="22"/>
        </w:rPr>
        <w:t xml:space="preserve"> Земельного кодекса Российской Федерации.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3.2.12. Протокол о результатах торгов (конкурсов, аукционов) является основанием: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576D91">
        <w:rPr>
          <w:sz w:val="22"/>
          <w:szCs w:val="22"/>
        </w:rPr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IV. Формы </w:t>
      </w:r>
      <w:proofErr w:type="gramStart"/>
      <w:r w:rsidRPr="00576D91">
        <w:rPr>
          <w:sz w:val="22"/>
          <w:szCs w:val="22"/>
        </w:rPr>
        <w:t>контроля за</w:t>
      </w:r>
      <w:proofErr w:type="gramEnd"/>
      <w:r w:rsidRPr="00576D91">
        <w:rPr>
          <w:sz w:val="22"/>
          <w:szCs w:val="22"/>
        </w:rPr>
        <w:t xml:space="preserve"> предоставлением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>муниципальной услуги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4.1. Текущий </w:t>
      </w:r>
      <w:proofErr w:type="gramStart"/>
      <w:r w:rsidRPr="00576D91">
        <w:rPr>
          <w:sz w:val="22"/>
          <w:szCs w:val="22"/>
        </w:rPr>
        <w:t>контроль за</w:t>
      </w:r>
      <w:proofErr w:type="gramEnd"/>
      <w:r w:rsidRPr="00576D91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непрерывно </w:t>
      </w:r>
      <w:r w:rsidR="00F7190E" w:rsidRPr="00576D91">
        <w:rPr>
          <w:sz w:val="22"/>
          <w:szCs w:val="22"/>
        </w:rPr>
        <w:t xml:space="preserve">Главой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, курирующим вопросы предоставления муниципальной услуги.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4.2. Периодичность осуществления текущего контроля устанавливается руководителем </w:t>
      </w:r>
      <w:r w:rsidR="00F7190E" w:rsidRPr="00576D91">
        <w:rPr>
          <w:sz w:val="22"/>
          <w:szCs w:val="22"/>
        </w:rPr>
        <w:t xml:space="preserve">Главой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, курирующим вопросы предоставления муниципальной услуги.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4.3. </w:t>
      </w:r>
      <w:proofErr w:type="gramStart"/>
      <w:r w:rsidRPr="00576D91">
        <w:rPr>
          <w:sz w:val="22"/>
          <w:szCs w:val="22"/>
        </w:rPr>
        <w:t>Контроль за</w:t>
      </w:r>
      <w:proofErr w:type="gramEnd"/>
      <w:r w:rsidRPr="00576D91">
        <w:rPr>
          <w:sz w:val="22"/>
          <w:szCs w:val="22"/>
        </w:rPr>
        <w:t xml:space="preserve"> полнотой и качеством предоставления </w:t>
      </w:r>
      <w:r w:rsidR="00F7190E" w:rsidRPr="00576D91">
        <w:rPr>
          <w:sz w:val="22"/>
          <w:szCs w:val="22"/>
        </w:rPr>
        <w:t xml:space="preserve">администрацией сельского поселения </w:t>
      </w:r>
      <w:r w:rsidR="00D06832" w:rsidRPr="00576D91">
        <w:rPr>
          <w:sz w:val="22"/>
          <w:szCs w:val="22"/>
        </w:rPr>
        <w:t>Печерское</w:t>
      </w:r>
      <w:r w:rsidR="00F7190E" w:rsidRPr="00576D91">
        <w:rPr>
          <w:sz w:val="22"/>
          <w:szCs w:val="22"/>
        </w:rPr>
        <w:t xml:space="preserve">, </w:t>
      </w:r>
      <w:r w:rsidRPr="00576D91">
        <w:rPr>
          <w:sz w:val="22"/>
          <w:szCs w:val="22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4.5. Порядок и периодичность проведения плановых проверок выполнения </w:t>
      </w:r>
      <w:r w:rsidR="00F7190E" w:rsidRPr="00576D91">
        <w:rPr>
          <w:sz w:val="22"/>
          <w:szCs w:val="22"/>
        </w:rPr>
        <w:t xml:space="preserve">администрацией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</w:t>
      </w:r>
      <w:r w:rsidR="00F7190E" w:rsidRPr="00576D91">
        <w:rPr>
          <w:sz w:val="22"/>
          <w:szCs w:val="22"/>
        </w:rPr>
        <w:t>положений а</w:t>
      </w:r>
      <w:r w:rsidRPr="00576D91">
        <w:rPr>
          <w:sz w:val="22"/>
          <w:szCs w:val="22"/>
        </w:rPr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на текущий год.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576D91">
        <w:rPr>
          <w:sz w:val="22"/>
          <w:szCs w:val="22"/>
        </w:rPr>
        <w:t xml:space="preserve">Главой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Плановые проверки </w:t>
      </w:r>
      <w:r w:rsidR="00F7190E" w:rsidRPr="00576D91">
        <w:rPr>
          <w:sz w:val="22"/>
          <w:szCs w:val="22"/>
        </w:rPr>
        <w:t xml:space="preserve">администрацией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проводятся не реже 1 раза в 3 года.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576D91">
        <w:rPr>
          <w:sz w:val="22"/>
          <w:szCs w:val="22"/>
        </w:rPr>
        <w:t xml:space="preserve">Главой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, </w:t>
      </w:r>
      <w:proofErr w:type="gramStart"/>
      <w:r w:rsidRPr="00576D91">
        <w:rPr>
          <w:sz w:val="22"/>
          <w:szCs w:val="22"/>
        </w:rPr>
        <w:t>ответственным</w:t>
      </w:r>
      <w:proofErr w:type="gramEnd"/>
      <w:r w:rsidRPr="00576D91"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Персональная ответственность работников </w:t>
      </w:r>
      <w:r w:rsidR="00F7190E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4.10. </w:t>
      </w:r>
      <w:proofErr w:type="gramStart"/>
      <w:r w:rsidRPr="00576D91">
        <w:rPr>
          <w:sz w:val="22"/>
          <w:szCs w:val="22"/>
        </w:rPr>
        <w:t>Контроль за</w:t>
      </w:r>
      <w:proofErr w:type="gramEnd"/>
      <w:r w:rsidRPr="00576D91">
        <w:rPr>
          <w:sz w:val="22"/>
          <w:szCs w:val="22"/>
        </w:rPr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V. Досудебный (внесудебный) порядок обжалования решений</w:t>
      </w:r>
    </w:p>
    <w:p w:rsidR="00F7190E" w:rsidRPr="00576D91" w:rsidRDefault="00BF4EDA" w:rsidP="00BF4E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>и действий (бездействия)</w:t>
      </w:r>
      <w:r w:rsidR="00F7190E" w:rsidRPr="00576D91">
        <w:rPr>
          <w:sz w:val="22"/>
          <w:szCs w:val="22"/>
        </w:rPr>
        <w:t xml:space="preserve"> 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, 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>а также его должностных лиц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="00F7190E" w:rsidRPr="00576D91">
        <w:rPr>
          <w:sz w:val="22"/>
          <w:szCs w:val="22"/>
        </w:rPr>
        <w:t xml:space="preserve"> Главе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576D91">
        <w:rPr>
          <w:sz w:val="22"/>
          <w:szCs w:val="22"/>
        </w:rPr>
        <w:t xml:space="preserve">администрации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в ходе предоставления муниципальной услуги на основании </w:t>
      </w:r>
      <w:r w:rsidR="00F7190E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дминистративного регламента.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дминистративного регламента.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В жалобе указываются:</w:t>
      </w:r>
    </w:p>
    <w:p w:rsidR="00BF4EDA" w:rsidRPr="00576D91" w:rsidRDefault="008665BF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фамилия, имя, отчество (последнее - при наличии) заинтересованного лица;</w:t>
      </w:r>
    </w:p>
    <w:p w:rsidR="00BF4EDA" w:rsidRPr="00576D91" w:rsidRDefault="008665BF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полное наименование юридического лица (в случае обращения организации);</w:t>
      </w:r>
    </w:p>
    <w:p w:rsidR="00BF4EDA" w:rsidRPr="00576D91" w:rsidRDefault="008665BF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контактный почтовый адрес;</w:t>
      </w:r>
    </w:p>
    <w:p w:rsidR="00BF4EDA" w:rsidRPr="00576D91" w:rsidRDefault="008665BF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предмет жалобы;</w:t>
      </w:r>
    </w:p>
    <w:p w:rsidR="00BF4EDA" w:rsidRPr="00576D91" w:rsidRDefault="008665BF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</w:t>
      </w:r>
      <w:r w:rsidR="00BF4EDA" w:rsidRPr="00576D91">
        <w:rPr>
          <w:sz w:val="22"/>
          <w:szCs w:val="22"/>
        </w:rPr>
        <w:t>личная подпись заинтересованного лица.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Письменная жалоба должна быть написана разборчивым почерком, не содержать нецензурных выражений.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дминистративного регламента и повлекшие за собой жалобу заинтересованного лица.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5.4. Ответ на жалобу не дается в следующих случаях: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если в письменном обращении не </w:t>
      </w:r>
      <w:proofErr w:type="gramStart"/>
      <w:r w:rsidRPr="00576D91">
        <w:rPr>
          <w:sz w:val="22"/>
          <w:szCs w:val="22"/>
        </w:rPr>
        <w:t>указаны</w:t>
      </w:r>
      <w:proofErr w:type="gramEnd"/>
      <w:r w:rsidRPr="00576D91">
        <w:rPr>
          <w:sz w:val="22"/>
          <w:szCs w:val="22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- если текст письменного обращения не </w:t>
      </w:r>
      <w:proofErr w:type="gramStart"/>
      <w:r w:rsidRPr="00576D91">
        <w:rPr>
          <w:sz w:val="22"/>
          <w:szCs w:val="22"/>
        </w:rPr>
        <w:t>поддается прочтению оно не подлежит</w:t>
      </w:r>
      <w:proofErr w:type="gramEnd"/>
      <w:r w:rsidRPr="00576D91">
        <w:rPr>
          <w:sz w:val="22"/>
          <w:szCs w:val="22"/>
        </w:rPr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 w:rsidRPr="00576D91">
        <w:rPr>
          <w:sz w:val="22"/>
          <w:szCs w:val="22"/>
        </w:rPr>
        <w:t xml:space="preserve">Глава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576D91">
        <w:rPr>
          <w:sz w:val="22"/>
          <w:szCs w:val="22"/>
        </w:rPr>
        <w:t xml:space="preserve"> </w:t>
      </w:r>
      <w:proofErr w:type="gramStart"/>
      <w:r w:rsidRPr="00576D91">
        <w:rPr>
          <w:sz w:val="22"/>
          <w:szCs w:val="22"/>
        </w:rPr>
        <w:t>условии</w:t>
      </w:r>
      <w:proofErr w:type="gramEnd"/>
      <w:r w:rsidRPr="00576D91">
        <w:rPr>
          <w:sz w:val="22"/>
          <w:szCs w:val="22"/>
        </w:rPr>
        <w:t xml:space="preserve">, что указанное обращение и ранее направляемые обращения направлялись в </w:t>
      </w:r>
      <w:r w:rsidR="002C44CA" w:rsidRPr="00576D91">
        <w:rPr>
          <w:sz w:val="22"/>
          <w:szCs w:val="22"/>
        </w:rPr>
        <w:t xml:space="preserve">администрацию сельского поселения </w:t>
      </w:r>
      <w:r w:rsidR="00D06832" w:rsidRPr="00576D91">
        <w:rPr>
          <w:sz w:val="22"/>
          <w:szCs w:val="22"/>
        </w:rPr>
        <w:t>Печерское</w:t>
      </w:r>
      <w:r w:rsidRPr="00576D91">
        <w:rPr>
          <w:sz w:val="22"/>
          <w:szCs w:val="22"/>
        </w:rPr>
        <w:t xml:space="preserve"> или одному и тому же должностному лицу. О данном решении уведомляется гражданин, направивший обращение;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5.5. Основания для приостановления рассмотрения жалобы отсутствуют.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6" w:history="1">
        <w:r w:rsidRPr="00576D91">
          <w:rPr>
            <w:sz w:val="22"/>
            <w:szCs w:val="22"/>
          </w:rPr>
          <w:t>пункте 5.8</w:t>
        </w:r>
      </w:hyperlink>
      <w:r w:rsidR="008665BF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 xml:space="preserve">настоящего </w:t>
      </w:r>
      <w:r w:rsidR="002C44CA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дминистративного регламента.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6D91">
        <w:rPr>
          <w:sz w:val="22"/>
          <w:szCs w:val="22"/>
        </w:rPr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576D91" w:rsidRDefault="008665BF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</w:t>
      </w: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8665BF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 </w:t>
      </w:r>
      <w:r w:rsidR="00BF4EDA" w:rsidRPr="00576D91">
        <w:rPr>
          <w:sz w:val="22"/>
          <w:szCs w:val="22"/>
        </w:rPr>
        <w:t>Приложение N 1</w:t>
      </w:r>
    </w:p>
    <w:p w:rsidR="00BF4EDA" w:rsidRPr="00576D91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к настоящему а</w:t>
      </w:r>
      <w:r w:rsidR="00BF4EDA" w:rsidRPr="00576D91">
        <w:rPr>
          <w:sz w:val="22"/>
          <w:szCs w:val="22"/>
        </w:rPr>
        <w:t>дминистративному регламенту</w:t>
      </w:r>
    </w:p>
    <w:p w:rsidR="00BF4EDA" w:rsidRPr="00576D91" w:rsidRDefault="00BF4EDA" w:rsidP="00BF4EDA">
      <w:pPr>
        <w:autoSpaceDE w:val="0"/>
        <w:autoSpaceDN w:val="0"/>
        <w:adjustRightInd w:val="0"/>
        <w:ind w:left="424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предоставления муниципальной услуги "</w:t>
      </w:r>
      <w:r w:rsidR="005E30C4" w:rsidRPr="00576D91">
        <w:rPr>
          <w:sz w:val="22"/>
          <w:szCs w:val="22"/>
        </w:rPr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576D91">
        <w:rPr>
          <w:sz w:val="22"/>
          <w:szCs w:val="22"/>
        </w:rPr>
        <w:t>"</w:t>
      </w: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ДОКУМЕНТЫ,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>ПРИЛАГАЕМЫЕ</w:t>
      </w:r>
      <w:proofErr w:type="gramEnd"/>
      <w:r w:rsidRPr="00576D91">
        <w:rPr>
          <w:sz w:val="22"/>
          <w:szCs w:val="22"/>
        </w:rPr>
        <w:t xml:space="preserve"> К ЗАЯВЛЕНИЮ О ПРИОБРЕТЕНИИ ПРАВ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НА ЗЕМЕЛЬНЫЙ УЧАСТОК ДЛЯ СТРОИТЕЛЬСТВА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E17255" w:rsidRPr="00576D91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E17255" w:rsidRPr="00576D91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576D91" w:rsidRDefault="008665BF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      </w:t>
      </w: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576D91" w:rsidRDefault="00576D91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8665BF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   </w:t>
      </w:r>
      <w:r w:rsidR="00BF4EDA" w:rsidRPr="00576D91">
        <w:rPr>
          <w:sz w:val="22"/>
          <w:szCs w:val="22"/>
        </w:rPr>
        <w:t>Приложение N 2</w:t>
      </w:r>
    </w:p>
    <w:p w:rsidR="00BF4EDA" w:rsidRPr="00576D91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к настоящему </w:t>
      </w:r>
      <w:r w:rsidR="002C44CA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дминистративному регламенту</w:t>
      </w:r>
    </w:p>
    <w:p w:rsidR="00BF4EDA" w:rsidRPr="00576D91" w:rsidRDefault="00BF4EDA" w:rsidP="00BF4EDA">
      <w:pPr>
        <w:autoSpaceDE w:val="0"/>
        <w:autoSpaceDN w:val="0"/>
        <w:adjustRightInd w:val="0"/>
        <w:ind w:left="424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предоставления муниципальной услуги "</w:t>
      </w:r>
      <w:r w:rsidR="005E30C4" w:rsidRPr="00576D91">
        <w:rPr>
          <w:sz w:val="22"/>
          <w:szCs w:val="22"/>
        </w:rPr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576D91">
        <w:rPr>
          <w:sz w:val="22"/>
          <w:szCs w:val="22"/>
        </w:rPr>
        <w:t>"</w:t>
      </w: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БЛОК-СХЕМА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ОБЩЕЙ ПОСЛЕДОВАТЕЛЬНОСТИ АДМИНИСТРАТИВНЫХ ПРОЦЕДУР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ПРИ ПРЕДОСТАВЛЕНИИ МУНИЦИПАЛЬНОЙ УСЛУГИ</w:t>
      </w:r>
    </w:p>
    <w:p w:rsidR="00BF4EDA" w:rsidRPr="00576D91" w:rsidRDefault="00383FCB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576D91" w:rsidRPr="00280448" w:rsidRDefault="00576D91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>
        <w:rPr>
          <w:rFonts w:eastAsia="Lucida Sans Unicode"/>
          <w:noProof/>
          <w:sz w:val="22"/>
          <w:szCs w:val="22"/>
        </w:rPr>
      </w:r>
      <w:r>
        <w:rPr>
          <w:rFonts w:eastAsia="Lucida Sans Unicode"/>
          <w:noProof/>
          <w:sz w:val="22"/>
          <w:szCs w:val="22"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576D91" w:rsidRPr="006F5FA5" w:rsidRDefault="00576D91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576D91" w:rsidRDefault="00576D91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576D91" w:rsidRPr="006F5FA5" w:rsidRDefault="00576D91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576D91" w:rsidRPr="006F5FA5" w:rsidRDefault="00576D91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576D91" w:rsidRDefault="00576D91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576D91" w:rsidRPr="006F5FA5" w:rsidRDefault="00576D91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576D91" w:rsidRPr="006F5FA5" w:rsidRDefault="00576D91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Pr="00576D91" w:rsidRDefault="00383FCB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576D91" w:rsidRDefault="00576D91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D91" w:rsidRPr="006F5FA5" w:rsidRDefault="00576D91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576D91" w:rsidRPr="006F5FA5" w:rsidRDefault="00576D91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 w:rsidRPr="00576D91">
        <w:rPr>
          <w:rFonts w:ascii="Arial" w:hAnsi="Arial" w:cs="Arial"/>
          <w:sz w:val="22"/>
          <w:szCs w:val="22"/>
        </w:rPr>
        <w:tab/>
      </w:r>
    </w:p>
    <w:p w:rsidR="002C44CA" w:rsidRPr="00576D91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576D91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:rsidR="002C44CA" w:rsidRPr="00576D91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2C44CA" w:rsidRPr="00576D91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2C44CA" w:rsidRPr="00576D91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</w:p>
    <w:p w:rsidR="002C44CA" w:rsidRPr="00576D91" w:rsidRDefault="00383FCB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576D91" w:rsidRDefault="00383FCB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576D91" w:rsidRPr="006F5FA5" w:rsidRDefault="00576D91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576D91" w:rsidRPr="006F5FA5" w:rsidRDefault="00576D91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576D91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BF4EDA" w:rsidRPr="00576D9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6F5FA5" w:rsidRPr="00576D91" w:rsidRDefault="00383FCB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576D91">
        <w:rPr>
          <w:rFonts w:ascii="Courier New" w:hAnsi="Courier New" w:cs="Courier New"/>
          <w:b/>
          <w:sz w:val="22"/>
          <w:szCs w:val="22"/>
        </w:rPr>
        <w:t xml:space="preserve">              </w:t>
      </w:r>
    </w:p>
    <w:p w:rsidR="006F5FA5" w:rsidRPr="00576D91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F5FA5" w:rsidRPr="00576D91" w:rsidRDefault="00383FCB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576D91" w:rsidRDefault="00576D91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76D91" w:rsidRPr="00280448" w:rsidRDefault="00576D91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576D91" w:rsidRDefault="00576D91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 w:rsidRPr="00576D91">
        <w:rPr>
          <w:rFonts w:ascii="Courier New" w:hAnsi="Courier New" w:cs="Courier New"/>
          <w:sz w:val="22"/>
          <w:szCs w:val="22"/>
        </w:rPr>
        <w:tab/>
      </w:r>
    </w:p>
    <w:p w:rsidR="00BF4EDA" w:rsidRPr="00576D91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                </w:t>
      </w:r>
      <w:r w:rsidR="006F5FA5" w:rsidRPr="00576D91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576D91">
        <w:rPr>
          <w:rFonts w:ascii="Courier New" w:hAnsi="Courier New" w:cs="Courier New"/>
          <w:sz w:val="22"/>
          <w:szCs w:val="22"/>
        </w:rPr>
        <w:t xml:space="preserve"> </w:t>
      </w:r>
    </w:p>
    <w:p w:rsidR="00BF4EDA" w:rsidRPr="00576D91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 </w:t>
      </w:r>
    </w:p>
    <w:p w:rsidR="00BF4EDA" w:rsidRPr="00576D91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                                 </w:t>
      </w:r>
    </w:p>
    <w:p w:rsidR="00BF4EDA" w:rsidRPr="00576D91" w:rsidRDefault="00383F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 w:rsidRPr="00576D91">
        <w:rPr>
          <w:rFonts w:ascii="Courier New" w:hAnsi="Courier New" w:cs="Courier New"/>
          <w:sz w:val="22"/>
          <w:szCs w:val="22"/>
        </w:rPr>
        <w:t xml:space="preserve"> </w:t>
      </w:r>
    </w:p>
    <w:p w:rsidR="00BF4EDA" w:rsidRPr="00576D91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</w:t>
      </w:r>
      <w:r w:rsidR="00280448" w:rsidRPr="00576D91">
        <w:rPr>
          <w:rFonts w:ascii="Courier New" w:hAnsi="Courier New" w:cs="Courier New"/>
          <w:sz w:val="22"/>
          <w:szCs w:val="22"/>
        </w:rPr>
        <w:tab/>
      </w:r>
    </w:p>
    <w:p w:rsidR="00280448" w:rsidRPr="00576D91" w:rsidRDefault="00383FCB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576D91" w:rsidRPr="00280448" w:rsidRDefault="00576D91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576D91" w:rsidRPr="00280448" w:rsidRDefault="00576D91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Pr="00576D91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80448" w:rsidRPr="00576D91" w:rsidRDefault="00383FCB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576D91" w:rsidRDefault="00383FCB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576D91" w:rsidRPr="00CD0B03" w:rsidRDefault="00576D91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576D91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         </w:t>
      </w:r>
      <w:r w:rsidR="00280448" w:rsidRPr="00576D91">
        <w:rPr>
          <w:rFonts w:ascii="Courier New" w:hAnsi="Courier New" w:cs="Courier New"/>
          <w:sz w:val="22"/>
          <w:szCs w:val="22"/>
        </w:rPr>
        <w:tab/>
      </w:r>
    </w:p>
    <w:p w:rsidR="00BF4EDA" w:rsidRPr="00576D9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</w:t>
      </w:r>
    </w:p>
    <w:p w:rsidR="00280448" w:rsidRPr="00576D91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ab/>
      </w:r>
    </w:p>
    <w:p w:rsidR="00280448" w:rsidRPr="00576D91" w:rsidRDefault="00383F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Pr="00576D91" w:rsidRDefault="00383F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576D91" w:rsidRPr="00CD0B03" w:rsidRDefault="00576D91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Pr="00576D91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CD0B03" w:rsidRPr="00576D91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CD0B03" w:rsidRPr="00576D91" w:rsidRDefault="00383F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576D91" w:rsidRDefault="00383F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576D91" w:rsidRPr="00CD0B03" w:rsidRDefault="00576D91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Pr="00576D91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                   </w:t>
      </w:r>
    </w:p>
    <w:p w:rsidR="00CD0B03" w:rsidRPr="00576D91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CD0B03" w:rsidRPr="00576D91" w:rsidRDefault="00383FCB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576D91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ab/>
      </w:r>
    </w:p>
    <w:p w:rsidR="00BF4EDA" w:rsidRPr="00576D91" w:rsidRDefault="00383FCB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576D91" w:rsidRPr="007E308C" w:rsidRDefault="00576D91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576D91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76D91">
        <w:rPr>
          <w:rFonts w:ascii="Courier New" w:hAnsi="Courier New" w:cs="Courier New"/>
          <w:sz w:val="22"/>
          <w:szCs w:val="22"/>
        </w:rPr>
        <w:t xml:space="preserve">                   </w:t>
      </w:r>
    </w:p>
    <w:p w:rsidR="008665BF" w:rsidRPr="00576D91" w:rsidRDefault="008665BF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665BF" w:rsidRPr="00576D91" w:rsidRDefault="008665BF" w:rsidP="00BF4ED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F4EDA" w:rsidRPr="00576D91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ab/>
        <w:t xml:space="preserve">   </w:t>
      </w:r>
      <w:r w:rsidR="00BF4EDA" w:rsidRPr="00576D91">
        <w:rPr>
          <w:sz w:val="22"/>
          <w:szCs w:val="22"/>
        </w:rPr>
        <w:t>Приложение N 3</w:t>
      </w:r>
    </w:p>
    <w:p w:rsidR="00BF4EDA" w:rsidRPr="00576D91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к настоящему </w:t>
      </w:r>
      <w:r w:rsidR="0037631A" w:rsidRPr="00576D91">
        <w:rPr>
          <w:sz w:val="22"/>
          <w:szCs w:val="22"/>
        </w:rPr>
        <w:t>а</w:t>
      </w:r>
      <w:r w:rsidRPr="00576D91">
        <w:rPr>
          <w:sz w:val="22"/>
          <w:szCs w:val="22"/>
        </w:rPr>
        <w:t>дминистративному регламенту</w:t>
      </w:r>
    </w:p>
    <w:p w:rsidR="00BF4EDA" w:rsidRPr="00576D91" w:rsidRDefault="00BF4EDA" w:rsidP="00BF4EDA">
      <w:pPr>
        <w:autoSpaceDE w:val="0"/>
        <w:autoSpaceDN w:val="0"/>
        <w:adjustRightInd w:val="0"/>
        <w:ind w:left="424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предоставления муниципальной услуги "</w:t>
      </w:r>
      <w:r w:rsidR="005E30C4" w:rsidRPr="00576D91">
        <w:rPr>
          <w:sz w:val="22"/>
          <w:szCs w:val="22"/>
        </w:rPr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576D91">
        <w:rPr>
          <w:sz w:val="22"/>
          <w:szCs w:val="22"/>
        </w:rPr>
        <w:t>"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E17255" w:rsidRPr="00576D91" w:rsidRDefault="00E17255" w:rsidP="00E172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</w:t>
      </w:r>
      <w:r w:rsidR="008665BF" w:rsidRPr="00576D91">
        <w:rPr>
          <w:sz w:val="22"/>
          <w:szCs w:val="22"/>
        </w:rPr>
        <w:t xml:space="preserve">                             </w:t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  <w:t xml:space="preserve">       </w:t>
      </w:r>
      <w:r w:rsidRPr="00576D91">
        <w:rPr>
          <w:sz w:val="22"/>
          <w:szCs w:val="22"/>
        </w:rPr>
        <w:t xml:space="preserve">Главе сельского  поселения </w:t>
      </w:r>
      <w:r w:rsidR="00D06832" w:rsidRPr="00576D91">
        <w:rPr>
          <w:sz w:val="22"/>
          <w:szCs w:val="22"/>
        </w:rPr>
        <w:t>Печерское</w:t>
      </w:r>
    </w:p>
    <w:p w:rsidR="00BF4EDA" w:rsidRPr="00576D91" w:rsidRDefault="00E17255" w:rsidP="00E172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                    </w:t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</w:r>
      <w:r w:rsidRPr="00576D91">
        <w:rPr>
          <w:sz w:val="22"/>
          <w:szCs w:val="22"/>
        </w:rPr>
        <w:t xml:space="preserve">муниципального района Сызранский </w:t>
      </w:r>
    </w:p>
    <w:p w:rsidR="00BF4EDA" w:rsidRPr="00576D91" w:rsidRDefault="00E17255" w:rsidP="00E172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</w:t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</w:r>
      <w:r w:rsidR="008665BF" w:rsidRPr="00576D91">
        <w:rPr>
          <w:sz w:val="22"/>
          <w:szCs w:val="22"/>
        </w:rPr>
        <w:tab/>
        <w:t xml:space="preserve">    </w:t>
      </w:r>
      <w:r w:rsidR="00BF4EDA" w:rsidRPr="00576D91">
        <w:rPr>
          <w:sz w:val="22"/>
          <w:szCs w:val="22"/>
        </w:rPr>
        <w:t>Самарской области</w:t>
      </w: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</w:t>
      </w:r>
      <w:r w:rsidR="00E17255" w:rsidRPr="00576D91">
        <w:rPr>
          <w:sz w:val="22"/>
          <w:szCs w:val="22"/>
        </w:rPr>
        <w:tab/>
      </w:r>
      <w:r w:rsidR="00E17255" w:rsidRPr="00576D91">
        <w:rPr>
          <w:sz w:val="22"/>
          <w:szCs w:val="22"/>
        </w:rPr>
        <w:tab/>
      </w:r>
      <w:r w:rsidR="00E17255" w:rsidRPr="00576D91">
        <w:rPr>
          <w:sz w:val="22"/>
          <w:szCs w:val="22"/>
        </w:rPr>
        <w:tab/>
      </w:r>
      <w:r w:rsidR="00E17255" w:rsidRPr="00576D91">
        <w:rPr>
          <w:sz w:val="22"/>
          <w:szCs w:val="22"/>
        </w:rPr>
        <w:tab/>
      </w:r>
      <w:r w:rsidRPr="00576D91">
        <w:rPr>
          <w:sz w:val="22"/>
          <w:szCs w:val="22"/>
        </w:rPr>
        <w:t xml:space="preserve">    От ________________________________________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</w:t>
      </w:r>
      <w:r w:rsidR="00E17255" w:rsidRPr="00576D91">
        <w:rPr>
          <w:sz w:val="22"/>
          <w:szCs w:val="22"/>
        </w:rPr>
        <w:tab/>
      </w:r>
      <w:r w:rsidR="00E17255" w:rsidRPr="00576D91">
        <w:rPr>
          <w:sz w:val="22"/>
          <w:szCs w:val="22"/>
        </w:rPr>
        <w:tab/>
      </w:r>
      <w:r w:rsidR="00E17255" w:rsidRPr="00576D91">
        <w:rPr>
          <w:sz w:val="22"/>
          <w:szCs w:val="22"/>
        </w:rPr>
        <w:tab/>
      </w:r>
      <w:r w:rsidR="00E17255" w:rsidRPr="00576D91">
        <w:rPr>
          <w:sz w:val="22"/>
          <w:szCs w:val="22"/>
        </w:rPr>
        <w:tab/>
        <w:t xml:space="preserve">        </w:t>
      </w:r>
      <w:proofErr w:type="gramStart"/>
      <w:r w:rsidRPr="00576D91">
        <w:rPr>
          <w:sz w:val="22"/>
          <w:szCs w:val="22"/>
        </w:rPr>
        <w:t>(для юридических лиц - полное наименование,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</w:t>
      </w:r>
      <w:r w:rsidR="00E17255" w:rsidRPr="00576D91">
        <w:rPr>
          <w:sz w:val="22"/>
          <w:szCs w:val="22"/>
        </w:rPr>
        <w:t xml:space="preserve">                                                   </w:t>
      </w:r>
      <w:r w:rsidRPr="00576D91">
        <w:rPr>
          <w:sz w:val="22"/>
          <w:szCs w:val="22"/>
        </w:rPr>
        <w:t>организационно-правовая форма, сведения о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</w:t>
      </w:r>
      <w:r w:rsidR="00E17255" w:rsidRPr="00576D91">
        <w:rPr>
          <w:sz w:val="22"/>
          <w:szCs w:val="22"/>
        </w:rPr>
        <w:t xml:space="preserve">    </w:t>
      </w:r>
      <w:r w:rsidRPr="00576D91">
        <w:rPr>
          <w:sz w:val="22"/>
          <w:szCs w:val="22"/>
        </w:rPr>
        <w:t>государственной регистрации;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</w:t>
      </w:r>
      <w:r w:rsidR="00E17255" w:rsidRPr="00576D91">
        <w:rPr>
          <w:sz w:val="22"/>
          <w:szCs w:val="22"/>
        </w:rPr>
        <w:t xml:space="preserve">   </w:t>
      </w:r>
      <w:r w:rsidRPr="00576D91">
        <w:rPr>
          <w:sz w:val="22"/>
          <w:szCs w:val="22"/>
        </w:rPr>
        <w:t xml:space="preserve"> для физических лиц - Ф.И.О., </w:t>
      </w:r>
      <w:proofErr w:type="gramStart"/>
      <w:r w:rsidRPr="00576D91">
        <w:rPr>
          <w:sz w:val="22"/>
          <w:szCs w:val="22"/>
        </w:rPr>
        <w:t>паспортные</w:t>
      </w:r>
      <w:proofErr w:type="gramEnd"/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</w:t>
      </w:r>
      <w:r w:rsidR="00E17255" w:rsidRPr="00576D91">
        <w:rPr>
          <w:sz w:val="22"/>
          <w:szCs w:val="22"/>
        </w:rPr>
        <w:t xml:space="preserve">   </w:t>
      </w:r>
      <w:r w:rsidRPr="00576D91">
        <w:rPr>
          <w:sz w:val="22"/>
          <w:szCs w:val="22"/>
        </w:rPr>
        <w:t xml:space="preserve">  данные,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</w:t>
      </w:r>
      <w:r w:rsidR="00E17255" w:rsidRPr="00576D91">
        <w:rPr>
          <w:sz w:val="22"/>
          <w:szCs w:val="22"/>
        </w:rPr>
        <w:t xml:space="preserve">   </w:t>
      </w:r>
      <w:r w:rsidRPr="00576D91">
        <w:rPr>
          <w:sz w:val="22"/>
          <w:szCs w:val="22"/>
        </w:rPr>
        <w:t xml:space="preserve"> для индивидуальных предпринимателей -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</w:t>
      </w:r>
      <w:r w:rsidR="00E17255" w:rsidRPr="00576D91">
        <w:rPr>
          <w:sz w:val="22"/>
          <w:szCs w:val="22"/>
        </w:rPr>
        <w:t xml:space="preserve">   </w:t>
      </w:r>
      <w:r w:rsidRPr="00576D91">
        <w:rPr>
          <w:sz w:val="22"/>
          <w:szCs w:val="22"/>
        </w:rPr>
        <w:t xml:space="preserve">   сведения о государственной регистрации,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</w:t>
      </w:r>
      <w:r w:rsidR="00E17255" w:rsidRPr="00576D91">
        <w:rPr>
          <w:sz w:val="22"/>
          <w:szCs w:val="22"/>
        </w:rPr>
        <w:t xml:space="preserve">   </w:t>
      </w:r>
      <w:r w:rsidRPr="00576D91">
        <w:rPr>
          <w:sz w:val="22"/>
          <w:szCs w:val="22"/>
        </w:rPr>
        <w:t>паспортные данные).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</w:t>
      </w:r>
      <w:r w:rsidR="008665BF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 xml:space="preserve"> </w:t>
      </w:r>
      <w:r w:rsidR="00E17255" w:rsidRPr="00576D91">
        <w:rPr>
          <w:sz w:val="22"/>
          <w:szCs w:val="22"/>
        </w:rPr>
        <w:t xml:space="preserve">  </w:t>
      </w:r>
      <w:r w:rsidRPr="00576D91">
        <w:rPr>
          <w:sz w:val="22"/>
          <w:szCs w:val="22"/>
        </w:rPr>
        <w:t>Адрес заявителя (ей)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</w:t>
      </w:r>
      <w:r w:rsidR="00E17255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___________________________________</w:t>
      </w:r>
    </w:p>
    <w:p w:rsidR="00BF4EDA" w:rsidRPr="00576D91" w:rsidRDefault="00E17255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                                              </w:t>
      </w:r>
      <w:proofErr w:type="gramStart"/>
      <w:r w:rsidR="00BF4EDA" w:rsidRPr="00576D91">
        <w:rPr>
          <w:sz w:val="22"/>
          <w:szCs w:val="22"/>
        </w:rPr>
        <w:t>(местонахождение юридического лица, место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</w:t>
      </w:r>
      <w:r w:rsidR="00E17255" w:rsidRPr="00576D91">
        <w:rPr>
          <w:sz w:val="22"/>
          <w:szCs w:val="22"/>
        </w:rPr>
        <w:t xml:space="preserve">                                               </w:t>
      </w:r>
      <w:r w:rsidRPr="00576D91">
        <w:rPr>
          <w:sz w:val="22"/>
          <w:szCs w:val="22"/>
        </w:rPr>
        <w:t>место регистрации физического лица)</w:t>
      </w:r>
    </w:p>
    <w:p w:rsidR="00BF4EDA" w:rsidRPr="00576D91" w:rsidRDefault="00BF4EDA" w:rsidP="008665BF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</w:t>
      </w:r>
      <w:r w:rsidR="00E17255" w:rsidRPr="00576D91">
        <w:rPr>
          <w:sz w:val="22"/>
          <w:szCs w:val="22"/>
        </w:rPr>
        <w:t xml:space="preserve">                                               </w:t>
      </w:r>
      <w:r w:rsidRPr="00576D91">
        <w:rPr>
          <w:sz w:val="22"/>
          <w:szCs w:val="22"/>
        </w:rPr>
        <w:t xml:space="preserve"> ________________________________________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                  Телефон (факс) заявителя (ей) _____________</w:t>
      </w:r>
    </w:p>
    <w:p w:rsidR="00BF4EDA" w:rsidRPr="00576D91" w:rsidRDefault="00BF4EDA" w:rsidP="00BF4EDA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ЗАЯВЛЕНИЕ О ВЫБОРЕ ЗЕМЕЛЬНОГО УЧАСТКА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И ПРЕДВАРИТЕЛЬНОМ </w:t>
      </w:r>
      <w:proofErr w:type="gramStart"/>
      <w:r w:rsidRPr="00576D91">
        <w:rPr>
          <w:sz w:val="22"/>
          <w:szCs w:val="22"/>
        </w:rPr>
        <w:t>СОГЛАСОВАНИИ</w:t>
      </w:r>
      <w:proofErr w:type="gramEnd"/>
      <w:r w:rsidRPr="00576D91">
        <w:rPr>
          <w:sz w:val="22"/>
          <w:szCs w:val="22"/>
        </w:rPr>
        <w:t xml:space="preserve"> МЕСТА РАЗМЕЩЕНИЯ ОБЪЕКТА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Прошу провести работы по выбору земельного участка ориентировочной площадью ________ кв. м (_____ x _____ м),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местоположением:__________________________________________________________________________________________________________________________________________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для строительства и предварительно согласовать место размещения объекта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________________________________________________________________________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Прошу предоставить земельный участок на праве 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для строительства объекта________________________________________________.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576D91" w:rsidRDefault="00BF4EDA" w:rsidP="00BF4EDA">
      <w:pPr>
        <w:jc w:val="both"/>
        <w:rPr>
          <w:sz w:val="22"/>
          <w:szCs w:val="22"/>
        </w:rPr>
      </w:pPr>
      <w:r w:rsidRPr="00576D91">
        <w:rPr>
          <w:sz w:val="22"/>
          <w:szCs w:val="22"/>
        </w:rPr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576D91" w:rsidRDefault="00BF4EDA" w:rsidP="00BF4ED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Приложение: _______________________________________________________________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Заявитель: _____________________________    Подпись ___________________</w:t>
      </w: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>(Ф.И.О., должность представителя</w:t>
      </w:r>
      <w:proofErr w:type="gramEnd"/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юридического лица; Ф.И.О. физического лица,</w:t>
      </w: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 xml:space="preserve">    Ф.И.</w:t>
      </w:r>
      <w:proofErr w:type="gramStart"/>
      <w:r w:rsidRPr="00576D91">
        <w:rPr>
          <w:sz w:val="22"/>
          <w:szCs w:val="22"/>
        </w:rPr>
        <w:t>О</w:t>
      </w:r>
      <w:proofErr w:type="gramEnd"/>
      <w:r w:rsidRPr="00576D91">
        <w:rPr>
          <w:sz w:val="22"/>
          <w:szCs w:val="22"/>
        </w:rPr>
        <w:t xml:space="preserve"> индивидуального предпринимателя)           "__" _________ 20__ г.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8665BF" w:rsidRPr="00576D91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576D91" w:rsidRPr="00576D91" w:rsidRDefault="00576D91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F4EDA" w:rsidRPr="00576D91" w:rsidRDefault="008665BF" w:rsidP="008665BF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</w:t>
      </w:r>
      <w:r w:rsidR="00BF4EDA" w:rsidRPr="00576D91">
        <w:rPr>
          <w:sz w:val="22"/>
          <w:szCs w:val="22"/>
        </w:rPr>
        <w:t>Приложение N 4</w:t>
      </w:r>
    </w:p>
    <w:p w:rsidR="00BF4EDA" w:rsidRPr="00576D91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к настоящему а</w:t>
      </w:r>
      <w:r w:rsidR="00BF4EDA" w:rsidRPr="00576D91">
        <w:rPr>
          <w:sz w:val="22"/>
          <w:szCs w:val="22"/>
        </w:rPr>
        <w:t>дминистративному регламенту</w:t>
      </w:r>
    </w:p>
    <w:p w:rsidR="00BF4EDA" w:rsidRPr="00576D91" w:rsidRDefault="00BF4EDA" w:rsidP="00BF4EDA">
      <w:pPr>
        <w:autoSpaceDE w:val="0"/>
        <w:autoSpaceDN w:val="0"/>
        <w:adjustRightInd w:val="0"/>
        <w:ind w:left="4248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предоставления муниципальной услуги "</w:t>
      </w:r>
      <w:r w:rsidR="005E30C4" w:rsidRPr="00576D91">
        <w:rPr>
          <w:sz w:val="22"/>
          <w:szCs w:val="22"/>
        </w:rPr>
        <w:t xml:space="preserve"> 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576D91">
        <w:rPr>
          <w:sz w:val="22"/>
          <w:szCs w:val="22"/>
        </w:rPr>
        <w:t>"</w:t>
      </w: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E17255" w:rsidRPr="00576D91" w:rsidRDefault="00C94A4C" w:rsidP="008665B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576D91">
        <w:rPr>
          <w:sz w:val="22"/>
          <w:szCs w:val="22"/>
        </w:rPr>
        <w:t xml:space="preserve">      </w:t>
      </w:r>
      <w:r w:rsidR="008665BF" w:rsidRPr="00576D91">
        <w:rPr>
          <w:sz w:val="22"/>
          <w:szCs w:val="22"/>
        </w:rPr>
        <w:t xml:space="preserve">      </w:t>
      </w:r>
      <w:r w:rsidR="00E17255" w:rsidRPr="00576D91">
        <w:rPr>
          <w:sz w:val="22"/>
          <w:szCs w:val="22"/>
        </w:rPr>
        <w:t xml:space="preserve">Главе сельского  поселения </w:t>
      </w:r>
      <w:r w:rsidR="00D06832" w:rsidRPr="00576D91">
        <w:rPr>
          <w:sz w:val="22"/>
          <w:szCs w:val="22"/>
        </w:rPr>
        <w:t>Печерское</w:t>
      </w:r>
      <w:r w:rsidR="008665BF" w:rsidRPr="00576D91">
        <w:rPr>
          <w:sz w:val="22"/>
          <w:szCs w:val="22"/>
        </w:rPr>
        <w:t xml:space="preserve"> </w:t>
      </w:r>
    </w:p>
    <w:p w:rsidR="00E17255" w:rsidRPr="00576D91" w:rsidRDefault="008665BF" w:rsidP="00E17255">
      <w:pPr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</w:t>
      </w:r>
      <w:r w:rsidR="00E17255" w:rsidRPr="00576D91">
        <w:rPr>
          <w:sz w:val="22"/>
          <w:szCs w:val="22"/>
        </w:rPr>
        <w:t xml:space="preserve">муниципального района Сызранский </w:t>
      </w:r>
    </w:p>
    <w:p w:rsidR="00E17255" w:rsidRPr="00576D91" w:rsidRDefault="008665BF" w:rsidP="00E1725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 </w:t>
      </w:r>
      <w:r w:rsidR="00E17255" w:rsidRPr="00576D91">
        <w:rPr>
          <w:sz w:val="22"/>
          <w:szCs w:val="22"/>
        </w:rPr>
        <w:t>Самарской области</w:t>
      </w:r>
    </w:p>
    <w:p w:rsidR="008665BF" w:rsidRPr="00576D91" w:rsidRDefault="008665BF" w:rsidP="00E17255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</w:p>
    <w:p w:rsidR="007438CC" w:rsidRPr="00576D91" w:rsidRDefault="00E17255" w:rsidP="00E17255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576D91">
        <w:rPr>
          <w:sz w:val="22"/>
          <w:szCs w:val="22"/>
        </w:rPr>
        <w:t xml:space="preserve">             Для юри</w:t>
      </w:r>
      <w:r w:rsidR="00BF4EDA" w:rsidRPr="00576D91">
        <w:rPr>
          <w:sz w:val="22"/>
          <w:szCs w:val="22"/>
        </w:rPr>
        <w:t xml:space="preserve">дических лиц:    </w:t>
      </w:r>
    </w:p>
    <w:p w:rsidR="00BF4EDA" w:rsidRPr="00576D91" w:rsidRDefault="00BF4EDA" w:rsidP="007438CC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576D91">
        <w:rPr>
          <w:sz w:val="22"/>
          <w:szCs w:val="22"/>
        </w:rPr>
        <w:t xml:space="preserve"> </w:t>
      </w:r>
      <w:r w:rsidR="007438CC" w:rsidRPr="00576D91">
        <w:rPr>
          <w:sz w:val="22"/>
          <w:szCs w:val="22"/>
        </w:rPr>
        <w:t>От _____________________________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 xml:space="preserve">Организационно-правовая форма             </w:t>
      </w:r>
    </w:p>
    <w:p w:rsidR="00BF4EDA" w:rsidRPr="00576D91" w:rsidRDefault="00E17255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и полное наименование</w:t>
      </w:r>
      <w:r w:rsidR="00BF4EDA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организации,</w:t>
      </w:r>
      <w:r w:rsidR="00BF4EDA" w:rsidRPr="00576D91">
        <w:rPr>
          <w:sz w:val="22"/>
          <w:szCs w:val="22"/>
        </w:rPr>
        <w:t xml:space="preserve">                         </w:t>
      </w:r>
    </w:p>
    <w:p w:rsidR="00E17255" w:rsidRPr="00576D91" w:rsidRDefault="00E17255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 xml:space="preserve"> </w:t>
      </w:r>
      <w:r w:rsidR="00BF4EDA" w:rsidRPr="00576D91">
        <w:rPr>
          <w:sz w:val="22"/>
          <w:szCs w:val="22"/>
        </w:rPr>
        <w:t xml:space="preserve">Юридический адрес,      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Адрес для почтового отправления,         __</w:t>
      </w:r>
      <w:r w:rsidR="008665BF" w:rsidRPr="00576D91">
        <w:rPr>
          <w:sz w:val="22"/>
          <w:szCs w:val="22"/>
        </w:rPr>
        <w:t>_______________________________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Контактные телефоны,                     __</w:t>
      </w:r>
      <w:r w:rsidR="008665BF" w:rsidRPr="00576D91">
        <w:rPr>
          <w:sz w:val="22"/>
          <w:szCs w:val="22"/>
        </w:rPr>
        <w:t>_______________________________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Электронный адрес (при наличии)          __</w:t>
      </w:r>
      <w:r w:rsidR="008665BF" w:rsidRPr="00576D91">
        <w:rPr>
          <w:sz w:val="22"/>
          <w:szCs w:val="22"/>
        </w:rPr>
        <w:t>_______________________________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>Иные сведения (</w:t>
      </w:r>
      <w:hyperlink r:id="rId47" w:history="1">
        <w:r w:rsidRPr="00576D91">
          <w:rPr>
            <w:sz w:val="22"/>
            <w:szCs w:val="22"/>
          </w:rPr>
          <w:t>ОКПО</w:t>
        </w:r>
      </w:hyperlink>
      <w:r w:rsidRPr="00576D91">
        <w:rPr>
          <w:sz w:val="22"/>
          <w:szCs w:val="22"/>
        </w:rPr>
        <w:t xml:space="preserve">, </w:t>
      </w:r>
      <w:hyperlink r:id="rId48" w:history="1">
        <w:r w:rsidRPr="00576D91">
          <w:rPr>
            <w:sz w:val="22"/>
            <w:szCs w:val="22"/>
          </w:rPr>
          <w:t>ИНН</w:t>
        </w:r>
      </w:hyperlink>
      <w:r w:rsidRPr="00576D91">
        <w:rPr>
          <w:sz w:val="22"/>
          <w:szCs w:val="22"/>
        </w:rPr>
        <w:t>,                        Адрес местожительства:</w:t>
      </w:r>
      <w:proofErr w:type="gramEnd"/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 xml:space="preserve">реестровый номер, </w:t>
      </w:r>
      <w:hyperlink r:id="rId49" w:history="1">
        <w:r w:rsidRPr="00576D91">
          <w:rPr>
            <w:sz w:val="22"/>
            <w:szCs w:val="22"/>
          </w:rPr>
          <w:t>ОКОГУ</w:t>
        </w:r>
      </w:hyperlink>
      <w:r w:rsidRPr="00576D91">
        <w:rPr>
          <w:sz w:val="22"/>
          <w:szCs w:val="22"/>
        </w:rPr>
        <w:t xml:space="preserve">, </w:t>
      </w:r>
      <w:hyperlink r:id="rId50" w:history="1">
        <w:r w:rsidRPr="00576D91">
          <w:rPr>
            <w:sz w:val="22"/>
            <w:szCs w:val="22"/>
          </w:rPr>
          <w:t>ОКАТО</w:t>
        </w:r>
      </w:hyperlink>
      <w:r w:rsidRPr="00576D91">
        <w:rPr>
          <w:sz w:val="22"/>
          <w:szCs w:val="22"/>
        </w:rPr>
        <w:t xml:space="preserve">,      </w:t>
      </w:r>
    </w:p>
    <w:p w:rsidR="00E17255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 xml:space="preserve">ОКОНХ)     </w:t>
      </w:r>
      <w:proofErr w:type="gramEnd"/>
    </w:p>
    <w:p w:rsidR="00E17255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 xml:space="preserve"> </w:t>
      </w:r>
      <w:r w:rsidR="00E17255" w:rsidRPr="00576D91">
        <w:rPr>
          <w:sz w:val="22"/>
          <w:szCs w:val="22"/>
        </w:rPr>
        <w:t>Для физических лиц:</w:t>
      </w:r>
    </w:p>
    <w:p w:rsidR="00BF4EDA" w:rsidRPr="00576D91" w:rsidRDefault="00E17255" w:rsidP="008665BF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От</w:t>
      </w:r>
      <w:r w:rsidR="00BF4EDA" w:rsidRPr="00576D91">
        <w:rPr>
          <w:sz w:val="22"/>
          <w:szCs w:val="22"/>
        </w:rPr>
        <w:t>_</w:t>
      </w:r>
      <w:r w:rsidR="008665BF" w:rsidRPr="00576D91">
        <w:rPr>
          <w:sz w:val="22"/>
          <w:szCs w:val="22"/>
        </w:rPr>
        <w:t>_____________________________</w:t>
      </w:r>
    </w:p>
    <w:p w:rsidR="00E17255" w:rsidRPr="00576D91" w:rsidRDefault="00E17255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Адрес для почтового отправления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Па</w:t>
      </w:r>
      <w:r w:rsidR="008665BF" w:rsidRPr="00576D91">
        <w:rPr>
          <w:sz w:val="22"/>
          <w:szCs w:val="22"/>
        </w:rPr>
        <w:t>спорт серия ___№_____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Вы</w:t>
      </w:r>
      <w:r w:rsidR="007438CC" w:rsidRPr="00576D91">
        <w:rPr>
          <w:sz w:val="22"/>
          <w:szCs w:val="22"/>
        </w:rPr>
        <w:t>дан "___" _____________________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Кем ____________</w:t>
      </w:r>
      <w:r w:rsidR="007438CC" w:rsidRPr="00576D91">
        <w:rPr>
          <w:sz w:val="22"/>
          <w:szCs w:val="22"/>
        </w:rPr>
        <w:t>_________________</w:t>
      </w:r>
    </w:p>
    <w:p w:rsidR="00BF4EDA" w:rsidRPr="00576D91" w:rsidRDefault="00BF4EDA" w:rsidP="00E17255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>Да</w:t>
      </w:r>
      <w:r w:rsidR="007438CC" w:rsidRPr="00576D91">
        <w:rPr>
          <w:sz w:val="22"/>
          <w:szCs w:val="22"/>
        </w:rPr>
        <w:t>та рождения ___________________</w:t>
      </w:r>
    </w:p>
    <w:p w:rsidR="00BF4EDA" w:rsidRPr="00576D91" w:rsidRDefault="00BF4EDA" w:rsidP="007438CC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576D91">
        <w:rPr>
          <w:sz w:val="22"/>
          <w:szCs w:val="22"/>
        </w:rPr>
        <w:t xml:space="preserve">Телефон </w:t>
      </w:r>
    </w:p>
    <w:p w:rsidR="008665BF" w:rsidRPr="00576D91" w:rsidRDefault="008665BF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ЗАЯВЛЕНИЕ</w:t>
      </w:r>
    </w:p>
    <w:p w:rsidR="00BF4EDA" w:rsidRPr="00576D91" w:rsidRDefault="00BF4EDA" w:rsidP="00BF4EDA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 xml:space="preserve">Прошу предоставить в аренду сроком </w:t>
      </w:r>
      <w:proofErr w:type="gramStart"/>
      <w:r w:rsidRPr="00576D91">
        <w:rPr>
          <w:sz w:val="22"/>
          <w:szCs w:val="22"/>
        </w:rPr>
        <w:t>на</w:t>
      </w:r>
      <w:proofErr w:type="gramEnd"/>
      <w:r w:rsidRPr="00576D91">
        <w:rPr>
          <w:sz w:val="22"/>
          <w:szCs w:val="22"/>
        </w:rPr>
        <w:t xml:space="preserve"> _________, </w:t>
      </w:r>
      <w:proofErr w:type="gramStart"/>
      <w:r w:rsidRPr="00576D91">
        <w:rPr>
          <w:sz w:val="22"/>
          <w:szCs w:val="22"/>
        </w:rPr>
        <w:t>в</w:t>
      </w:r>
      <w:proofErr w:type="gramEnd"/>
      <w:r w:rsidRPr="00576D91">
        <w:rPr>
          <w:sz w:val="22"/>
          <w:szCs w:val="22"/>
        </w:rPr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Местоположение земельного участка: 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_______________________________________________________________________,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кадастровый номер ______________________________________________________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вид разрешенного использования участка ___________________________________.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576D91" w:rsidRDefault="00BF4EDA" w:rsidP="00BF4ED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76D91">
        <w:rPr>
          <w:sz w:val="22"/>
          <w:szCs w:val="22"/>
        </w:rPr>
        <w:t>Приложение: ___________________________________________________________________</w:t>
      </w:r>
    </w:p>
    <w:p w:rsidR="00BF4EDA" w:rsidRPr="00576D91" w:rsidRDefault="00BF4EDA" w:rsidP="00BF4ED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r w:rsidRPr="00576D91">
        <w:rPr>
          <w:sz w:val="22"/>
          <w:szCs w:val="22"/>
        </w:rPr>
        <w:t>Заявитель: _____________________________          Подпись _________________</w:t>
      </w:r>
    </w:p>
    <w:p w:rsidR="00BF4EDA" w:rsidRPr="00576D91" w:rsidRDefault="00BF4EDA" w:rsidP="00BF4EDA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76D91">
        <w:rPr>
          <w:sz w:val="22"/>
          <w:szCs w:val="22"/>
        </w:rPr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576D91">
        <w:rPr>
          <w:sz w:val="22"/>
          <w:szCs w:val="22"/>
        </w:rPr>
        <w:t>юридического лица;</w:t>
      </w:r>
      <w:r w:rsidR="00E17255" w:rsidRPr="00576D91">
        <w:rPr>
          <w:sz w:val="22"/>
          <w:szCs w:val="22"/>
        </w:rPr>
        <w:t xml:space="preserve"> </w:t>
      </w:r>
      <w:r w:rsidRPr="00576D91">
        <w:rPr>
          <w:sz w:val="22"/>
          <w:szCs w:val="22"/>
        </w:rPr>
        <w:t>Ф.И.О. физического лица)</w:t>
      </w:r>
      <w:r w:rsidRPr="00BE51B5">
        <w:t xml:space="preserve">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CB" w:rsidRDefault="00383FCB" w:rsidP="00EE5D62">
      <w:r>
        <w:separator/>
      </w:r>
    </w:p>
  </w:endnote>
  <w:endnote w:type="continuationSeparator" w:id="0">
    <w:p w:rsidR="00383FCB" w:rsidRDefault="00383FCB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CB" w:rsidRDefault="00383FCB" w:rsidP="00EE5D62">
      <w:r>
        <w:separator/>
      </w:r>
    </w:p>
  </w:footnote>
  <w:footnote w:type="continuationSeparator" w:id="0">
    <w:p w:rsidR="00383FCB" w:rsidRDefault="00383FCB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1B6F"/>
    <w:rsid w:val="00317822"/>
    <w:rsid w:val="00324222"/>
    <w:rsid w:val="00342475"/>
    <w:rsid w:val="003702FD"/>
    <w:rsid w:val="0037631A"/>
    <w:rsid w:val="00377404"/>
    <w:rsid w:val="00383FCB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76D91"/>
    <w:rsid w:val="005A165B"/>
    <w:rsid w:val="005A5543"/>
    <w:rsid w:val="005A6242"/>
    <w:rsid w:val="005C2F46"/>
    <w:rsid w:val="005C555C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3AFD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87313"/>
    <w:rsid w:val="00794465"/>
    <w:rsid w:val="007C3F2D"/>
    <w:rsid w:val="007C4C34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3A7E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94A4C"/>
    <w:rsid w:val="00CD0B03"/>
    <w:rsid w:val="00CD515C"/>
    <w:rsid w:val="00CD6AB3"/>
    <w:rsid w:val="00D06832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B34A1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72"/>
        <o:r id="V:Rule2" type="connector" idref="#_x0000_s1056"/>
        <o:r id="V:Rule3" type="connector" idref="#_x0000_s1068"/>
        <o:r id="V:Rule4" type="connector" idref="#_x0000_s1059"/>
        <o:r id="V:Rule5" type="connector" idref="#_x0000_s1049">
          <o:proxy start="" idref="#Rectangle 6" connectloc="2"/>
        </o:r>
        <o:r id="V:Rule6" type="connector" idref="#_x0000_s1062"/>
        <o:r id="V:Rule7" type="connector" idref="#_x0000_s1053"/>
        <o:r id="V:Rule8" type="connector" idref="#_x0000_s1054"/>
        <o:r id="V:Rule9" type="connector" idref="#_x0000_s1063"/>
        <o:r id="V:Rule10" type="connector" idref="#_x0000_s1044"/>
        <o:r id="V:Rule11" type="connector" idref="#_x0000_s1050">
          <o:proxy start="" idref="#Rectangle 6" connectloc="2"/>
        </o:r>
        <o:r id="V:Rule12" type="connector" idref="#_x0000_s1065"/>
        <o:r id="V:Rule13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3D495FE0FD96C79DA1DE22DE924662B6E902191662737TCL" TargetMode="External"/><Relationship Id="rId47" Type="http://schemas.openxmlformats.org/officeDocument/2006/relationships/hyperlink" Target="consultantplus://offline/ref=E09E40BA0558CEA36A851EFE696BD3CD040566FEC083998C609894414EDBCF0887BC23CD0DAB3D05X7L" TargetMode="External"/><Relationship Id="rId50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92372524AA221D00F2ADCB9AE85E96C64496C84B3F3A8F8C8DCF36BA72FA91AD2339393A3FC622B8L4X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538C1D9EF0733EFDFE2C96ADF0284FC13B3163D495FE0FD96C79DA1DE22DE924662B6E902191672837T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hyperlink" Target="consultantplus://offline/ref=E09E40BA0558CEA36A851EFE696BD3CD0C0360F4CD81C48668C19843490DX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538C1D9EF0733EFDFE2C96ADF0284FC13B3162D399F30FD96C79DA1DE232TD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538C1D9EF0733EFDFE2C96ADF0284FC13B3163D495FE0FD96C79DA1DE22DE924662B6E902191672F37T9L" TargetMode="External"/><Relationship Id="rId48" Type="http://schemas.openxmlformats.org/officeDocument/2006/relationships/hyperlink" Target="consultantplus://offline/ref=E09E40BA0558CEA36A851EFE696BD3CD04076DF4C583998C609894414EDBCF0887BC23CD0DAB3E05XFL" TargetMode="External"/><Relationship Id="rId8" Type="http://schemas.openxmlformats.org/officeDocument/2006/relationships/hyperlink" Target="http://www.syzrayon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E32A-EEB4-454F-A774-32962E68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7643</Words>
  <Characters>43567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ПОСТАНОВЛЕНИЕ </vt:lpstr>
      <vt:lpstr>ПОСТАНОВЛЯЕТ:</vt:lpstr>
      <vt:lpstr/>
      <vt:lpstr>3.Опубликовать настоящее постановление в газете «Печерский Вестник  ».</vt:lpstr>
      <vt:lpstr/>
      <vt:lpstr>Утвержден</vt:lpstr>
      <vt:lpstr/>
      <vt:lpstr>    I. Общие положения</vt:lpstr>
      <vt:lpstr>    </vt:lpstr>
      <vt:lpstr>    1.1. Административный регламент устанавливает порядок оказания муниципальной усл</vt:lpstr>
      <vt:lpstr>    Настоящий регламент разработан в целях установления стандарта предоставления мун</vt:lpstr>
      <vt:lpstr>    1.2. Действие административного регламента распространяется на предоставление пр</vt:lpstr>
      <vt:lpstr>    - земельные участки, находящиеся в собственности муниципального образования - се</vt:lpstr>
      <vt:lpstr>    1.3. Заявителями о предоставлении муниципальной услуги являются физические лица,</vt:lpstr>
      <vt:lpstr>    1.4. Место предоставления муниципальной услуги:</vt:lpstr>
      <vt:lpstr>    1.5. Порядок информирования о правилах предоставления муниципальной услуги.</vt:lpstr>
      <vt:lpstr>    Информацию о предоставлении муниципальной услуги можно получить:</vt:lpstr>
      <vt:lpstr>    - непосредственно у специалистов администрации сельского поселения Печерское, ос</vt:lpstr>
      <vt:lpstr>    - индивидуальное консультирование по почте;</vt:lpstr>
      <vt:lpstr>    - консультирование в электронном виде;</vt:lpstr>
      <vt:lpstr>    - из информационных стендов, оборудованных в местах предоставления услуги;</vt:lpstr>
      <vt:lpstr>    - по телефонам администрации сельского поселения Печерское.</vt:lpstr>
      <vt:lpstr>    1.6. Заявитель может свободно выбирать варианты получения личной консультации.</vt:lpstr>
      <vt:lpstr>    1.7. Устное индивидуальное консультирование каждого заинтересованного лица по од</vt:lpstr>
      <vt:lpstr>    В случае, если для подготовки ответа требуется продолжительное время, сотрудник,</vt:lpstr>
      <vt:lpstr>    1.8. Консультирование в электронном виде осуществляется посредством размещения к</vt:lpstr>
      <vt:lpstr>    1.9. Консультации по телефону оказываются в соответствии с графиком приема админ</vt:lpstr>
      <vt:lpstr>    Ответ на телефонный звонок должен начинаться с информации о наименовании органа,</vt:lpstr>
      <vt:lpstr>    1.10. При консультировании по письменным обращениям (консультирование по почте) </vt:lpstr>
      <vt:lpstr>    Информирование о ходе предоставления муниципальной услуги осуществляется специал</vt:lpstr>
      <vt:lpstr>    1.11. На информационных стендах размещается следующая обязательная информация:</vt:lpstr>
      <vt:lpstr>    - полный почтовый адрес администрации сельского поселения Печерское и справочные</vt:lpstr>
      <vt:lpstr>    - график приема документов (выдачи документов) по предоставлению муниципальной у</vt:lpstr>
      <vt:lpstr>    - выдержки из нормативных правовых актов, содержащих нормы, регулирующие деятель</vt:lpstr>
      <vt:lpstr>    - бланки заявлений и образцы их заполнения;</vt:lpstr>
      <vt:lpstr>    - текст настоящего регламента с Приложениями;</vt:lpstr>
      <vt:lpstr>    - перечень документов, представляемых получателями муниципальной услуги и требов</vt:lpstr>
      <vt:lpstr>    Тексты материалов печатаются удобным для чтения шрифтом, без исправлений, наибол</vt:lpstr>
      <vt:lpstr>    </vt:lpstr>
      <vt:lpstr>    II. Стандарт предоставления муниципальной услуги</vt:lpstr>
      <vt:lpstr>    </vt:lpstr>
      <vt:lpstr>        2.1. Общие требования к порядку предоставления</vt:lpstr>
      <vt:lpstr>        муниципальной услуги</vt:lpstr>
      <vt:lpstr>        </vt:lpstr>
      <vt:lpstr>        2.1.2. Предоставление муниципальной услуги по предоставлению прав на земельные у</vt:lpstr>
      <vt:lpstr>        2.1.3. Предоставление земельных участков для строительства из земель, находящихс</vt:lpstr>
      <vt:lpstr>        Заинтересованные лица подают в администрацию сельского поселения Печерское заявл</vt:lpstr>
      <vt:lpstr>        2.1.4. Предоставление муниципальной услуги осуществляется бесплатно.</vt:lpstr>
      <vt:lpstr>        </vt:lpstr>
      <vt:lpstr>        2.2. Требования к местам предоставления муниципальной услуги</vt:lpstr>
      <vt:lpstr>        </vt:lpstr>
      <vt:lpstr>        Места предоставления муниципальной услуги должны отвечать следующим требованиям:</vt:lpstr>
      <vt:lpstr>        2.2.1. Здание, в котором расположена администрация сельского поселения Печерское</vt:lpstr>
      <vt:lpstr>        2.2.2. Вход в здание администрации сельского поселения Печерское должен быть обо</vt:lpstr>
      <vt:lpstr>        2.2.3. В помещениях для работы с заинтересованными лицами размещаются информацио</vt:lpstr>
      <vt:lpstr>        2.2.4. Места ожидания в очереди на консультацию или получение результатов муници</vt:lpstr>
      <vt:lpstr>        2.2.5. Сотрудники, предоставляющие муниципальную услугу, обеспечиваются личными </vt:lpstr>
      <vt:lpstr>        2.2.6. Рабочие места сотрудников, предоставляющих муниципальную услугу, оборудую</vt:lpstr>
      <vt:lpstr>        2.2.7. Вход и передвижение по помещениям, в которых осуществляется прием и выдач</vt:lpstr>
      <vt:lpstr>        При наличии заключения общественной организации инвалидов о технической невозмож</vt:lpstr>
      <vt:lpstr>        </vt:lpstr>
      <vt:lpstr>        2.3. Общие требования к документам, необходимым</vt:lpstr>
      <vt:lpstr>        для приобретения прав на земельные участки</vt:lpstr>
      <vt:lpstr>        </vt:lpstr>
      <vt:lpstr>        2.3.1. Для оформления прав на земельные участки заявители представляют в админис</vt:lpstr>
      <vt:lpstr>        - специалисту на приеме;</vt:lpstr>
      <vt:lpstr>        - почтовым отправлением.</vt:lpstr>
      <vt:lpstr>        2.3.2. Заявление о предоставлении земельного участка должно содержать информацию</vt:lpstr>
      <vt:lpstr>        а) для физического лица:</vt:lpstr>
      <vt:lpstr>        - фамилию, имя, отчество заявителя;</vt:lpstr>
      <vt:lpstr>        - реквизиты документа, удостоверяющего личность физического лица;</vt:lpstr>
      <vt:lpstr>        - реквизиты документа, подтверждающего полномочия представителя физического лица</vt:lpstr>
      <vt:lpstr>        - адрес регистрации заявителя;</vt:lpstr>
      <vt:lpstr>        - фамилию, имя, отчество уполномоченного представителя (если интересы заявителя </vt:lpstr>
      <vt:lpstr>        - контактные телефоны;</vt:lpstr>
      <vt:lpstr>        - электронный адрес заявителя (при наличии);</vt:lpstr>
      <vt:lpstr>        - информацию о прилагаемых документах;</vt:lpstr>
      <vt:lpstr>        - подпись заявителя или его уполномоченного представителя, если с заявлением обр</vt:lpstr>
      <vt:lpstr>        б) для юридического лица:</vt:lpstr>
      <vt:lpstr>        - организационно-правовая форма и полное наименование юридического лица;</vt:lpstr>
      <vt:lpstr>        - сведения о государственной регистрации юридического лица, ИНН, ОКПО, ОКАТО;</vt:lpstr>
      <vt:lpstr>        - фамилию, имя, отчество уполномоченного представителя юридического лица;</vt:lpstr>
      <vt:lpstr>        - реквизиты документа, подтверждающего полномочия представителя юридического лиц</vt:lpstr>
      <vt:lpstr>        - юридический адрес юридического лица;</vt:lpstr>
      <vt:lpstr>        - почтовый адрес юридического лица;</vt:lpstr>
      <vt:lpstr>        - контактные телефоны;</vt:lpstr>
      <vt:lpstr>        - электронный адрес юридического лица (при наличии);</vt:lpstr>
      <vt:lpstr>        - информацию о прилагаемых документах;</vt:lpstr>
      <vt:lpstr>        - подпись уполномоченного представителя юридического лица.</vt:lpstr>
      <vt:lpstr>        в) для индивидуального предпринимателя:</vt:lpstr>
      <vt:lpstr>        - фамилию, имя, отчество заявителя;</vt:lpstr>
      <vt:lpstr>        - реквизиты документа, удостоверяющего личность заявителя;</vt:lpstr>
      <vt:lpstr>        - адрес регистрации заявителя;</vt:lpstr>
      <vt:lpstr>        - ИНН, сведения о государственной регистрации в качестве индивидуального предпри</vt:lpstr>
      <vt:lpstr>        - фамилию, имя, отчество уполномоченного представителя (если интересы заявителя </vt:lpstr>
      <vt:lpstr>        - контактные телефоны;</vt:lpstr>
      <vt:lpstr>        - электронный адрес заявителя (при наличии);</vt:lpstr>
      <vt:lpstr>        - информацию о прилагаемых документах;</vt:lpstr>
      <vt:lpstr>        - подпись заявителя или его уполномоченного представителя, если с заявлением обр</vt:lpstr>
      <vt:lpstr>        2.3.3. К заявлению прилагаются документы, перечень которых установлен настоящим </vt:lpstr>
    </vt:vector>
  </TitlesOfParts>
  <Company>Администрация Сызранского района</Company>
  <LinksUpToDate>false</LinksUpToDate>
  <CharactersWithSpaces>51108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User</cp:lastModifiedBy>
  <cp:revision>33</cp:revision>
  <cp:lastPrinted>2016-08-30T06:28:00Z</cp:lastPrinted>
  <dcterms:created xsi:type="dcterms:W3CDTF">2016-05-10T17:07:00Z</dcterms:created>
  <dcterms:modified xsi:type="dcterms:W3CDTF">2016-09-01T06:35:00Z</dcterms:modified>
</cp:coreProperties>
</file>