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5C" w:rsidRPr="00C71995" w:rsidRDefault="009C1F77" w:rsidP="006562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25C" w:rsidRPr="00C71995" w:rsidRDefault="0065625C" w:rsidP="0065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625C" w:rsidRPr="00C71995" w:rsidRDefault="0065625C" w:rsidP="0065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25C" w:rsidRPr="00C71995" w:rsidRDefault="0065625C" w:rsidP="0065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67775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345ED" w:rsidRDefault="0065625C" w:rsidP="0065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65625C" w:rsidRDefault="0065625C" w:rsidP="0065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345ED" w:rsidRPr="00C71995" w:rsidRDefault="00D345ED" w:rsidP="0065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5C" w:rsidRPr="00C71995" w:rsidRDefault="0065625C" w:rsidP="0065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625C" w:rsidRPr="00C71995" w:rsidRDefault="009C1F77" w:rsidP="00656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22»   08    </w:t>
      </w:r>
      <w:r w:rsidR="0065625C" w:rsidRPr="00C71995">
        <w:rPr>
          <w:rFonts w:ascii="Times New Roman" w:hAnsi="Times New Roman" w:cs="Times New Roman"/>
          <w:sz w:val="28"/>
          <w:szCs w:val="28"/>
        </w:rPr>
        <w:t xml:space="preserve">2016г.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93</w:t>
      </w:r>
    </w:p>
    <w:p w:rsidR="0065625C" w:rsidRPr="00C71995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 w:rsidR="00567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Печерское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 w:rsidR="00567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Печерское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</w:t>
      </w:r>
    </w:p>
    <w:p w:rsidR="0065625C" w:rsidRDefault="0065625C" w:rsidP="006562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25C" w:rsidRPr="00C71995" w:rsidRDefault="0065625C" w:rsidP="006562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В целях реализации на территории сельского поселения </w:t>
      </w:r>
      <w:r w:rsidR="00567775">
        <w:rPr>
          <w:rFonts w:ascii="Times New Roman" w:hAnsi="Times New Roman" w:cs="Times New Roman"/>
          <w:color w:val="000000"/>
          <w:sz w:val="28"/>
          <w:szCs w:val="28"/>
        </w:rPr>
        <w:t>Печерское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</w:t>
      </w:r>
      <w:r w:rsidR="00567775">
        <w:rPr>
          <w:rFonts w:ascii="Times New Roman" w:hAnsi="Times New Roman" w:cs="Times New Roman"/>
          <w:color w:val="000000"/>
          <w:sz w:val="28"/>
          <w:szCs w:val="28"/>
        </w:rPr>
        <w:t>Печерское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65625C" w:rsidRPr="00C71995" w:rsidRDefault="0065625C" w:rsidP="00656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625C" w:rsidRPr="00921C72" w:rsidRDefault="0065625C" w:rsidP="00656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Административный регламент предоставления Администрацией сельского поселения </w:t>
      </w:r>
      <w:r w:rsidR="00567775">
        <w:rPr>
          <w:rFonts w:ascii="Times New Roman" w:hAnsi="Times New Roman" w:cs="Times New Roman"/>
          <w:color w:val="000000"/>
          <w:sz w:val="28"/>
          <w:szCs w:val="28"/>
        </w:rPr>
        <w:t>Печерское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>ниципальной услуги «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</w:t>
      </w:r>
    </w:p>
    <w:p w:rsidR="0065625C" w:rsidRPr="00C71995" w:rsidRDefault="0065625C" w:rsidP="0065625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72">
        <w:rPr>
          <w:color w:val="000000"/>
          <w:sz w:val="28"/>
          <w:szCs w:val="28"/>
        </w:rPr>
        <w:t>облика объекта</w:t>
      </w:r>
      <w:r w:rsidRPr="003269D0">
        <w:rPr>
          <w:color w:val="000000"/>
          <w:sz w:val="28"/>
          <w:szCs w:val="28"/>
        </w:rPr>
        <w:t> </w:t>
      </w:r>
      <w:r w:rsidRPr="00921C72">
        <w:rPr>
          <w:color w:val="000000"/>
          <w:sz w:val="28"/>
          <w:szCs w:val="28"/>
        </w:rPr>
        <w:t xml:space="preserve">на территории сельского поселения </w:t>
      </w:r>
      <w:r w:rsidR="00567775">
        <w:rPr>
          <w:color w:val="000000"/>
          <w:sz w:val="28"/>
          <w:szCs w:val="28"/>
        </w:rPr>
        <w:t>Печерское</w:t>
      </w:r>
      <w:r w:rsidRPr="003269D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 w:rsidRPr="003269D0">
        <w:rPr>
          <w:color w:val="000000"/>
          <w:sz w:val="28"/>
          <w:szCs w:val="28"/>
        </w:rPr>
        <w:t xml:space="preserve"> Самарской области</w:t>
      </w:r>
    </w:p>
    <w:p w:rsidR="00D345ED" w:rsidRPr="00D345ED" w:rsidRDefault="00D345ED" w:rsidP="00D345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25C" w:rsidRPr="00D345ED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газ</w:t>
      </w:r>
      <w:r w:rsidRPr="00D345ED">
        <w:rPr>
          <w:rFonts w:ascii="Times New Roman" w:hAnsi="Times New Roman" w:cs="Times New Roman"/>
          <w:sz w:val="28"/>
          <w:szCs w:val="28"/>
        </w:rPr>
        <w:t>ете «</w:t>
      </w:r>
      <w:r w:rsidR="0065625C" w:rsidRPr="00D345ED">
        <w:rPr>
          <w:rFonts w:ascii="Times New Roman" w:hAnsi="Times New Roman" w:cs="Times New Roman"/>
          <w:sz w:val="28"/>
          <w:szCs w:val="28"/>
        </w:rPr>
        <w:t xml:space="preserve"> </w:t>
      </w:r>
      <w:r w:rsidR="00567775">
        <w:rPr>
          <w:rFonts w:ascii="Times New Roman" w:hAnsi="Times New Roman" w:cs="Times New Roman"/>
          <w:sz w:val="28"/>
          <w:szCs w:val="28"/>
        </w:rPr>
        <w:t>Печерский</w:t>
      </w:r>
      <w:r w:rsidRPr="00D345ED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65625C" w:rsidRDefault="00D345ED" w:rsidP="00D345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25C" w:rsidRPr="00D345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625C" w:rsidRPr="00D34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25C" w:rsidRPr="00D345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65625C" w:rsidRPr="00D345ED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D345ED" w:rsidRPr="00D345ED" w:rsidRDefault="00D345ED" w:rsidP="00D345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625C" w:rsidRPr="00C71995" w:rsidRDefault="0065625C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Глава  сельского  поселения </w:t>
      </w:r>
      <w:r w:rsidR="00567775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65625C" w:rsidRPr="00C71995" w:rsidRDefault="0065625C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65625C" w:rsidRDefault="0065625C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</w:t>
      </w:r>
      <w:r w:rsidR="00D34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567775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D345ED" w:rsidRDefault="00D345ED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ED" w:rsidRDefault="00D345ED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77" w:rsidRDefault="009C1F77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77" w:rsidRPr="00C71995" w:rsidRDefault="009C1F77" w:rsidP="0065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625C" w:rsidRPr="008566E0" w:rsidRDefault="0065625C" w:rsidP="0065625C">
      <w:pPr>
        <w:pStyle w:val="a5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5625C" w:rsidRPr="008566E0" w:rsidRDefault="0065625C" w:rsidP="0065625C">
      <w:pPr>
        <w:pStyle w:val="a5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5625C" w:rsidRPr="00141D80" w:rsidRDefault="0065625C" w:rsidP="00656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 xml:space="preserve">«Об утверждении  </w:t>
      </w:r>
      <w:proofErr w:type="gramStart"/>
      <w:r w:rsidRPr="00141D8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65625C" w:rsidRPr="00141D80" w:rsidRDefault="0065625C" w:rsidP="00656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 xml:space="preserve">регламентов  по  предоставлению </w:t>
      </w:r>
    </w:p>
    <w:p w:rsidR="0065625C" w:rsidRPr="00141D80" w:rsidRDefault="0065625C" w:rsidP="0065625C">
      <w:pPr>
        <w:pStyle w:val="a5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C71995">
        <w:rPr>
          <w:rFonts w:ascii="Times New Roman" w:hAnsi="Times New Roman" w:cs="Times New Roman"/>
          <w:sz w:val="24"/>
          <w:szCs w:val="24"/>
        </w:rPr>
        <w:t xml:space="preserve"> </w:t>
      </w:r>
      <w:r w:rsidRPr="00141D80">
        <w:rPr>
          <w:rFonts w:ascii="Times New Roman" w:hAnsi="Times New Roman" w:cs="Times New Roman"/>
          <w:sz w:val="24"/>
          <w:szCs w:val="24"/>
        </w:rPr>
        <w:t>»</w:t>
      </w:r>
    </w:p>
    <w:p w:rsidR="0065625C" w:rsidRPr="009C1F77" w:rsidRDefault="0065625C" w:rsidP="0065625C">
      <w:pPr>
        <w:ind w:left="567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от  __________ № ________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Администрацией сельского поселения </w:t>
      </w:r>
      <w:r w:rsidR="00567775"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Печерское</w:t>
      </w: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«Предоставление решения о согласовании архитектурно-градостроительного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облика объекта на территории сельского поселения </w:t>
      </w:r>
      <w:r w:rsidR="00567775"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Печерское</w:t>
      </w: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Сызранский</w:t>
      </w:r>
      <w:proofErr w:type="spellEnd"/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области»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Общие положения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 на территории сельского поселения </w:t>
      </w:r>
      <w:r w:rsidR="00567775"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Печерское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области» (далее – Административный регламент)  разработан в соответствии с действующим законодательством РФ. 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1.2.    Наименование муниципальной услуги.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     Муниципальная услуга 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решения о согласовании архитектурно-градостроительного облика объекта на территории сельского поселения </w:t>
      </w:r>
      <w:r w:rsidR="00567775"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Печерское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области» 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1.3. Наименование органа, предоставляющего муниципальную  услугу.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Муниципальную услугу предоставляет – Администрация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  <w:lang w:eastAsia="ru-RU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9C1F77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области.    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1.4. Результат предоставления муниципальной услуги.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    Результатом предоставления муниципальной услуги является предоставление 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согласовании архитектурно-градостроительного облика объекта на территории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  <w:lang w:eastAsia="ru-RU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C1F77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>либо мотивированный отказ в предоставлении муниципальной услуги в письменной форме.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Основные понятия, используемые в Административном регламенте: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застройки здания</w:t>
      </w:r>
      <w:proofErr w:type="gramEnd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(сооружения).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Порядок информирования о предоставлении муниципальной услуги: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Порядок информирования </w:t>
      </w:r>
      <w:r w:rsidRPr="009C1F7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- информация о местах нахождения и графике работы Администрации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1F77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</w:rPr>
        <w:t xml:space="preserve"> Самарской области, обращение в которую необходимо для предоставления муниципальной услуги: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C1F77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</w:rPr>
        <w:t>: 446</w:t>
      </w:r>
      <w:r w:rsidR="00567775" w:rsidRPr="009C1F77">
        <w:rPr>
          <w:rFonts w:ascii="Times New Roman" w:hAnsi="Times New Roman" w:cs="Times New Roman"/>
          <w:sz w:val="24"/>
          <w:szCs w:val="24"/>
        </w:rPr>
        <w:t>084</w:t>
      </w:r>
      <w:r w:rsidRPr="009C1F77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Pr="009C1F7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345ED" w:rsidRPr="009C1F77">
        <w:rPr>
          <w:rFonts w:ascii="Times New Roman" w:hAnsi="Times New Roman" w:cs="Times New Roman"/>
          <w:sz w:val="24"/>
          <w:szCs w:val="24"/>
        </w:rPr>
        <w:t>с</w:t>
      </w:r>
      <w:r w:rsidRPr="009C1F77">
        <w:rPr>
          <w:rFonts w:ascii="Times New Roman" w:hAnsi="Times New Roman" w:cs="Times New Roman"/>
          <w:sz w:val="24"/>
          <w:szCs w:val="24"/>
        </w:rPr>
        <w:t xml:space="preserve">. </w:t>
      </w:r>
      <w:r w:rsidR="00567775" w:rsidRPr="009C1F77">
        <w:rPr>
          <w:rFonts w:ascii="Times New Roman" w:hAnsi="Times New Roman" w:cs="Times New Roman"/>
          <w:sz w:val="24"/>
          <w:szCs w:val="24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</w:rPr>
        <w:t xml:space="preserve">, ул. </w:t>
      </w:r>
      <w:r w:rsidR="00D345ED" w:rsidRPr="009C1F77">
        <w:rPr>
          <w:rFonts w:ascii="Times New Roman" w:hAnsi="Times New Roman" w:cs="Times New Roman"/>
          <w:sz w:val="24"/>
          <w:szCs w:val="24"/>
        </w:rPr>
        <w:t>Советская</w:t>
      </w:r>
      <w:r w:rsidRPr="009C1F77">
        <w:rPr>
          <w:rFonts w:ascii="Times New Roman" w:hAnsi="Times New Roman" w:cs="Times New Roman"/>
          <w:sz w:val="24"/>
          <w:szCs w:val="24"/>
        </w:rPr>
        <w:t>, д.</w:t>
      </w:r>
      <w:r w:rsidR="00567775" w:rsidRPr="009C1F77">
        <w:rPr>
          <w:rFonts w:ascii="Times New Roman" w:hAnsi="Times New Roman" w:cs="Times New Roman"/>
          <w:sz w:val="24"/>
          <w:szCs w:val="24"/>
        </w:rPr>
        <w:t xml:space="preserve"> 68</w:t>
      </w:r>
      <w:r w:rsidRPr="009C1F7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1F7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  <w:r w:rsidRPr="009C1F77">
        <w:rPr>
          <w:rFonts w:ascii="Times New Roman" w:hAnsi="Times New Roman"/>
          <w:sz w:val="24"/>
          <w:szCs w:val="24"/>
        </w:rPr>
        <w:t xml:space="preserve"> http://</w:t>
      </w:r>
      <w:r w:rsidRPr="009C1F77">
        <w:rPr>
          <w:sz w:val="24"/>
          <w:szCs w:val="24"/>
        </w:rPr>
        <w:t xml:space="preserve"> </w:t>
      </w:r>
      <w:r w:rsidRPr="009C1F77">
        <w:rPr>
          <w:rFonts w:ascii="Times New Roman" w:hAnsi="Times New Roman"/>
          <w:sz w:val="24"/>
          <w:szCs w:val="24"/>
          <w:lang w:val="en-US"/>
        </w:rPr>
        <w:t>http</w:t>
      </w:r>
      <w:r w:rsidRPr="009C1F77">
        <w:rPr>
          <w:rFonts w:ascii="Times New Roman" w:hAnsi="Times New Roman"/>
          <w:sz w:val="24"/>
          <w:szCs w:val="24"/>
        </w:rPr>
        <w:t>://</w:t>
      </w:r>
      <w:proofErr w:type="spellStart"/>
      <w:r w:rsidRPr="009C1F77"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 w:rsidRPr="009C1F77">
        <w:rPr>
          <w:rFonts w:ascii="Times New Roman" w:hAnsi="Times New Roman"/>
          <w:sz w:val="24"/>
          <w:szCs w:val="24"/>
        </w:rPr>
        <w:t>.</w:t>
      </w:r>
      <w:proofErr w:type="spellStart"/>
      <w:r w:rsidRPr="009C1F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1F77">
        <w:rPr>
          <w:rFonts w:ascii="Times New Roman" w:hAnsi="Times New Roman"/>
          <w:sz w:val="24"/>
          <w:szCs w:val="24"/>
        </w:rPr>
        <w:t>/</w:t>
      </w:r>
      <w:r w:rsidRPr="009C1F77">
        <w:rPr>
          <w:rFonts w:ascii="Times New Roman" w:hAnsi="Times New Roman" w:cs="Times New Roman"/>
          <w:sz w:val="24"/>
          <w:szCs w:val="24"/>
        </w:rPr>
        <w:t>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F77">
        <w:rPr>
          <w:rFonts w:ascii="Times New Roman" w:hAnsi="Times New Roman" w:cs="Times New Roman"/>
          <w:sz w:val="24"/>
          <w:szCs w:val="24"/>
        </w:rPr>
        <w:t>График приёма:  пн., вт., ср., пт.- с 8.00-16.00 час., четверг – не приёмный день.</w:t>
      </w:r>
      <w:proofErr w:type="gramEnd"/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- телефон/факс: 8 (8464) </w:t>
      </w:r>
      <w:r w:rsidR="00567775" w:rsidRPr="009C1F77">
        <w:rPr>
          <w:rFonts w:ascii="Times New Roman" w:hAnsi="Times New Roman" w:cs="Times New Roman"/>
          <w:sz w:val="24"/>
          <w:szCs w:val="24"/>
        </w:rPr>
        <w:t>93-36-45</w:t>
      </w:r>
      <w:r w:rsidRPr="009C1F77">
        <w:rPr>
          <w:rFonts w:ascii="Times New Roman" w:hAnsi="Times New Roman" w:cs="Times New Roman"/>
          <w:sz w:val="24"/>
          <w:szCs w:val="24"/>
        </w:rPr>
        <w:t>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- электронный адрес: </w:t>
      </w:r>
      <w:r w:rsidR="00567775" w:rsidRPr="009C1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775" w:rsidRPr="009C1F77">
        <w:rPr>
          <w:rFonts w:ascii="Times New Roman" w:hAnsi="Times New Roman" w:cs="Times New Roman"/>
          <w:sz w:val="24"/>
          <w:szCs w:val="24"/>
          <w:lang w:val="en-US"/>
        </w:rPr>
        <w:t>pecherskoe</w:t>
      </w:r>
      <w:proofErr w:type="spellEnd"/>
      <w:r w:rsidR="00567775" w:rsidRPr="009C1F77">
        <w:rPr>
          <w:rFonts w:ascii="Times New Roman" w:hAnsi="Times New Roman" w:cs="Times New Roman"/>
          <w:sz w:val="24"/>
          <w:szCs w:val="24"/>
        </w:rPr>
        <w:t>@</w:t>
      </w:r>
      <w:r w:rsidR="00567775" w:rsidRPr="009C1F7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567775" w:rsidRPr="009C1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7775" w:rsidRPr="009C1F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7775" w:rsidRPr="009C1F77">
        <w:rPr>
          <w:sz w:val="24"/>
          <w:szCs w:val="24"/>
        </w:rPr>
        <w:t xml:space="preserve">                              </w:t>
      </w:r>
      <w:r w:rsidR="00567775" w:rsidRPr="009C1F77">
        <w:rPr>
          <w:b/>
          <w:sz w:val="24"/>
          <w:szCs w:val="24"/>
        </w:rPr>
        <w:t xml:space="preserve"> 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>1.7. Порядок получения информации заявителями по вопросам предоставления муниципальной услуги.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 Администрации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  <w:lang w:eastAsia="ru-RU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обращении граждан, посредством телефона, электронной почты.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  Консультации предоставляются по следующим вопросам: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- о процедуре предоставления муниципальной услуги;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- о перечне предоставляемых документов и предъявляемых к ним требованиям;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- о времени приёма заявителей;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 Основными требованиями к консультированию заявителей являются: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- достоверность предоставляемой информации;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- чёткость в изложении информации;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- полнота информирования;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- доступность получения информации;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- оперативность предоставления информации.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  Консультирование заявителей проводится в форме: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- устного консультирования;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- письменного консультирования.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Настоящий Административный регламент подлежит размещению на официальном сайте администрации сельского поселения </w:t>
      </w:r>
      <w:r w:rsidR="00567775"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Печерское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25C" w:rsidRPr="009C1F77" w:rsidRDefault="0065625C" w:rsidP="0065625C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65625C" w:rsidRPr="009C1F77" w:rsidRDefault="0065625C" w:rsidP="0065625C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Результат предоставления муниципальной услуги: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предоставление решения о согласовании архитектурно-градостроительного облика объекта;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выдача мотивированного отказа в предоставлении муниципальной услуги.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Срок исполнения муниципальной услуги: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6" w:history="1">
        <w:proofErr w:type="gramStart"/>
        <w:r w:rsidRPr="009C1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</w:t>
        </w:r>
      </w:hyperlink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12.12.1993;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Градостроительный кодекс Российской Федерации от 29.12.2004 № 190-ФЗ;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 </w:t>
      </w:r>
      <w:hyperlink r:id="rId7" w:history="1">
        <w:r w:rsidRPr="009C1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от 29.12.2004 № 191-ФЗ «О введении в действие Градостроительного кодекса Российской Федерации»;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 </w:t>
      </w:r>
      <w:hyperlink r:id="rId8" w:history="1">
        <w:r w:rsidRPr="009C1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от 27.07.2010 № 210-ФЗ «Об организации предоставления государственных и муниципальных услуг»;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 </w:t>
      </w:r>
      <w:hyperlink r:id="rId9" w:history="1">
        <w:r w:rsidRPr="009C1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от 06.04.2011 № 63-ФЗ «Об электронной подписи»;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  РФ от 06.10.2003 № 131-ФЗ «Об общих принципах организации местного самоуправления в Российской Федерации»;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заявление;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предоставляются с подлинными экземплярами документов. Специалист администрации, осуществляющий приём документов, сверяет подлинный экземпляр с копией.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Запрещается требовать от заявителя представления документов и информации, не предусмотренных пунктом 2.5. настоящего Административного регламента.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Документы, представляемые заявителем, должны соответствовать следующим требованиям: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разборчивое написание текста документа шариковой, </w:t>
      </w:r>
      <w:proofErr w:type="spellStart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требований к оформлению документов, предусмотренных пунктом 2.7. настоящего Административного регламента.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представление документов в ненадлежащий орган.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Основаниями для отказа в предоставлении муниципальной услуги являются: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документов, предусмотренных пунктом 2.5. настоящего Административного регламента;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Муниципальная услуга предоставляется без взимания государственной пошлины или иной платы.</w:t>
      </w:r>
    </w:p>
    <w:p w:rsidR="0065625C" w:rsidRPr="009C1F77" w:rsidRDefault="0065625C" w:rsidP="0065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Состав, последовательность и сроки выполнения</w:t>
      </w: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1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административных процедур, требования</w:t>
      </w: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1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порядку их выполнения</w:t>
      </w:r>
    </w:p>
    <w:p w:rsidR="0065625C" w:rsidRPr="009C1F77" w:rsidRDefault="0065625C" w:rsidP="006562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65625C" w:rsidRPr="009C1F77" w:rsidRDefault="0065625C" w:rsidP="00656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5625C" w:rsidRPr="009C1F77" w:rsidRDefault="0065625C" w:rsidP="00656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подача заявителем запроса (заявления) и иных документов, необходимых для предоставления муниципальной услуги, прием такого запроса и документов;</w:t>
      </w:r>
    </w:p>
    <w:p w:rsidR="0065625C" w:rsidRPr="009C1F77" w:rsidRDefault="0065625C" w:rsidP="00656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получение заявителем сведений о ходе выполнения запроса о предоставлении муниципальной услуги;</w:t>
      </w:r>
    </w:p>
    <w:p w:rsidR="0065625C" w:rsidRPr="009C1F77" w:rsidRDefault="0065625C" w:rsidP="00656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65625C" w:rsidRPr="009C1F77" w:rsidRDefault="0065625C" w:rsidP="00656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65625C" w:rsidRPr="009C1F77" w:rsidRDefault="0065625C" w:rsidP="00656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иные действия, необходимые для предоставления муниципальной услуги.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 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 Специалист,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2.5. настоящего административного регламента.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проверяет полномочия доверенного лица;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проверяет соответствие представленных документов, удостоверяясь в том, что:</w:t>
      </w:r>
    </w:p>
    <w:p w:rsidR="0065625C" w:rsidRPr="009C1F77" w:rsidRDefault="0065625C" w:rsidP="006562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заявление (запрос) подано в надлежащий орган;</w:t>
      </w:r>
    </w:p>
    <w:p w:rsidR="0065625C" w:rsidRPr="009C1F77" w:rsidRDefault="0065625C" w:rsidP="006562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65625C" w:rsidRPr="009C1F77" w:rsidRDefault="0065625C" w:rsidP="006562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5625C" w:rsidRPr="009C1F77" w:rsidRDefault="0065625C" w:rsidP="006562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5625C" w:rsidRPr="009C1F77" w:rsidRDefault="0065625C" w:rsidP="006562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65625C" w:rsidRPr="009C1F77" w:rsidRDefault="0065625C" w:rsidP="006562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F77">
        <w:rPr>
          <w:color w:val="333333"/>
        </w:rPr>
        <w:t>документы не исполнены карандашом.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архитектурно-градостроительного облика объекта.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Специалист администрации поселения передает предоставленные Заявителем документы  в отдел архитектуры и градостроительства Администрации </w:t>
      </w:r>
      <w:proofErr w:type="spellStart"/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Сызранского</w:t>
      </w:r>
      <w:proofErr w:type="spellEnd"/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для согласования,  специалист отдела архитектуры и градостроительства Администрации </w:t>
      </w:r>
      <w:proofErr w:type="spellStart"/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Сызранского</w:t>
      </w:r>
      <w:proofErr w:type="spellEnd"/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 течение семи дней рассматривает их и принимает решение о рассмотрении проекта соответствующего решения.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3.5.4.  Принятие решения о согласовании (или отказа в согласовании) архитектурно-градостроительного облика объекта служит основанием для начала процедуры направления (выдачи) Заявителю уведомления о принятом решении.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3.6.  По итогам рассмотрения документов Глава администрации подписывает</w:t>
      </w:r>
      <w:bookmarkStart w:id="1" w:name="OLE_LINK1"/>
      <w:bookmarkStart w:id="2" w:name="OLE_LINK2"/>
      <w:bookmarkEnd w:id="1"/>
      <w:bookmarkEnd w:id="2"/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решение о согласовании архитектурно-градостроительного облика объекта  или обеспечивает подготовку письменного отказа в согласовании.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3.7.4. Два экземпляра решение о согласовании архитектурно-градостроительного облика объекта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65625C" w:rsidRPr="009C1F77" w:rsidRDefault="0065625C" w:rsidP="00656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3.7.5.    Приостановление или отказ в согласовании решения о согласовании архитектурно-градостроительного облика объекта направляется заявителю в форме письма за подписью Главы администрации поселения. Одновременно заявителю возвращаются все представленные им документы.</w:t>
      </w:r>
    </w:p>
    <w:p w:rsidR="0065625C" w:rsidRPr="009C1F77" w:rsidRDefault="0065625C" w:rsidP="006562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и формы контроля над предоставлением услуги.</w:t>
      </w:r>
    </w:p>
    <w:p w:rsidR="0065625C" w:rsidRPr="009C1F77" w:rsidRDefault="0065625C" w:rsidP="006562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4.1 Специалист администрации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  <w:lang w:eastAsia="ru-RU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приём заявлений, несёт персональную ответственность </w:t>
      </w:r>
      <w:proofErr w:type="gramStart"/>
      <w:r w:rsidRPr="009C1F7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1F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- соблюдение сроков и порядка приёма документов;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9C1F7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1F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- соответствие результатов рассмотрения заявлений требованиям действующего законодательства;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сельское поселение </w:t>
      </w:r>
      <w:r w:rsidR="00567775" w:rsidRPr="009C1F77">
        <w:rPr>
          <w:rFonts w:ascii="Times New Roman" w:hAnsi="Times New Roman" w:cs="Times New Roman"/>
          <w:sz w:val="24"/>
          <w:szCs w:val="24"/>
          <w:lang w:eastAsia="ru-RU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25C" w:rsidRPr="009C1F77" w:rsidRDefault="0065625C" w:rsidP="006562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F7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C1F77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</w:t>
      </w:r>
    </w:p>
    <w:p w:rsidR="0065625C" w:rsidRPr="009C1F77" w:rsidRDefault="0065625C" w:rsidP="0065625C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действий (бездействия) органа, предоставляющего муниципальную услугу, </w:t>
      </w:r>
    </w:p>
    <w:p w:rsidR="0065625C" w:rsidRPr="009C1F77" w:rsidRDefault="0065625C" w:rsidP="0065625C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F77">
        <w:rPr>
          <w:rFonts w:ascii="Times New Roman" w:hAnsi="Times New Roman" w:cs="Times New Roman"/>
          <w:b/>
          <w:color w:val="000000"/>
          <w:sz w:val="24"/>
          <w:szCs w:val="24"/>
        </w:rPr>
        <w:t>а также должностных лиц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5.2. Заявитель может обратиться с жалобой,  в том числе в следующих случаях: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2)   нарушения срока предоставления муниципальной услуги (30 дней);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настоящим регламентом;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4) отказа в приеме документов у заявителя, предоставление которых предусмотрено настоящим регламентом;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настоящим регламентом;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6) требования у заявителя при предоставлении муниципальной услуги платы, не предусмотренной настоящим регламентом;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F77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5.3. Способы информирования заявителей о порядке подачи и рассмотрения жалобы.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C1F7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  <w:lang w:eastAsia="ru-RU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1F7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</w:rPr>
        <w:t xml:space="preserve"> Самарской области, а также осуществляется в устной и (или) письменной форме».</w:t>
      </w:r>
      <w:proofErr w:type="gramEnd"/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5.4. Жалоба подается в письменной форме на бумажном носителе, в электронной форме в администрацию сельского поселения </w:t>
      </w:r>
      <w:r w:rsidR="00567775" w:rsidRPr="009C1F77">
        <w:rPr>
          <w:rFonts w:ascii="Times New Roman" w:hAnsi="Times New Roman" w:cs="Times New Roman"/>
          <w:sz w:val="24"/>
          <w:szCs w:val="24"/>
        </w:rPr>
        <w:t>Печерское</w:t>
      </w:r>
      <w:r w:rsidRPr="009C1F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1F7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9C1F77">
        <w:rPr>
          <w:rFonts w:ascii="Times New Roman" w:hAnsi="Times New Roman" w:cs="Times New Roman"/>
          <w:sz w:val="24"/>
          <w:szCs w:val="24"/>
        </w:rPr>
        <w:t xml:space="preserve"> Самарской области. Жалоба может быть направлена по почте.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5.5. Жалоба должна содержать: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F7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5.6. 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9C1F7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C1F77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5.7.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5.8. По результатам рассмотрения жалобы Глава администрации  принимает одно из следующих решений: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5625C" w:rsidRPr="009C1F77" w:rsidRDefault="0065625C" w:rsidP="006562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5.9. Не позднее дня, следующего за днем принятия решения, указанного в пункте           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5ED" w:rsidRPr="009C1F77" w:rsidRDefault="0065625C" w:rsidP="0056777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     5.10.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D345ED" w:rsidRPr="009C1F77" w:rsidRDefault="00D345ED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5ED" w:rsidRPr="009C1F77" w:rsidRDefault="00D345ED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65625C" w:rsidRPr="009C1F77" w:rsidRDefault="0065625C" w:rsidP="0065625C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БЛОК-СХЕМА</w:t>
      </w:r>
    </w:p>
    <w:p w:rsidR="0065625C" w:rsidRPr="009C1F77" w:rsidRDefault="0065625C" w:rsidP="0065625C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«Предоставление решения о согласовании архитектурно-градостроительного облика объекта»</w:t>
      </w:r>
    </w:p>
    <w:p w:rsidR="0065625C" w:rsidRPr="009C1F77" w:rsidRDefault="0065625C" w:rsidP="0065625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5625C" w:rsidRPr="009C1F77" w:rsidTr="00271D3D">
        <w:tc>
          <w:tcPr>
            <w:tcW w:w="10421" w:type="dxa"/>
          </w:tcPr>
          <w:p w:rsidR="0065625C" w:rsidRPr="009C1F77" w:rsidRDefault="0065625C" w:rsidP="00271D3D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заявления с прилагаемыми документами</w:t>
            </w:r>
          </w:p>
        </w:tc>
      </w:tr>
      <w:tr w:rsidR="0065625C" w:rsidRPr="009C1F77" w:rsidTr="00271D3D">
        <w:tc>
          <w:tcPr>
            <w:tcW w:w="10421" w:type="dxa"/>
          </w:tcPr>
          <w:p w:rsidR="0065625C" w:rsidRPr="009C1F77" w:rsidRDefault="0065625C" w:rsidP="00271D3D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поступившего заявления</w:t>
            </w:r>
          </w:p>
        </w:tc>
      </w:tr>
      <w:tr w:rsidR="0065625C" w:rsidRPr="009C1F77" w:rsidTr="00271D3D">
        <w:tc>
          <w:tcPr>
            <w:tcW w:w="10421" w:type="dxa"/>
          </w:tcPr>
          <w:p w:rsidR="0065625C" w:rsidRPr="009C1F77" w:rsidRDefault="0065625C" w:rsidP="00271D3D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65625C" w:rsidRPr="009C1F77" w:rsidTr="00271D3D">
        <w:tc>
          <w:tcPr>
            <w:tcW w:w="10421" w:type="dxa"/>
          </w:tcPr>
          <w:p w:rsidR="0065625C" w:rsidRPr="009C1F77" w:rsidRDefault="0065625C" w:rsidP="00271D3D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65625C" w:rsidRPr="009C1F77" w:rsidTr="00271D3D">
        <w:tc>
          <w:tcPr>
            <w:tcW w:w="10421" w:type="dxa"/>
          </w:tcPr>
          <w:p w:rsidR="0065625C" w:rsidRPr="009C1F77" w:rsidRDefault="0065625C" w:rsidP="00271D3D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65625C" w:rsidRPr="009C1F77" w:rsidRDefault="0065625C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625C" w:rsidRPr="009C1F77" w:rsidRDefault="0065625C" w:rsidP="00567775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9C1F7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775" w:rsidRPr="009C1F77">
        <w:rPr>
          <w:rFonts w:ascii="Times New Roman" w:hAnsi="Times New Roman" w:cs="Times New Roman"/>
          <w:sz w:val="24"/>
          <w:szCs w:val="24"/>
        </w:rPr>
        <w:t>Печерское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625C" w:rsidRPr="009C1F77" w:rsidRDefault="0065625C" w:rsidP="0056777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от_________________________</w:t>
      </w:r>
      <w:r w:rsidR="00567775" w:rsidRPr="009C1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1F77">
        <w:rPr>
          <w:rFonts w:ascii="Times New Roman" w:hAnsi="Times New Roman" w:cs="Times New Roman"/>
          <w:sz w:val="24"/>
          <w:szCs w:val="24"/>
        </w:rPr>
        <w:t xml:space="preserve">(фамилия, имя, отчество гражданина  </w:t>
      </w:r>
      <w:proofErr w:type="gramEnd"/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9C1F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1F77">
        <w:rPr>
          <w:rFonts w:ascii="Times New Roman" w:hAnsi="Times New Roman" w:cs="Times New Roman"/>
          <w:sz w:val="24"/>
          <w:szCs w:val="24"/>
        </w:rPr>
        <w:t xml:space="preserve">ой) по 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адресу: ____________________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телефон:____________________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7775" w:rsidRPr="009C1F77" w:rsidRDefault="0065625C" w:rsidP="005677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098"/>
        <w:gridCol w:w="3327"/>
      </w:tblGrid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Прошу рассмотреть архитектурно-градостроительный облик объекта капитального строительства и согласовать архитектурно-градостроительный облик объекта капитального строительства.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Кадастровый номер земельного участка, здания, строения, сооружения:_____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ранее выданного свидетельства о согласовании архитектурно-градостроительного облика объекта капитального строительства на территории Самарской области (в случае внесения изменений):________________________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строительства:____________________________________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объекта капитального строительства/адресный ориентир:______________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объекта капитального строительства:________________________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Функциональное назначение объекта капитального строительства:____________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Градостроительный план земельного участка:______________________________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Самарской области, в составе: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1)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2)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567775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</w:t>
            </w:r>
            <w:r w:rsidR="0065625C"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Решение о согласовании архитектурно-градостроительного облика объекта капитального строительства на территории сельского поселения </w:t>
            </w: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Печерское</w:t>
            </w:r>
            <w:r w:rsidR="0065625C"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прошу вручить лично в форме документа на бумажном носителе.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об отказе в приеме заявления,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решения о согласовании архитектурно-градостроительного облика объекта капитального строительства на территории сельского поселения </w:t>
            </w:r>
            <w:r w:rsidR="00567775"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Печерское</w:t>
            </w: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  <w:proofErr w:type="gramEnd"/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5625C" w:rsidRPr="009C1F77" w:rsidRDefault="0065625C" w:rsidP="005677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Подпись:</w:t>
            </w:r>
            <w:r w:rsidR="00567775" w:rsidRPr="009C1F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567775">
        <w:trPr>
          <w:trHeight w:val="34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567775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5C" w:rsidRPr="009C1F77" w:rsidTr="00271D3D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567775" w:rsidRPr="009C1F77" w:rsidRDefault="00567775" w:rsidP="0056777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625C" w:rsidRPr="009C1F77" w:rsidRDefault="0065625C" w:rsidP="0065625C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tbl>
      <w:tblPr>
        <w:tblW w:w="10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4255"/>
      </w:tblGrid>
      <w:tr w:rsidR="0065625C" w:rsidRPr="009C1F77" w:rsidTr="00271D3D">
        <w:trPr>
          <w:trHeight w:val="799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65625C" w:rsidRPr="009C1F77" w:rsidRDefault="0065625C" w:rsidP="00271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5C" w:rsidRPr="009C1F77" w:rsidRDefault="0065625C" w:rsidP="00271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C1F7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5625C" w:rsidRPr="009C1F77" w:rsidTr="00271D3D">
        <w:trPr>
          <w:trHeight w:val="69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7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 </w:t>
            </w:r>
            <w:r w:rsidR="00567775" w:rsidRPr="009C1F77">
              <w:rPr>
                <w:rFonts w:ascii="Times New Roman" w:hAnsi="Times New Roman" w:cs="Times New Roman"/>
                <w:sz w:val="24"/>
                <w:szCs w:val="24"/>
              </w:rPr>
              <w:t>Печерское</w:t>
            </w:r>
          </w:p>
        </w:tc>
      </w:tr>
      <w:tr w:rsidR="0065625C" w:rsidRPr="009C1F77" w:rsidTr="00271D3D">
        <w:trPr>
          <w:trHeight w:val="237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77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 </w:t>
            </w:r>
          </w:p>
        </w:tc>
      </w:tr>
      <w:tr w:rsidR="0065625C" w:rsidRPr="009C1F77" w:rsidTr="00271D3D">
        <w:trPr>
          <w:trHeight w:val="464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25C" w:rsidRPr="009C1F77" w:rsidRDefault="0065625C" w:rsidP="00271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</w:tbl>
    <w:p w:rsidR="0065625C" w:rsidRPr="009C1F77" w:rsidRDefault="0065625C" w:rsidP="0065625C">
      <w:pPr>
        <w:pStyle w:val="a5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Согласованно: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Начальник отдела архитектуры и градостроительства 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Администрации </w:t>
      </w:r>
      <w:proofErr w:type="spellStart"/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Сызранского</w:t>
      </w:r>
      <w:proofErr w:type="spellEnd"/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 района</w:t>
      </w:r>
    </w:p>
    <w:p w:rsidR="0065625C" w:rsidRPr="009C1F77" w:rsidRDefault="0065625C" w:rsidP="0065625C">
      <w:pPr>
        <w:pStyle w:val="a5"/>
        <w:jc w:val="right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 xml:space="preserve">____________ 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C1F77">
        <w:rPr>
          <w:rFonts w:ascii="Times New Roman" w:hAnsi="Times New Roman" w:cs="Times New Roman"/>
          <w:b/>
          <w:sz w:val="24"/>
          <w:szCs w:val="24"/>
          <w:lang w:eastAsia="ru-RU"/>
        </w:rPr>
        <w:t>Решение о согласовании архитектурно-градостроительного облика</w:t>
      </w:r>
    </w:p>
    <w:p w:rsidR="0065625C" w:rsidRPr="009C1F77" w:rsidRDefault="0065625C" w:rsidP="006562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объекта </w:t>
      </w: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567775"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Печерское</w:t>
      </w:r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Сызранского</w:t>
      </w:r>
      <w:proofErr w:type="spellEnd"/>
      <w:r w:rsidRPr="009C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Самарской области.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1. Виды работ: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2. Наименование объекта капитального строительства: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3. Адрес объекта капитального строительства/адресный ориентир: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4. Функциональное назначение объекта: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5. Градостроительный план земельного участка: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6. Заявитель: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7. Проектная организация: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8. Основные параметры архитектурно-градостроительного облика объекта капитального строительства: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1) технико-экономические показатели объекта капитального строительства: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2) краткое описание объемно-планировочного облика объекта капитального строительства: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3) краткое описание архитектурно-художественного облика объекта капитального строительства:</w:t>
      </w:r>
    </w:p>
    <w:p w:rsidR="0065625C" w:rsidRPr="009C1F77" w:rsidRDefault="0065625C" w:rsidP="0065625C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 xml:space="preserve">9. Приложения: основные чертежи архитектурно-градостроительного облика объекта капитального строительства, согласованные с </w:t>
      </w:r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отделом архитектуры и градостроительства Администрации </w:t>
      </w:r>
      <w:proofErr w:type="spellStart"/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Сызранского</w:t>
      </w:r>
      <w:proofErr w:type="spellEnd"/>
      <w:r w:rsidRPr="009C1F77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 района:</w:t>
      </w:r>
    </w:p>
    <w:p w:rsidR="0065625C" w:rsidRPr="009C1F77" w:rsidRDefault="0065625C" w:rsidP="0065625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F77">
        <w:rPr>
          <w:rFonts w:ascii="Times New Roman" w:hAnsi="Times New Roman" w:cs="Times New Roman"/>
          <w:sz w:val="24"/>
          <w:szCs w:val="24"/>
          <w:lang w:eastAsia="ru-RU"/>
        </w:rPr>
        <w:t>- схема ситуационного плана (без масштаба);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  <w:t>- схема планировочной организации земельного участка, содержащая схему транспортной организации территории (без масштаба);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  <w:t>- схема разверток фасадов (без масштаба);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  <w:t>- схемы фасадов (без масштаба);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  <w:t>- схемы планов первого и неповторяющегося этажей, а также подземных уровней (без масштаба);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  <w:t>- схемы разрезов с указанием высотных отметок (без масштаба).</w:t>
      </w:r>
      <w:r w:rsidRPr="009C1F7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0983" w:rsidRPr="009C1F77" w:rsidRDefault="009C1F77">
      <w:pPr>
        <w:rPr>
          <w:sz w:val="24"/>
          <w:szCs w:val="24"/>
        </w:rPr>
      </w:pPr>
    </w:p>
    <w:sectPr w:rsidR="007D0983" w:rsidRPr="009C1F77" w:rsidSect="0056777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625C"/>
    <w:rsid w:val="00444318"/>
    <w:rsid w:val="00567775"/>
    <w:rsid w:val="00636E53"/>
    <w:rsid w:val="0065625C"/>
    <w:rsid w:val="0096068F"/>
    <w:rsid w:val="009C1F77"/>
    <w:rsid w:val="00B1273E"/>
    <w:rsid w:val="00D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65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625C"/>
    <w:pPr>
      <w:spacing w:after="0" w:line="240" w:lineRule="auto"/>
    </w:pPr>
  </w:style>
  <w:style w:type="table" w:styleId="a6">
    <w:name w:val="Table Grid"/>
    <w:basedOn w:val="a1"/>
    <w:uiPriority w:val="59"/>
    <w:rsid w:val="00656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0597EB7397CC072253BA0EA731C1EC7B6C71EF7F9F3218348642729X8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4459</Words>
  <Characters>25419</Characters>
  <Application>Microsoft Office Word</Application>
  <DocSecurity>0</DocSecurity>
  <Lines>211</Lines>
  <Paragraphs>59</Paragraphs>
  <ScaleCrop>false</ScaleCrop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2016-08-22T08:25:00Z</cp:lastPrinted>
  <dcterms:created xsi:type="dcterms:W3CDTF">2016-08-04T07:21:00Z</dcterms:created>
  <dcterms:modified xsi:type="dcterms:W3CDTF">2016-08-22T08:28:00Z</dcterms:modified>
</cp:coreProperties>
</file>