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27" w:rsidRDefault="002A3B76">
      <w:r>
        <w:rPr>
          <w:noProof/>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-257175</wp:posOffset>
            </wp:positionV>
            <wp:extent cx="630555" cy="1028700"/>
            <wp:effectExtent l="19050" t="0" r="0" b="0"/>
            <wp:wrapThrough wrapText="bothSides">
              <wp:wrapPolygon edited="0">
                <wp:start x="-653" y="0"/>
                <wp:lineTo x="-653" y="21200"/>
                <wp:lineTo x="21535" y="21200"/>
                <wp:lineTo x="21535" y="0"/>
                <wp:lineTo x="-653" y="0"/>
              </wp:wrapPolygon>
            </wp:wrapThrough>
            <wp:docPr id="6" name="Рисунок 6"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555" cy="1028700"/>
                    </a:xfrm>
                    <a:prstGeom prst="rect">
                      <a:avLst/>
                    </a:prstGeom>
                    <a:noFill/>
                  </pic:spPr>
                </pic:pic>
              </a:graphicData>
            </a:graphic>
          </wp:anchor>
        </w:drawing>
      </w:r>
    </w:p>
    <w:p w:rsidR="00430F27" w:rsidRDefault="00430F27"/>
    <w:p w:rsidR="00430F27" w:rsidRDefault="00430F27"/>
    <w:p w:rsidR="00430F27" w:rsidRDefault="00430F27"/>
    <w:p w:rsidR="00430F27" w:rsidRDefault="00430F27"/>
    <w:p w:rsidR="00430F27" w:rsidRDefault="00430F27"/>
    <w:p w:rsidR="00430F27" w:rsidRDefault="00430F27">
      <w:pPr>
        <w:jc w:val="center"/>
        <w:rPr>
          <w:b/>
          <w:caps/>
          <w:sz w:val="36"/>
        </w:rPr>
      </w:pPr>
      <w:r>
        <w:rPr>
          <w:b/>
          <w:caps/>
          <w:sz w:val="36"/>
        </w:rPr>
        <w:t xml:space="preserve">АДМИНИСТРАЦИЯ </w:t>
      </w:r>
    </w:p>
    <w:p w:rsidR="00430F27" w:rsidRDefault="00430F27">
      <w:pPr>
        <w:jc w:val="center"/>
        <w:rPr>
          <w:b/>
          <w:caps/>
          <w:sz w:val="28"/>
        </w:rPr>
      </w:pPr>
      <w:r>
        <w:rPr>
          <w:b/>
          <w:caps/>
          <w:sz w:val="28"/>
        </w:rPr>
        <w:t>Сызранского района Самарской области</w:t>
      </w:r>
    </w:p>
    <w:p w:rsidR="00430F27" w:rsidRDefault="00430F27">
      <w:pPr>
        <w:jc w:val="center"/>
        <w:rPr>
          <w:b/>
          <w:caps/>
          <w:sz w:val="20"/>
        </w:rPr>
      </w:pPr>
    </w:p>
    <w:p w:rsidR="00430F27" w:rsidRDefault="00430F27" w:rsidP="000C2FFE">
      <w:pPr>
        <w:pStyle w:val="1"/>
      </w:pPr>
      <w:r>
        <w:t>Постановление</w:t>
      </w:r>
    </w:p>
    <w:p w:rsidR="00430F27" w:rsidRDefault="00430F27" w:rsidP="000C2FFE"/>
    <w:p w:rsidR="00430F27" w:rsidRDefault="00430F27" w:rsidP="000C2FFE">
      <w:pPr>
        <w:jc w:val="center"/>
        <w:rPr>
          <w:b/>
          <w:caps/>
          <w:sz w:val="20"/>
        </w:rPr>
      </w:pPr>
    </w:p>
    <w:p w:rsidR="00430F27" w:rsidRPr="00E564FA" w:rsidRDefault="008975E6" w:rsidP="002A0765">
      <w:pPr>
        <w:pStyle w:val="ConsPlusNormal"/>
        <w:ind w:left="142"/>
        <w:rPr>
          <w:color w:val="000000"/>
          <w:szCs w:val="20"/>
          <w:u w:val="single"/>
        </w:rPr>
      </w:pPr>
      <w:r>
        <w:rPr>
          <w:u w:val="single"/>
        </w:rPr>
        <w:t xml:space="preserve"> </w:t>
      </w:r>
      <w:r w:rsidR="00430F27" w:rsidRPr="0062116D">
        <w:rPr>
          <w:u w:val="single"/>
        </w:rPr>
        <w:t>«</w:t>
      </w:r>
      <w:r>
        <w:rPr>
          <w:u w:val="single"/>
        </w:rPr>
        <w:t xml:space="preserve"> </w:t>
      </w:r>
      <w:r w:rsidR="007E73A7">
        <w:rPr>
          <w:u w:val="single"/>
        </w:rPr>
        <w:t xml:space="preserve">      </w:t>
      </w:r>
      <w:r w:rsidR="0062116D" w:rsidRPr="0062116D">
        <w:rPr>
          <w:u w:val="single"/>
        </w:rPr>
        <w:t xml:space="preserve">  </w:t>
      </w:r>
      <w:r w:rsidR="002F5D5B" w:rsidRPr="0062116D">
        <w:rPr>
          <w:u w:val="single"/>
        </w:rPr>
        <w:t>»</w:t>
      </w:r>
      <w:r>
        <w:rPr>
          <w:u w:val="single"/>
        </w:rPr>
        <w:t xml:space="preserve">   </w:t>
      </w:r>
      <w:r w:rsidR="007E73A7">
        <w:rPr>
          <w:u w:val="single"/>
        </w:rPr>
        <w:t xml:space="preserve">  </w:t>
      </w:r>
      <w:r w:rsidR="00B92F42">
        <w:rPr>
          <w:u w:val="single"/>
        </w:rPr>
        <w:t xml:space="preserve">   </w:t>
      </w:r>
      <w:r w:rsidR="007E73A7">
        <w:rPr>
          <w:u w:val="single"/>
        </w:rPr>
        <w:t xml:space="preserve">  </w:t>
      </w:r>
      <w:r w:rsidR="0062116D" w:rsidRPr="0062116D">
        <w:rPr>
          <w:u w:val="single"/>
        </w:rPr>
        <w:t xml:space="preserve">  </w:t>
      </w:r>
      <w:r w:rsidR="0095550F" w:rsidRPr="0062116D">
        <w:rPr>
          <w:u w:val="single"/>
        </w:rPr>
        <w:t>201</w:t>
      </w:r>
      <w:r w:rsidR="00E6503C">
        <w:rPr>
          <w:u w:val="single"/>
        </w:rPr>
        <w:t>9</w:t>
      </w:r>
      <w:r w:rsidR="0062116D" w:rsidRPr="0062116D">
        <w:rPr>
          <w:u w:val="single"/>
        </w:rPr>
        <w:t xml:space="preserve"> </w:t>
      </w:r>
      <w:r w:rsidR="00E11811" w:rsidRPr="0062116D">
        <w:rPr>
          <w:u w:val="single"/>
        </w:rPr>
        <w:t>г.</w:t>
      </w:r>
      <w:r w:rsidR="00E11811" w:rsidRPr="00DC3086">
        <w:tab/>
      </w:r>
      <w:r w:rsidR="00E11811" w:rsidRPr="00D819DD">
        <w:tab/>
      </w:r>
      <w:r w:rsidR="00E11811" w:rsidRPr="00D819DD">
        <w:tab/>
      </w:r>
      <w:r w:rsidR="002F5D5B" w:rsidRPr="00D819DD">
        <w:tab/>
        <w:t xml:space="preserve"> </w:t>
      </w:r>
      <w:r w:rsidR="00D819DD">
        <w:t xml:space="preserve">      </w:t>
      </w:r>
      <w:r w:rsidR="002F5D5B" w:rsidRPr="00D819DD">
        <w:t xml:space="preserve"> </w:t>
      </w:r>
      <w:r w:rsidR="00D819DD" w:rsidRPr="00D819DD">
        <w:t xml:space="preserve">                      </w:t>
      </w:r>
      <w:r w:rsidR="0062116D">
        <w:t xml:space="preserve"> </w:t>
      </w:r>
      <w:r>
        <w:t xml:space="preserve">   </w:t>
      </w:r>
      <w:r w:rsidR="0062116D" w:rsidRPr="00E564FA">
        <w:t>№</w:t>
      </w:r>
      <w:r w:rsidR="002A61FD">
        <w:t xml:space="preserve"> </w:t>
      </w:r>
      <w:r w:rsidR="007E73A7">
        <w:t xml:space="preserve"> _____</w:t>
      </w:r>
      <w:r w:rsidR="00E564FA" w:rsidRPr="00E564FA">
        <w:rPr>
          <w:u w:val="single"/>
        </w:rPr>
        <w:t xml:space="preserve">    </w:t>
      </w:r>
      <w:r w:rsidR="0062116D" w:rsidRPr="00E564FA">
        <w:rPr>
          <w:color w:val="000000"/>
          <w:szCs w:val="20"/>
          <w:u w:val="single"/>
        </w:rPr>
        <w:t xml:space="preserve"> </w:t>
      </w:r>
    </w:p>
    <w:p w:rsidR="00BB6186" w:rsidRDefault="00BB6186" w:rsidP="00D819DD">
      <w:pPr>
        <w:ind w:firstLine="1134"/>
        <w:rPr>
          <w:sz w:val="28"/>
        </w:rPr>
      </w:pPr>
    </w:p>
    <w:p w:rsidR="00824D58" w:rsidRDefault="000435E9" w:rsidP="00824D58">
      <w:pPr>
        <w:pStyle w:val="a4"/>
        <w:ind w:left="1134" w:right="1132"/>
        <w:jc w:val="center"/>
        <w:rPr>
          <w:b/>
          <w:szCs w:val="28"/>
        </w:rPr>
      </w:pPr>
      <w:r>
        <w:rPr>
          <w:b/>
          <w:szCs w:val="28"/>
        </w:rPr>
        <w:t xml:space="preserve">О внесении изменений в </w:t>
      </w:r>
      <w:r w:rsidR="00824D58" w:rsidRPr="00824D58">
        <w:rPr>
          <w:b/>
          <w:szCs w:val="28"/>
        </w:rPr>
        <w:t xml:space="preserve">Административный регламент осуществления администрацией Сызранского района Самарской области муниципального земельного </w:t>
      </w:r>
      <w:proofErr w:type="gramStart"/>
      <w:r w:rsidR="00824D58" w:rsidRPr="00824D58">
        <w:rPr>
          <w:b/>
          <w:szCs w:val="28"/>
        </w:rPr>
        <w:t>контроля за</w:t>
      </w:r>
      <w:proofErr w:type="gramEnd"/>
      <w:r w:rsidR="00824D58" w:rsidRPr="00824D58">
        <w:rPr>
          <w:b/>
          <w:szCs w:val="28"/>
        </w:rPr>
        <w:t xml:space="preserve"> использованием земель поселений муниципального района Сызранский, утвержденный постановлением администрации Сызранского района от 16.12.2013 г. </w:t>
      </w:r>
    </w:p>
    <w:p w:rsidR="007E006F" w:rsidRDefault="00824D58" w:rsidP="00824D58">
      <w:pPr>
        <w:pStyle w:val="a4"/>
        <w:ind w:left="1134" w:right="1132"/>
        <w:jc w:val="center"/>
        <w:rPr>
          <w:b/>
          <w:szCs w:val="28"/>
        </w:rPr>
      </w:pPr>
      <w:r w:rsidRPr="00824D58">
        <w:rPr>
          <w:b/>
          <w:szCs w:val="28"/>
        </w:rPr>
        <w:t>№ 1230</w:t>
      </w:r>
    </w:p>
    <w:p w:rsidR="00824D58" w:rsidRDefault="00824D58" w:rsidP="00824D58">
      <w:pPr>
        <w:pStyle w:val="a4"/>
        <w:ind w:left="1134" w:right="1132"/>
        <w:jc w:val="center"/>
      </w:pPr>
    </w:p>
    <w:p w:rsidR="00F33388" w:rsidRDefault="00B36B13" w:rsidP="00A71E5E">
      <w:pPr>
        <w:pStyle w:val="a4"/>
      </w:pPr>
      <w:proofErr w:type="gramStart"/>
      <w:r w:rsidRPr="00B36B13">
        <w:t xml:space="preserve">В соответствии </w:t>
      </w:r>
      <w:r w:rsidR="007D0C3C">
        <w:t xml:space="preserve">со статьей 5 Федеральным законом от 13.07.2015 </w:t>
      </w:r>
      <w:r w:rsidR="000C2FFE">
        <w:t xml:space="preserve">г.              </w:t>
      </w:r>
      <w:r w:rsidR="007D0C3C">
        <w:t xml:space="preserve">№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w:t>
      </w:r>
      <w:bookmarkStart w:id="0" w:name="_GoBack"/>
      <w:bookmarkEnd w:id="0"/>
      <w:r w:rsidR="000C2FFE">
        <w:t>со</w:t>
      </w:r>
      <w:r w:rsidRPr="00B36B13">
        <w:t xml:space="preserve"> статьей </w:t>
      </w:r>
      <w:r w:rsidR="002B70BF">
        <w:t>10</w:t>
      </w:r>
      <w:r w:rsidR="000C2FFE">
        <w:t xml:space="preserve"> </w:t>
      </w:r>
      <w:r w:rsidR="002B70BF">
        <w:t>Федеральным</w:t>
      </w:r>
      <w:r w:rsidR="007D0C3C">
        <w:t xml:space="preserve"> законом от 01.05.2016 </w:t>
      </w:r>
      <w:r w:rsidR="000C2FFE">
        <w:t xml:space="preserve">г.                </w:t>
      </w:r>
      <w:r w:rsidR="002B70BF">
        <w:t>№ 127-ФЗ «О внесении изменений в Федеральный закон «О защите прав</w:t>
      </w:r>
      <w:proofErr w:type="gramEnd"/>
      <w:r w:rsidR="002B70BF">
        <w:t xml:space="preserve"> юридических лиц и индивидуальных предпринимателей при осуществлении государственного контроля (надзора) и муниципального контроля», </w:t>
      </w:r>
      <w:r w:rsidRPr="00B36B13">
        <w:t>администрация Сызранского района</w:t>
      </w:r>
    </w:p>
    <w:p w:rsidR="00B36B13" w:rsidRDefault="00B36B13" w:rsidP="00A71E5E">
      <w:pPr>
        <w:pStyle w:val="10"/>
        <w:ind w:firstLine="720"/>
        <w:jc w:val="center"/>
        <w:rPr>
          <w:b/>
          <w:sz w:val="28"/>
          <w:szCs w:val="28"/>
        </w:rPr>
      </w:pPr>
    </w:p>
    <w:p w:rsidR="00F33388" w:rsidRPr="00B72EF1" w:rsidRDefault="00430F27" w:rsidP="00A71E5E">
      <w:pPr>
        <w:pStyle w:val="10"/>
        <w:ind w:firstLine="720"/>
        <w:jc w:val="center"/>
        <w:rPr>
          <w:sz w:val="28"/>
          <w:szCs w:val="28"/>
        </w:rPr>
      </w:pPr>
      <w:r w:rsidRPr="00B72EF1">
        <w:rPr>
          <w:sz w:val="28"/>
          <w:szCs w:val="28"/>
        </w:rPr>
        <w:t>ПОСТАНОВЛЯ</w:t>
      </w:r>
      <w:r w:rsidR="00622615" w:rsidRPr="00B72EF1">
        <w:rPr>
          <w:sz w:val="28"/>
          <w:szCs w:val="28"/>
        </w:rPr>
        <w:t>ЕТ</w:t>
      </w:r>
      <w:r w:rsidRPr="00B72EF1">
        <w:rPr>
          <w:sz w:val="28"/>
          <w:szCs w:val="28"/>
        </w:rPr>
        <w:t xml:space="preserve">:  </w:t>
      </w:r>
    </w:p>
    <w:p w:rsidR="00DF2611" w:rsidRDefault="00DF2611" w:rsidP="00A71E5E">
      <w:pPr>
        <w:pStyle w:val="10"/>
        <w:ind w:firstLine="720"/>
        <w:jc w:val="both"/>
        <w:rPr>
          <w:b/>
          <w:sz w:val="28"/>
          <w:szCs w:val="28"/>
        </w:rPr>
      </w:pPr>
    </w:p>
    <w:p w:rsidR="00CD6405" w:rsidRPr="00F779A2" w:rsidRDefault="00E80388" w:rsidP="00A71E5E">
      <w:pPr>
        <w:pStyle w:val="a4"/>
      </w:pPr>
      <w:r w:rsidRPr="00F779A2">
        <w:t xml:space="preserve">1. </w:t>
      </w:r>
      <w:r w:rsidR="00CE123E" w:rsidRPr="00F779A2">
        <w:t xml:space="preserve">Внести в Административный регламент осуществления администрацией Сызранского района Самарской области муниципального земельного </w:t>
      </w:r>
      <w:proofErr w:type="gramStart"/>
      <w:r w:rsidR="00CE123E" w:rsidRPr="00F779A2">
        <w:t>контроля за</w:t>
      </w:r>
      <w:proofErr w:type="gramEnd"/>
      <w:r w:rsidR="00CE123E" w:rsidRPr="00F779A2">
        <w:t xml:space="preserve"> использованием земель поселений муниципального района Сызранский, утвержденный постановлением администрации Сызранского района от 16.12.2013 г. №</w:t>
      </w:r>
      <w:r w:rsidR="000C2FFE" w:rsidRPr="00F779A2">
        <w:t xml:space="preserve"> </w:t>
      </w:r>
      <w:r w:rsidR="00CE123E" w:rsidRPr="00F779A2">
        <w:t xml:space="preserve">1230 (далее </w:t>
      </w:r>
      <w:r w:rsidR="004B0FE2">
        <w:t xml:space="preserve">- </w:t>
      </w:r>
      <w:r w:rsidR="00CE123E" w:rsidRPr="00F779A2">
        <w:t>административный регламент) следующие изменения:</w:t>
      </w:r>
    </w:p>
    <w:p w:rsidR="00E21FEB" w:rsidRDefault="00446938" w:rsidP="00A71E5E">
      <w:pPr>
        <w:pStyle w:val="a4"/>
      </w:pPr>
      <w:r w:rsidRPr="00F779A2">
        <w:t xml:space="preserve">1.1 </w:t>
      </w:r>
      <w:r w:rsidR="007E73A7">
        <w:t xml:space="preserve"> подпункт 12.2 пункта 12 «</w:t>
      </w:r>
      <w:r w:rsidR="00E21FEB">
        <w:t>Порядок проведение проверки и оформления результатов проверки</w:t>
      </w:r>
      <w:r w:rsidR="007E73A7">
        <w:t>»</w:t>
      </w:r>
      <w:r w:rsidR="00E21FEB">
        <w:t xml:space="preserve"> </w:t>
      </w:r>
      <w:r w:rsidR="007E73A7">
        <w:t>изложить в следующей редакции</w:t>
      </w:r>
      <w:r w:rsidR="00E21FEB" w:rsidRPr="00F779A2">
        <w:t>:</w:t>
      </w:r>
    </w:p>
    <w:p w:rsidR="007E73A7" w:rsidRPr="00C60F0B" w:rsidRDefault="006D7734" w:rsidP="00A71E5E">
      <w:pPr>
        <w:shd w:val="clear" w:color="auto" w:fill="FFFFFF"/>
        <w:tabs>
          <w:tab w:val="left" w:pos="821"/>
        </w:tabs>
        <w:ind w:firstLine="720"/>
        <w:jc w:val="both"/>
        <w:rPr>
          <w:bCs/>
          <w:sz w:val="28"/>
          <w:szCs w:val="28"/>
        </w:rPr>
      </w:pPr>
      <w:r>
        <w:rPr>
          <w:b/>
          <w:bCs/>
          <w:sz w:val="28"/>
          <w:szCs w:val="28"/>
        </w:rPr>
        <w:t>«</w:t>
      </w:r>
      <w:r w:rsidR="007E73A7" w:rsidRPr="006D7734">
        <w:rPr>
          <w:bCs/>
          <w:sz w:val="28"/>
          <w:szCs w:val="28"/>
        </w:rPr>
        <w:t>12.2</w:t>
      </w:r>
      <w:r w:rsidR="007E73A7">
        <w:rPr>
          <w:b/>
          <w:bCs/>
          <w:sz w:val="28"/>
          <w:szCs w:val="28"/>
        </w:rPr>
        <w:t xml:space="preserve"> </w:t>
      </w:r>
      <w:r w:rsidR="007E73A7" w:rsidRPr="00C60F0B">
        <w:rPr>
          <w:bCs/>
          <w:sz w:val="28"/>
          <w:szCs w:val="28"/>
        </w:rPr>
        <w:t xml:space="preserve">Проверки осуществляются при участии собственника, землевладельца, землепользователя или арендатора проверяемого земельного </w:t>
      </w:r>
      <w:r w:rsidR="007E73A7" w:rsidRPr="00C60F0B">
        <w:rPr>
          <w:bCs/>
          <w:sz w:val="28"/>
          <w:szCs w:val="28"/>
        </w:rPr>
        <w:lastRenderedPageBreak/>
        <w:t>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7E73A7" w:rsidRDefault="007E73A7" w:rsidP="00A71E5E">
      <w:pPr>
        <w:shd w:val="clear" w:color="auto" w:fill="FFFFFF"/>
        <w:tabs>
          <w:tab w:val="left" w:pos="821"/>
        </w:tabs>
        <w:ind w:firstLine="720"/>
        <w:jc w:val="both"/>
        <w:rPr>
          <w:bCs/>
          <w:sz w:val="28"/>
          <w:szCs w:val="28"/>
        </w:rPr>
      </w:pPr>
      <w:r w:rsidRPr="00C60F0B">
        <w:rPr>
          <w:bCs/>
          <w:sz w:val="28"/>
          <w:szCs w:val="28"/>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об этом делается соответствующая запись в акте проведения проверки.</w:t>
      </w:r>
    </w:p>
    <w:p w:rsidR="007E73A7" w:rsidRDefault="007E73A7" w:rsidP="00A71E5E">
      <w:pPr>
        <w:shd w:val="clear" w:color="auto" w:fill="FFFFFF"/>
        <w:tabs>
          <w:tab w:val="left" w:pos="821"/>
        </w:tabs>
        <w:ind w:firstLine="720"/>
        <w:jc w:val="both"/>
        <w:rPr>
          <w:sz w:val="28"/>
          <w:szCs w:val="28"/>
        </w:rPr>
      </w:pPr>
      <w:r w:rsidRPr="00432ECF">
        <w:rPr>
          <w:bCs/>
          <w:sz w:val="28"/>
          <w:szCs w:val="28"/>
        </w:rPr>
        <w:t>Обследование земельных участков осуществляется путем выезда должностных лиц администрации в срок, установленный распоряжением о проведении проверки.</w:t>
      </w:r>
      <w:r w:rsidRPr="00432ECF">
        <w:rPr>
          <w:sz w:val="28"/>
          <w:szCs w:val="28"/>
        </w:rPr>
        <w:t xml:space="preserve"> </w:t>
      </w:r>
      <w:r>
        <w:rPr>
          <w:sz w:val="28"/>
          <w:szCs w:val="28"/>
        </w:rPr>
        <w:t>В отношении юридических лиц и индивидуальных предпринимателей срок проведения плановой и внеплановой проверки не может превышать двадцать рабочих дней.</w:t>
      </w:r>
    </w:p>
    <w:p w:rsidR="007E73A7" w:rsidRDefault="007E73A7" w:rsidP="00A71E5E">
      <w:pPr>
        <w:ind w:firstLine="720"/>
        <w:jc w:val="both"/>
        <w:rPr>
          <w:sz w:val="28"/>
          <w:szCs w:val="28"/>
        </w:rPr>
      </w:pPr>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7E73A7" w:rsidRDefault="007E73A7" w:rsidP="00A71E5E">
      <w:pPr>
        <w:tabs>
          <w:tab w:val="left" w:pos="720"/>
        </w:tabs>
        <w:ind w:firstLine="720"/>
        <w:jc w:val="both"/>
        <w:rPr>
          <w:sz w:val="28"/>
          <w:szCs w:val="28"/>
        </w:rPr>
      </w:pP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главой администрации Сызранского района,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roofErr w:type="gramEnd"/>
    </w:p>
    <w:p w:rsidR="007E73A7" w:rsidRPr="00432ECF" w:rsidRDefault="007E73A7" w:rsidP="00A71E5E">
      <w:pPr>
        <w:tabs>
          <w:tab w:val="left" w:pos="720"/>
        </w:tabs>
        <w:ind w:firstLine="720"/>
        <w:jc w:val="both"/>
        <w:rPr>
          <w:sz w:val="28"/>
          <w:szCs w:val="28"/>
        </w:rPr>
      </w:pPr>
      <w:r>
        <w:rPr>
          <w:sz w:val="28"/>
          <w:szCs w:val="28"/>
        </w:rPr>
        <w:t>Срок проведения проверок в отношении физических лиц составляет 20 рабочих дней.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E73A7" w:rsidRPr="00432ECF" w:rsidRDefault="007E73A7" w:rsidP="00A71E5E">
      <w:pPr>
        <w:shd w:val="clear" w:color="auto" w:fill="FFFFFF"/>
        <w:tabs>
          <w:tab w:val="left" w:pos="821"/>
        </w:tabs>
        <w:ind w:firstLine="720"/>
        <w:jc w:val="both"/>
        <w:rPr>
          <w:bCs/>
          <w:sz w:val="28"/>
          <w:szCs w:val="28"/>
        </w:rPr>
      </w:pPr>
      <w:r w:rsidRPr="00432ECF">
        <w:rPr>
          <w:bCs/>
          <w:sz w:val="28"/>
          <w:szCs w:val="28"/>
        </w:rPr>
        <w:t>Должностные лица администрации, осуществляющие проверку:</w:t>
      </w:r>
    </w:p>
    <w:p w:rsidR="007E73A7" w:rsidRPr="00432ECF" w:rsidRDefault="007E73A7" w:rsidP="00A71E5E">
      <w:pPr>
        <w:shd w:val="clear" w:color="auto" w:fill="FFFFFF"/>
        <w:tabs>
          <w:tab w:val="left" w:pos="821"/>
        </w:tabs>
        <w:ind w:firstLine="720"/>
        <w:jc w:val="both"/>
        <w:rPr>
          <w:bCs/>
          <w:sz w:val="28"/>
          <w:szCs w:val="28"/>
        </w:rPr>
      </w:pPr>
      <w:r w:rsidRPr="00432ECF">
        <w:rPr>
          <w:bCs/>
          <w:sz w:val="28"/>
          <w:szCs w:val="28"/>
        </w:rPr>
        <w:t>1) вручают под роспись копию распоряжения о проведении проверки собственнику, землевладельцу, землепользователю, арендатору земельного участка либо их</w:t>
      </w:r>
      <w:r>
        <w:rPr>
          <w:bCs/>
          <w:sz w:val="28"/>
          <w:szCs w:val="28"/>
        </w:rPr>
        <w:t xml:space="preserve"> уполномоченному представителю</w:t>
      </w:r>
      <w:r w:rsidRPr="00432ECF">
        <w:rPr>
          <w:sz w:val="28"/>
          <w:szCs w:val="28"/>
        </w:rPr>
        <w:t xml:space="preserve"> </w:t>
      </w:r>
      <w:r>
        <w:rPr>
          <w:sz w:val="28"/>
          <w:szCs w:val="28"/>
        </w:rPr>
        <w:t>одновременно с предъявлением служебного удостоверения</w:t>
      </w:r>
      <w:r>
        <w:rPr>
          <w:bCs/>
          <w:sz w:val="28"/>
          <w:szCs w:val="28"/>
        </w:rPr>
        <w:t>;</w:t>
      </w:r>
    </w:p>
    <w:p w:rsidR="007E73A7" w:rsidRDefault="007E73A7" w:rsidP="00A71E5E">
      <w:pPr>
        <w:shd w:val="clear" w:color="auto" w:fill="FFFFFF"/>
        <w:tabs>
          <w:tab w:val="left" w:pos="821"/>
        </w:tabs>
        <w:ind w:firstLine="720"/>
        <w:jc w:val="both"/>
        <w:rPr>
          <w:sz w:val="28"/>
          <w:szCs w:val="28"/>
        </w:rPr>
      </w:pPr>
      <w:r w:rsidRPr="00432ECF">
        <w:rPr>
          <w:bCs/>
          <w:sz w:val="28"/>
          <w:szCs w:val="28"/>
        </w:rPr>
        <w:t xml:space="preserve">2) по требованию подлежащих проверке лиц </w:t>
      </w:r>
      <w:proofErr w:type="gramStart"/>
      <w:r w:rsidRPr="00432ECF">
        <w:rPr>
          <w:bCs/>
          <w:sz w:val="28"/>
          <w:szCs w:val="28"/>
        </w:rPr>
        <w:t>предоставляют документы</w:t>
      </w:r>
      <w:proofErr w:type="gramEnd"/>
      <w:r w:rsidRPr="00432ECF">
        <w:rPr>
          <w:bCs/>
          <w:sz w:val="28"/>
          <w:szCs w:val="28"/>
        </w:rPr>
        <w:t xml:space="preserve"> в целях подтверждения своих полномочий, а также текст настоящего административного регламента</w:t>
      </w:r>
      <w:r w:rsidRPr="00432ECF">
        <w:rPr>
          <w:sz w:val="28"/>
          <w:szCs w:val="28"/>
        </w:rPr>
        <w:t xml:space="preserve"> </w:t>
      </w:r>
    </w:p>
    <w:p w:rsidR="007E73A7" w:rsidRPr="00432ECF" w:rsidRDefault="007E73A7" w:rsidP="00A71E5E">
      <w:pPr>
        <w:shd w:val="clear" w:color="auto" w:fill="FFFFFF"/>
        <w:tabs>
          <w:tab w:val="left" w:pos="821"/>
        </w:tabs>
        <w:ind w:firstLine="720"/>
        <w:jc w:val="both"/>
        <w:rPr>
          <w:bCs/>
          <w:sz w:val="28"/>
          <w:szCs w:val="28"/>
        </w:rPr>
      </w:pPr>
      <w:r>
        <w:rPr>
          <w:sz w:val="28"/>
          <w:szCs w:val="28"/>
        </w:rPr>
        <w:t>3) по требованию подлежащих проверке лиц муниципальный инспектор обязан представить информацию об органе муниципального контроля, а также об экспертах, экспертных организациях в целях подтверждения своих полномочий</w:t>
      </w:r>
      <w:r w:rsidRPr="00432ECF">
        <w:rPr>
          <w:bCs/>
          <w:sz w:val="28"/>
          <w:szCs w:val="28"/>
        </w:rPr>
        <w:t>;</w:t>
      </w:r>
    </w:p>
    <w:p w:rsidR="007E73A7" w:rsidRDefault="007E73A7" w:rsidP="00A71E5E">
      <w:pPr>
        <w:shd w:val="clear" w:color="auto" w:fill="FFFFFF"/>
        <w:tabs>
          <w:tab w:val="left" w:pos="821"/>
        </w:tabs>
        <w:ind w:firstLine="720"/>
        <w:jc w:val="both"/>
        <w:rPr>
          <w:bCs/>
          <w:sz w:val="28"/>
          <w:szCs w:val="28"/>
        </w:rPr>
      </w:pPr>
      <w:r>
        <w:rPr>
          <w:bCs/>
          <w:sz w:val="28"/>
          <w:szCs w:val="28"/>
        </w:rPr>
        <w:t>4</w:t>
      </w:r>
      <w:r w:rsidRPr="00432ECF">
        <w:rPr>
          <w:bCs/>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w:t>
      </w:r>
      <w:r>
        <w:rPr>
          <w:bCs/>
          <w:sz w:val="28"/>
          <w:szCs w:val="28"/>
        </w:rPr>
        <w:t>физического лица,</w:t>
      </w:r>
      <w:r w:rsidRPr="00432ECF">
        <w:rPr>
          <w:bCs/>
          <w:sz w:val="28"/>
          <w:szCs w:val="28"/>
        </w:rPr>
        <w:t xml:space="preserve">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w:t>
      </w:r>
      <w:r w:rsidRPr="00432ECF">
        <w:rPr>
          <w:bCs/>
          <w:sz w:val="28"/>
          <w:szCs w:val="28"/>
        </w:rPr>
        <w:lastRenderedPageBreak/>
        <w:t>юридическим лицом, индивидуальным предпринимателем, физическим лицом при осуществлении деятельности.</w:t>
      </w:r>
    </w:p>
    <w:p w:rsidR="007E73A7" w:rsidRPr="00282B2A" w:rsidRDefault="007E73A7" w:rsidP="00A71E5E">
      <w:pPr>
        <w:shd w:val="clear" w:color="auto" w:fill="FFFFFF"/>
        <w:tabs>
          <w:tab w:val="left" w:pos="821"/>
        </w:tabs>
        <w:ind w:firstLine="720"/>
        <w:jc w:val="both"/>
        <w:rPr>
          <w:bCs/>
          <w:sz w:val="28"/>
          <w:szCs w:val="28"/>
        </w:rPr>
      </w:pPr>
      <w:proofErr w:type="gramStart"/>
      <w:r w:rsidRPr="00282B2A">
        <w:rPr>
          <w:bCs/>
          <w:sz w:val="28"/>
          <w:szCs w:val="28"/>
        </w:rPr>
        <w:t xml:space="preserve">Физическое, юридическое или должностное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Росреестра или Администрацию </w:t>
      </w:r>
      <w:r>
        <w:rPr>
          <w:bCs/>
          <w:sz w:val="28"/>
          <w:szCs w:val="28"/>
        </w:rPr>
        <w:t>Сызранского района</w:t>
      </w:r>
      <w:r w:rsidRPr="00282B2A">
        <w:rPr>
          <w:bCs/>
          <w:sz w:val="28"/>
          <w:szCs w:val="28"/>
        </w:rPr>
        <w:t xml:space="preserve"> в письменной форме возражения в отношении акта проверки и (или) выданного предписания об устранении выявленных</w:t>
      </w:r>
      <w:proofErr w:type="gramEnd"/>
      <w:r w:rsidRPr="00282B2A">
        <w:rPr>
          <w:bCs/>
          <w:sz w:val="28"/>
          <w:szCs w:val="28"/>
        </w:rPr>
        <w:t xml:space="preserve">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Росреестра или Администрацию </w:t>
      </w:r>
      <w:r>
        <w:rPr>
          <w:bCs/>
          <w:sz w:val="28"/>
          <w:szCs w:val="28"/>
        </w:rPr>
        <w:t>Сызранского района</w:t>
      </w:r>
      <w:r w:rsidRPr="00282B2A">
        <w:rPr>
          <w:bCs/>
          <w:sz w:val="28"/>
          <w:szCs w:val="28"/>
        </w:rPr>
        <w:t>.</w:t>
      </w:r>
    </w:p>
    <w:p w:rsidR="007E73A7" w:rsidRDefault="007E73A7" w:rsidP="00A71E5E">
      <w:pPr>
        <w:shd w:val="clear" w:color="auto" w:fill="FFFFFF"/>
        <w:tabs>
          <w:tab w:val="left" w:pos="821"/>
        </w:tabs>
        <w:ind w:firstLine="720"/>
        <w:jc w:val="both"/>
        <w:rPr>
          <w:bCs/>
          <w:sz w:val="28"/>
          <w:szCs w:val="28"/>
        </w:rPr>
      </w:pPr>
      <w:r w:rsidRPr="00282B2A">
        <w:rPr>
          <w:bCs/>
          <w:sz w:val="28"/>
          <w:szCs w:val="28"/>
        </w:rPr>
        <w:t>В случае если проверка проходила по согласованию с органами прокуратуры, копия акта проверки напра</w:t>
      </w:r>
      <w:r>
        <w:rPr>
          <w:bCs/>
          <w:sz w:val="28"/>
          <w:szCs w:val="28"/>
        </w:rPr>
        <w:t xml:space="preserve">вляется в этот орган в течение трех </w:t>
      </w:r>
      <w:r w:rsidRPr="00282B2A">
        <w:rPr>
          <w:bCs/>
          <w:sz w:val="28"/>
          <w:szCs w:val="28"/>
        </w:rPr>
        <w:t>дней со дня составления акта.</w:t>
      </w:r>
    </w:p>
    <w:p w:rsidR="007E73A7" w:rsidRPr="00A71E5E" w:rsidRDefault="007E73A7" w:rsidP="00A71E5E">
      <w:pPr>
        <w:shd w:val="clear" w:color="auto" w:fill="FFFFFF"/>
        <w:ind w:firstLine="720"/>
        <w:jc w:val="both"/>
        <w:rPr>
          <w:bCs/>
          <w:sz w:val="28"/>
          <w:szCs w:val="28"/>
        </w:rPr>
      </w:pPr>
      <w:r w:rsidRPr="00A71E5E">
        <w:rPr>
          <w:bCs/>
          <w:sz w:val="28"/>
          <w:szCs w:val="28"/>
        </w:rPr>
        <w:t>В случае выявления в ходе проверки нарушений требований земельного законодательства акт и материалы проверки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w:t>
      </w:r>
      <w:r w:rsidR="00A71E5E" w:rsidRPr="00A71E5E">
        <w:rPr>
          <w:bCs/>
          <w:sz w:val="28"/>
          <w:szCs w:val="28"/>
        </w:rPr>
        <w:t>щему муниципальному образованию</w:t>
      </w:r>
      <w:proofErr w:type="gramStart"/>
      <w:r w:rsidR="00A71E5E" w:rsidRPr="00A71E5E">
        <w:rPr>
          <w:bCs/>
          <w:sz w:val="28"/>
          <w:szCs w:val="28"/>
        </w:rPr>
        <w:t>.</w:t>
      </w:r>
      <w:proofErr w:type="gramEnd"/>
      <w:r w:rsidR="00A71E5E" w:rsidRPr="00A71E5E">
        <w:rPr>
          <w:bCs/>
          <w:sz w:val="28"/>
          <w:szCs w:val="28"/>
        </w:rPr>
        <w:t xml:space="preserve"> </w:t>
      </w:r>
      <w:proofErr w:type="gramStart"/>
      <w:r w:rsidR="00A71E5E" w:rsidRPr="00A71E5E">
        <w:rPr>
          <w:bCs/>
          <w:sz w:val="28"/>
          <w:szCs w:val="28"/>
        </w:rPr>
        <w:t>к</w:t>
      </w:r>
      <w:proofErr w:type="gramEnd"/>
      <w:r w:rsidR="00A71E5E" w:rsidRPr="00A71E5E">
        <w:rPr>
          <w:bCs/>
          <w:sz w:val="28"/>
          <w:szCs w:val="28"/>
        </w:rPr>
        <w:t>опия акта проверки направляется в форме электронного документа, подписанного квалификационной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на бумажном носителе</w:t>
      </w:r>
      <w:proofErr w:type="gramStart"/>
      <w:r w:rsidR="00A71E5E" w:rsidRPr="00A71E5E">
        <w:rPr>
          <w:bCs/>
          <w:sz w:val="28"/>
          <w:szCs w:val="28"/>
        </w:rPr>
        <w:t>.».</w:t>
      </w:r>
      <w:proofErr w:type="gramEnd"/>
    </w:p>
    <w:p w:rsidR="00D819DD" w:rsidRPr="00A76A24" w:rsidRDefault="006A3473" w:rsidP="00A71E5E">
      <w:pPr>
        <w:pStyle w:val="a4"/>
      </w:pPr>
      <w:r>
        <w:t>2</w:t>
      </w:r>
      <w:r w:rsidR="00446938" w:rsidRPr="00A76A24">
        <w:t xml:space="preserve">. </w:t>
      </w:r>
      <w:r w:rsidR="00D819DD" w:rsidRPr="00A76A24">
        <w:t>Официально опубликовать настоящее постановление в газете «</w:t>
      </w:r>
      <w:r w:rsidR="009A75D1">
        <w:t xml:space="preserve">Красное </w:t>
      </w:r>
      <w:r w:rsidR="002A0765">
        <w:t>Приволжье</w:t>
      </w:r>
      <w:r w:rsidR="00D819DD" w:rsidRPr="00A76A24">
        <w:t>».</w:t>
      </w:r>
    </w:p>
    <w:p w:rsidR="000C2FFE" w:rsidRDefault="000C2FFE" w:rsidP="00A71E5E">
      <w:pPr>
        <w:pStyle w:val="10"/>
        <w:ind w:firstLine="720"/>
        <w:jc w:val="both"/>
        <w:rPr>
          <w:sz w:val="28"/>
          <w:szCs w:val="28"/>
        </w:rPr>
      </w:pPr>
    </w:p>
    <w:p w:rsidR="006A3473" w:rsidRDefault="006A3473" w:rsidP="00A71E5E">
      <w:pPr>
        <w:pStyle w:val="10"/>
        <w:ind w:firstLine="720"/>
        <w:jc w:val="both"/>
        <w:rPr>
          <w:sz w:val="28"/>
          <w:szCs w:val="28"/>
        </w:rPr>
      </w:pPr>
    </w:p>
    <w:p w:rsidR="000C2FFE" w:rsidRDefault="000C2FFE" w:rsidP="00A71E5E">
      <w:pPr>
        <w:pStyle w:val="10"/>
        <w:ind w:firstLine="720"/>
        <w:jc w:val="both"/>
        <w:rPr>
          <w:sz w:val="28"/>
          <w:szCs w:val="28"/>
        </w:rPr>
      </w:pPr>
    </w:p>
    <w:p w:rsidR="000C2FFE" w:rsidRPr="00A76A24" w:rsidRDefault="000C2FFE" w:rsidP="00A71E5E">
      <w:pPr>
        <w:pStyle w:val="10"/>
        <w:ind w:firstLine="720"/>
        <w:jc w:val="both"/>
        <w:rPr>
          <w:sz w:val="28"/>
          <w:szCs w:val="28"/>
        </w:rPr>
      </w:pPr>
    </w:p>
    <w:p w:rsidR="00446938" w:rsidRPr="00A76A24" w:rsidRDefault="00446938" w:rsidP="00A71E5E">
      <w:pPr>
        <w:autoSpaceDE w:val="0"/>
        <w:autoSpaceDN w:val="0"/>
        <w:adjustRightInd w:val="0"/>
        <w:ind w:firstLine="720"/>
        <w:jc w:val="both"/>
        <w:rPr>
          <w:spacing w:val="-10"/>
          <w:sz w:val="28"/>
          <w:szCs w:val="28"/>
        </w:rPr>
      </w:pPr>
    </w:p>
    <w:p w:rsidR="003227AB" w:rsidRDefault="003227AB" w:rsidP="00A71E5E">
      <w:pPr>
        <w:pStyle w:val="10"/>
        <w:jc w:val="both"/>
        <w:rPr>
          <w:b/>
          <w:bCs/>
          <w:sz w:val="28"/>
          <w:szCs w:val="28"/>
        </w:rPr>
      </w:pPr>
      <w:r>
        <w:rPr>
          <w:b/>
          <w:bCs/>
          <w:sz w:val="28"/>
          <w:szCs w:val="28"/>
        </w:rPr>
        <w:t xml:space="preserve">Временно </w:t>
      </w:r>
      <w:proofErr w:type="gramStart"/>
      <w:r>
        <w:rPr>
          <w:b/>
          <w:bCs/>
          <w:sz w:val="28"/>
          <w:szCs w:val="28"/>
        </w:rPr>
        <w:t>исполняющий</w:t>
      </w:r>
      <w:proofErr w:type="gramEnd"/>
      <w:r>
        <w:rPr>
          <w:b/>
          <w:bCs/>
          <w:sz w:val="28"/>
          <w:szCs w:val="28"/>
        </w:rPr>
        <w:t xml:space="preserve"> обязанности</w:t>
      </w:r>
    </w:p>
    <w:p w:rsidR="00752B01" w:rsidRDefault="003227AB" w:rsidP="00A71E5E">
      <w:pPr>
        <w:pStyle w:val="10"/>
        <w:jc w:val="both"/>
        <w:rPr>
          <w:sz w:val="28"/>
          <w:szCs w:val="28"/>
        </w:rPr>
      </w:pPr>
      <w:r>
        <w:rPr>
          <w:b/>
          <w:bCs/>
          <w:sz w:val="28"/>
          <w:szCs w:val="28"/>
        </w:rPr>
        <w:t>главы</w:t>
      </w:r>
      <w:r w:rsidR="00446938">
        <w:rPr>
          <w:b/>
          <w:bCs/>
          <w:sz w:val="28"/>
          <w:szCs w:val="28"/>
        </w:rPr>
        <w:t xml:space="preserve"> муниципального района Сызранский  </w:t>
      </w:r>
      <w:r>
        <w:rPr>
          <w:b/>
          <w:bCs/>
          <w:sz w:val="28"/>
          <w:szCs w:val="28"/>
        </w:rPr>
        <w:t xml:space="preserve">                       В.А</w:t>
      </w:r>
      <w:r w:rsidR="00446938">
        <w:rPr>
          <w:b/>
          <w:bCs/>
          <w:sz w:val="28"/>
          <w:szCs w:val="28"/>
        </w:rPr>
        <w:t xml:space="preserve">. </w:t>
      </w:r>
      <w:r>
        <w:rPr>
          <w:b/>
          <w:bCs/>
          <w:sz w:val="28"/>
          <w:szCs w:val="28"/>
        </w:rPr>
        <w:t>Кузнецова</w:t>
      </w:r>
    </w:p>
    <w:sectPr w:rsidR="00752B01" w:rsidSect="00FE72BD">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766E6"/>
    <w:multiLevelType w:val="multilevel"/>
    <w:tmpl w:val="943066BC"/>
    <w:lvl w:ilvl="0">
      <w:start w:val="1"/>
      <w:numFmt w:val="decimal"/>
      <w:lvlText w:val="%1"/>
      <w:lvlJc w:val="left"/>
      <w:pPr>
        <w:ind w:left="600" w:hanging="600"/>
      </w:pPr>
      <w:rPr>
        <w:rFonts w:hint="default"/>
      </w:rPr>
    </w:lvl>
    <w:lvl w:ilvl="1">
      <w:start w:val="1"/>
      <w:numFmt w:val="decimal"/>
      <w:lvlText w:val="%1.%2"/>
      <w:lvlJc w:val="left"/>
      <w:pPr>
        <w:ind w:left="1859" w:hanging="60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857" w:hanging="108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735" w:hanging="144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613" w:hanging="1800"/>
      </w:pPr>
      <w:rPr>
        <w:rFonts w:hint="default"/>
      </w:rPr>
    </w:lvl>
    <w:lvl w:ilvl="8">
      <w:start w:val="1"/>
      <w:numFmt w:val="decimal"/>
      <w:lvlText w:val="%1.%2.%3.%4.%5.%6.%7.%8.%9"/>
      <w:lvlJc w:val="left"/>
      <w:pPr>
        <w:ind w:left="12232" w:hanging="2160"/>
      </w:pPr>
      <w:rPr>
        <w:rFonts w:hint="default"/>
      </w:rPr>
    </w:lvl>
  </w:abstractNum>
  <w:abstractNum w:abstractNumId="1">
    <w:nsid w:val="3451323C"/>
    <w:multiLevelType w:val="multilevel"/>
    <w:tmpl w:val="49B65522"/>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472223B9"/>
    <w:multiLevelType w:val="multilevel"/>
    <w:tmpl w:val="49B65522"/>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21ECC"/>
    <w:rsid w:val="00001EC4"/>
    <w:rsid w:val="00002B10"/>
    <w:rsid w:val="00007996"/>
    <w:rsid w:val="00020113"/>
    <w:rsid w:val="00032EB0"/>
    <w:rsid w:val="000423AE"/>
    <w:rsid w:val="000435E9"/>
    <w:rsid w:val="00052976"/>
    <w:rsid w:val="0006003B"/>
    <w:rsid w:val="000654A7"/>
    <w:rsid w:val="0006787E"/>
    <w:rsid w:val="00076D01"/>
    <w:rsid w:val="00077049"/>
    <w:rsid w:val="000832FC"/>
    <w:rsid w:val="000C0CED"/>
    <w:rsid w:val="000C2431"/>
    <w:rsid w:val="000C2FFE"/>
    <w:rsid w:val="000D3658"/>
    <w:rsid w:val="000F7841"/>
    <w:rsid w:val="001109D1"/>
    <w:rsid w:val="00135DC4"/>
    <w:rsid w:val="00143743"/>
    <w:rsid w:val="0015775B"/>
    <w:rsid w:val="0017644B"/>
    <w:rsid w:val="001773FD"/>
    <w:rsid w:val="001B48A4"/>
    <w:rsid w:val="001B7330"/>
    <w:rsid w:val="001C0331"/>
    <w:rsid w:val="001C1A4C"/>
    <w:rsid w:val="001E1106"/>
    <w:rsid w:val="001F58DB"/>
    <w:rsid w:val="002001B7"/>
    <w:rsid w:val="00204AF2"/>
    <w:rsid w:val="0021192C"/>
    <w:rsid w:val="00211F42"/>
    <w:rsid w:val="002152BE"/>
    <w:rsid w:val="002165C3"/>
    <w:rsid w:val="00233F51"/>
    <w:rsid w:val="00236D7E"/>
    <w:rsid w:val="002541C9"/>
    <w:rsid w:val="00256085"/>
    <w:rsid w:val="00264134"/>
    <w:rsid w:val="00266189"/>
    <w:rsid w:val="002A0765"/>
    <w:rsid w:val="002A3B76"/>
    <w:rsid w:val="002A3B95"/>
    <w:rsid w:val="002A61FD"/>
    <w:rsid w:val="002B2B9A"/>
    <w:rsid w:val="002B612B"/>
    <w:rsid w:val="002B70BF"/>
    <w:rsid w:val="002C70D0"/>
    <w:rsid w:val="002E3ACC"/>
    <w:rsid w:val="002E7F1E"/>
    <w:rsid w:val="002F169A"/>
    <w:rsid w:val="002F5D5B"/>
    <w:rsid w:val="0030570A"/>
    <w:rsid w:val="003227AB"/>
    <w:rsid w:val="00323512"/>
    <w:rsid w:val="00332DF5"/>
    <w:rsid w:val="00335414"/>
    <w:rsid w:val="00346417"/>
    <w:rsid w:val="00351281"/>
    <w:rsid w:val="00381F70"/>
    <w:rsid w:val="00384247"/>
    <w:rsid w:val="003926C0"/>
    <w:rsid w:val="00397E44"/>
    <w:rsid w:val="003A039A"/>
    <w:rsid w:val="003A72D4"/>
    <w:rsid w:val="003B0081"/>
    <w:rsid w:val="003B0AF8"/>
    <w:rsid w:val="003B447E"/>
    <w:rsid w:val="003B655A"/>
    <w:rsid w:val="003D153C"/>
    <w:rsid w:val="003F3406"/>
    <w:rsid w:val="003F5874"/>
    <w:rsid w:val="00404739"/>
    <w:rsid w:val="00413D7D"/>
    <w:rsid w:val="00430E2F"/>
    <w:rsid w:val="00430F27"/>
    <w:rsid w:val="004435F2"/>
    <w:rsid w:val="00446938"/>
    <w:rsid w:val="004566B7"/>
    <w:rsid w:val="00460BD1"/>
    <w:rsid w:val="00467455"/>
    <w:rsid w:val="00471BCD"/>
    <w:rsid w:val="00487F79"/>
    <w:rsid w:val="00496DF0"/>
    <w:rsid w:val="004A3069"/>
    <w:rsid w:val="004A4E22"/>
    <w:rsid w:val="004B0FE2"/>
    <w:rsid w:val="004C03AA"/>
    <w:rsid w:val="004D4799"/>
    <w:rsid w:val="004D5240"/>
    <w:rsid w:val="004D7CA6"/>
    <w:rsid w:val="004F4E02"/>
    <w:rsid w:val="004F5BB8"/>
    <w:rsid w:val="00513CA2"/>
    <w:rsid w:val="00513DA0"/>
    <w:rsid w:val="00521CDF"/>
    <w:rsid w:val="00526DAC"/>
    <w:rsid w:val="00535DB6"/>
    <w:rsid w:val="00535F91"/>
    <w:rsid w:val="00551AD1"/>
    <w:rsid w:val="005670A8"/>
    <w:rsid w:val="00576388"/>
    <w:rsid w:val="00585E07"/>
    <w:rsid w:val="005A2440"/>
    <w:rsid w:val="005A4077"/>
    <w:rsid w:val="005B1099"/>
    <w:rsid w:val="005B5300"/>
    <w:rsid w:val="005C552F"/>
    <w:rsid w:val="005E4A53"/>
    <w:rsid w:val="0061081A"/>
    <w:rsid w:val="00611259"/>
    <w:rsid w:val="0062116D"/>
    <w:rsid w:val="00622615"/>
    <w:rsid w:val="006629D3"/>
    <w:rsid w:val="0066528C"/>
    <w:rsid w:val="006664E6"/>
    <w:rsid w:val="0067485F"/>
    <w:rsid w:val="006809D8"/>
    <w:rsid w:val="00680C94"/>
    <w:rsid w:val="0068230A"/>
    <w:rsid w:val="006837A4"/>
    <w:rsid w:val="006A0E12"/>
    <w:rsid w:val="006A3473"/>
    <w:rsid w:val="006B49D5"/>
    <w:rsid w:val="006B61DB"/>
    <w:rsid w:val="006C0DE3"/>
    <w:rsid w:val="006C374C"/>
    <w:rsid w:val="006D7734"/>
    <w:rsid w:val="006D781B"/>
    <w:rsid w:val="006F57D4"/>
    <w:rsid w:val="006F77CE"/>
    <w:rsid w:val="00704731"/>
    <w:rsid w:val="00724559"/>
    <w:rsid w:val="007279F1"/>
    <w:rsid w:val="00734D39"/>
    <w:rsid w:val="00736363"/>
    <w:rsid w:val="00752B01"/>
    <w:rsid w:val="00756A3B"/>
    <w:rsid w:val="00767B17"/>
    <w:rsid w:val="007844AD"/>
    <w:rsid w:val="00792C27"/>
    <w:rsid w:val="00793F39"/>
    <w:rsid w:val="007B6481"/>
    <w:rsid w:val="007D0C3C"/>
    <w:rsid w:val="007E006F"/>
    <w:rsid w:val="007E5D2A"/>
    <w:rsid w:val="007E73A7"/>
    <w:rsid w:val="007F1C86"/>
    <w:rsid w:val="007F79CE"/>
    <w:rsid w:val="008006E7"/>
    <w:rsid w:val="00824D58"/>
    <w:rsid w:val="00835A37"/>
    <w:rsid w:val="00847DD2"/>
    <w:rsid w:val="008509D3"/>
    <w:rsid w:val="00853CCB"/>
    <w:rsid w:val="00862158"/>
    <w:rsid w:val="00872C66"/>
    <w:rsid w:val="00883C5A"/>
    <w:rsid w:val="00886776"/>
    <w:rsid w:val="008975E6"/>
    <w:rsid w:val="008B1231"/>
    <w:rsid w:val="008B612A"/>
    <w:rsid w:val="008D514D"/>
    <w:rsid w:val="008D7F05"/>
    <w:rsid w:val="00910CA1"/>
    <w:rsid w:val="00937CC9"/>
    <w:rsid w:val="00945AE5"/>
    <w:rsid w:val="009506A6"/>
    <w:rsid w:val="00953875"/>
    <w:rsid w:val="0095550F"/>
    <w:rsid w:val="00962995"/>
    <w:rsid w:val="00965F38"/>
    <w:rsid w:val="00974275"/>
    <w:rsid w:val="0099204C"/>
    <w:rsid w:val="009A75D1"/>
    <w:rsid w:val="009F267D"/>
    <w:rsid w:val="009F73E3"/>
    <w:rsid w:val="00A10DCD"/>
    <w:rsid w:val="00A1566E"/>
    <w:rsid w:val="00A3727A"/>
    <w:rsid w:val="00A40394"/>
    <w:rsid w:val="00A40759"/>
    <w:rsid w:val="00A52EB0"/>
    <w:rsid w:val="00A53CE2"/>
    <w:rsid w:val="00A71E5E"/>
    <w:rsid w:val="00A75BF6"/>
    <w:rsid w:val="00A87088"/>
    <w:rsid w:val="00A95E1E"/>
    <w:rsid w:val="00AA0BEF"/>
    <w:rsid w:val="00AE016B"/>
    <w:rsid w:val="00AE47A4"/>
    <w:rsid w:val="00AE7297"/>
    <w:rsid w:val="00B102C9"/>
    <w:rsid w:val="00B17A56"/>
    <w:rsid w:val="00B36B13"/>
    <w:rsid w:val="00B42F31"/>
    <w:rsid w:val="00B44EB3"/>
    <w:rsid w:val="00B530F1"/>
    <w:rsid w:val="00B61584"/>
    <w:rsid w:val="00B71E26"/>
    <w:rsid w:val="00B72EF1"/>
    <w:rsid w:val="00B92F42"/>
    <w:rsid w:val="00BB34F5"/>
    <w:rsid w:val="00BB6186"/>
    <w:rsid w:val="00BC1E5C"/>
    <w:rsid w:val="00BD2745"/>
    <w:rsid w:val="00BD54E1"/>
    <w:rsid w:val="00BD6ACB"/>
    <w:rsid w:val="00C01F91"/>
    <w:rsid w:val="00C16BD7"/>
    <w:rsid w:val="00C2787D"/>
    <w:rsid w:val="00C36E72"/>
    <w:rsid w:val="00C87236"/>
    <w:rsid w:val="00C92A70"/>
    <w:rsid w:val="00C968D7"/>
    <w:rsid w:val="00CA7561"/>
    <w:rsid w:val="00CB03B1"/>
    <w:rsid w:val="00CB7681"/>
    <w:rsid w:val="00CC45E2"/>
    <w:rsid w:val="00CD19DC"/>
    <w:rsid w:val="00CD5DE3"/>
    <w:rsid w:val="00CD6405"/>
    <w:rsid w:val="00CE123E"/>
    <w:rsid w:val="00CF0D3B"/>
    <w:rsid w:val="00D1111F"/>
    <w:rsid w:val="00D167A8"/>
    <w:rsid w:val="00D26094"/>
    <w:rsid w:val="00D505F8"/>
    <w:rsid w:val="00D708E2"/>
    <w:rsid w:val="00D70F4E"/>
    <w:rsid w:val="00D8148E"/>
    <w:rsid w:val="00D819DD"/>
    <w:rsid w:val="00D81E9F"/>
    <w:rsid w:val="00D94083"/>
    <w:rsid w:val="00DA1016"/>
    <w:rsid w:val="00DB41E1"/>
    <w:rsid w:val="00DB7C5B"/>
    <w:rsid w:val="00DC3086"/>
    <w:rsid w:val="00DC6EA0"/>
    <w:rsid w:val="00DD42B7"/>
    <w:rsid w:val="00DD42CA"/>
    <w:rsid w:val="00DD450C"/>
    <w:rsid w:val="00DD4E18"/>
    <w:rsid w:val="00DE0383"/>
    <w:rsid w:val="00DF2611"/>
    <w:rsid w:val="00E11811"/>
    <w:rsid w:val="00E15E45"/>
    <w:rsid w:val="00E20CE7"/>
    <w:rsid w:val="00E21ECC"/>
    <w:rsid w:val="00E21FEB"/>
    <w:rsid w:val="00E30896"/>
    <w:rsid w:val="00E46601"/>
    <w:rsid w:val="00E5296A"/>
    <w:rsid w:val="00E564FA"/>
    <w:rsid w:val="00E608AB"/>
    <w:rsid w:val="00E6503C"/>
    <w:rsid w:val="00E71A4B"/>
    <w:rsid w:val="00E7672C"/>
    <w:rsid w:val="00E80388"/>
    <w:rsid w:val="00EA20C4"/>
    <w:rsid w:val="00ED371A"/>
    <w:rsid w:val="00ED5641"/>
    <w:rsid w:val="00F1501D"/>
    <w:rsid w:val="00F17779"/>
    <w:rsid w:val="00F23C31"/>
    <w:rsid w:val="00F33388"/>
    <w:rsid w:val="00F34192"/>
    <w:rsid w:val="00F503B5"/>
    <w:rsid w:val="00F53928"/>
    <w:rsid w:val="00F542BF"/>
    <w:rsid w:val="00F76D00"/>
    <w:rsid w:val="00F779A2"/>
    <w:rsid w:val="00FA4703"/>
    <w:rsid w:val="00FA753C"/>
    <w:rsid w:val="00FB4ED1"/>
    <w:rsid w:val="00FC02A7"/>
    <w:rsid w:val="00FD73A4"/>
    <w:rsid w:val="00FE52F6"/>
    <w:rsid w:val="00FE7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83"/>
    <w:rPr>
      <w:color w:val="000000"/>
      <w:sz w:val="24"/>
    </w:rPr>
  </w:style>
  <w:style w:type="paragraph" w:styleId="1">
    <w:name w:val="heading 1"/>
    <w:basedOn w:val="a"/>
    <w:next w:val="a"/>
    <w:qFormat/>
    <w:rsid w:val="00E5296A"/>
    <w:pPr>
      <w:keepNext/>
      <w:jc w:val="center"/>
      <w:outlineLvl w:val="0"/>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5296A"/>
    <w:rPr>
      <w:sz w:val="24"/>
    </w:rPr>
  </w:style>
  <w:style w:type="paragraph" w:customStyle="1" w:styleId="a3">
    <w:name w:val="Автозамена"/>
    <w:rsid w:val="00E5296A"/>
  </w:style>
  <w:style w:type="paragraph" w:styleId="a4">
    <w:name w:val="Body Text Indent"/>
    <w:basedOn w:val="a"/>
    <w:link w:val="a5"/>
    <w:rsid w:val="00E5296A"/>
    <w:pPr>
      <w:ind w:firstLine="720"/>
      <w:jc w:val="both"/>
    </w:pPr>
    <w:rPr>
      <w:sz w:val="28"/>
    </w:rPr>
  </w:style>
  <w:style w:type="paragraph" w:customStyle="1" w:styleId="21">
    <w:name w:val="Основной текст 21"/>
    <w:basedOn w:val="10"/>
    <w:rsid w:val="00E5296A"/>
    <w:pPr>
      <w:ind w:left="360"/>
      <w:jc w:val="both"/>
    </w:pPr>
  </w:style>
  <w:style w:type="paragraph" w:styleId="a6">
    <w:name w:val="Balloon Text"/>
    <w:basedOn w:val="a"/>
    <w:semiHidden/>
    <w:rsid w:val="00001EC4"/>
    <w:rPr>
      <w:rFonts w:ascii="Tahoma" w:hAnsi="Tahoma" w:cs="Tahoma"/>
      <w:sz w:val="16"/>
      <w:szCs w:val="16"/>
    </w:rPr>
  </w:style>
  <w:style w:type="character" w:customStyle="1" w:styleId="a5">
    <w:name w:val="Основной текст с отступом Знак"/>
    <w:link w:val="a4"/>
    <w:rsid w:val="00CF0D3B"/>
    <w:rPr>
      <w:color w:val="000000"/>
      <w:sz w:val="28"/>
    </w:rPr>
  </w:style>
  <w:style w:type="paragraph" w:customStyle="1" w:styleId="2">
    <w:name w:val="Обычный2"/>
    <w:rsid w:val="001773FD"/>
    <w:rPr>
      <w:sz w:val="24"/>
    </w:rPr>
  </w:style>
  <w:style w:type="table" w:styleId="a7">
    <w:name w:val="Table Grid"/>
    <w:basedOn w:val="a1"/>
    <w:rsid w:val="00D94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E123E"/>
    <w:pPr>
      <w:autoSpaceDE w:val="0"/>
      <w:autoSpaceDN w:val="0"/>
      <w:adjustRightInd w:val="0"/>
    </w:pPr>
    <w:rPr>
      <w:sz w:val="28"/>
      <w:szCs w:val="28"/>
    </w:rPr>
  </w:style>
  <w:style w:type="character" w:customStyle="1" w:styleId="ConsPlusNormal0">
    <w:name w:val="ConsPlusNormal Знак"/>
    <w:basedOn w:val="a0"/>
    <w:link w:val="ConsPlusNormal"/>
    <w:rsid w:val="00886776"/>
    <w:rPr>
      <w:sz w:val="28"/>
      <w:szCs w:val="28"/>
    </w:rPr>
  </w:style>
</w:styles>
</file>

<file path=word/webSettings.xml><?xml version="1.0" encoding="utf-8"?>
<w:webSettings xmlns:r="http://schemas.openxmlformats.org/officeDocument/2006/relationships" xmlns:w="http://schemas.openxmlformats.org/wordprocessingml/2006/main">
  <w:divs>
    <w:div w:id="19468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345A-5003-4802-BF2E-BABC38D7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AVG</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AVG</dc:creator>
  <cp:lastModifiedBy>Пользователь Windows</cp:lastModifiedBy>
  <cp:revision>80</cp:revision>
  <cp:lastPrinted>2019-02-28T12:57:00Z</cp:lastPrinted>
  <dcterms:created xsi:type="dcterms:W3CDTF">2016-04-25T05:47:00Z</dcterms:created>
  <dcterms:modified xsi:type="dcterms:W3CDTF">2019-03-05T10:10:00Z</dcterms:modified>
</cp:coreProperties>
</file>