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60" w:rsidRDefault="00240D60" w:rsidP="00240D60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240D60" w:rsidP="00240D6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240D60" w:rsidP="00240D60">
      <w:r>
        <w:t xml:space="preserve">« </w:t>
      </w:r>
      <w:r w:rsidR="00D31F23">
        <w:t>_18</w:t>
      </w:r>
      <w:r w:rsidR="008F35FF">
        <w:t>__</w:t>
      </w:r>
      <w:r>
        <w:t xml:space="preserve"> » </w:t>
      </w:r>
      <w:r w:rsidR="008F35FF">
        <w:t>_____</w:t>
      </w:r>
      <w:r w:rsidR="00D31F23">
        <w:t>12</w:t>
      </w:r>
      <w:r w:rsidR="008F35FF">
        <w:t>______</w:t>
      </w:r>
      <w:r w:rsidR="009913D2">
        <w:t xml:space="preserve"> </w:t>
      </w:r>
      <w:r w:rsidR="008F35FF">
        <w:t>2013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</w:t>
      </w:r>
      <w:r w:rsidR="00D31F23">
        <w:t>___1251</w:t>
      </w:r>
      <w:r w:rsidR="008F35FF">
        <w:t>___</w:t>
      </w:r>
    </w:p>
    <w:p w:rsidR="00240D60" w:rsidRDefault="00240D60" w:rsidP="00240D60"/>
    <w:p w:rsidR="00561ACC" w:rsidRDefault="008F35FF" w:rsidP="00240D60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</w:t>
      </w:r>
      <w:r w:rsidR="00240D60" w:rsidRPr="00D12109">
        <w:rPr>
          <w:b/>
          <w:sz w:val="28"/>
        </w:rPr>
        <w:t>рограммы</w:t>
      </w:r>
      <w:r w:rsidR="00561ACC">
        <w:rPr>
          <w:b/>
          <w:sz w:val="28"/>
        </w:rPr>
        <w:t xml:space="preserve"> </w:t>
      </w:r>
    </w:p>
    <w:p w:rsidR="008F35FF" w:rsidRDefault="00561ACC" w:rsidP="00240D60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  <w:r w:rsidR="00240D60" w:rsidRPr="00D12109">
        <w:rPr>
          <w:b/>
          <w:sz w:val="28"/>
        </w:rPr>
        <w:t xml:space="preserve"> </w:t>
      </w:r>
    </w:p>
    <w:p w:rsidR="008F35FF" w:rsidRDefault="00240D60" w:rsidP="008F35FF">
      <w:pPr>
        <w:ind w:firstLine="540"/>
        <w:jc w:val="center"/>
        <w:rPr>
          <w:b/>
          <w:sz w:val="28"/>
        </w:rPr>
      </w:pPr>
      <w:r w:rsidRPr="00D12109">
        <w:rPr>
          <w:b/>
          <w:sz w:val="28"/>
        </w:rPr>
        <w:t xml:space="preserve">«Развитие и поддержка  малого и среднего </w:t>
      </w:r>
    </w:p>
    <w:p w:rsidR="008F35FF" w:rsidRDefault="00240D60" w:rsidP="008F35FF">
      <w:pPr>
        <w:ind w:firstLine="540"/>
        <w:jc w:val="center"/>
        <w:rPr>
          <w:b/>
          <w:sz w:val="28"/>
        </w:rPr>
      </w:pPr>
      <w:r w:rsidRPr="00D12109">
        <w:rPr>
          <w:b/>
          <w:sz w:val="28"/>
        </w:rPr>
        <w:t xml:space="preserve">предпринимательства на территории </w:t>
      </w:r>
    </w:p>
    <w:p w:rsidR="008F35FF" w:rsidRDefault="00240D60" w:rsidP="008F35FF">
      <w:pPr>
        <w:ind w:firstLine="540"/>
        <w:jc w:val="center"/>
        <w:rPr>
          <w:b/>
          <w:sz w:val="28"/>
        </w:rPr>
      </w:pPr>
      <w:r w:rsidRPr="00D12109">
        <w:rPr>
          <w:b/>
          <w:sz w:val="28"/>
        </w:rPr>
        <w:t xml:space="preserve">муниципального </w:t>
      </w:r>
      <w:r w:rsidR="008F35FF">
        <w:rPr>
          <w:b/>
          <w:sz w:val="28"/>
        </w:rPr>
        <w:t xml:space="preserve">района Сызранский»  </w:t>
      </w:r>
    </w:p>
    <w:p w:rsidR="00240D60" w:rsidRPr="00D12109" w:rsidRDefault="008F35FF" w:rsidP="00240D60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на 2014-2016</w:t>
      </w:r>
      <w:r w:rsidR="00240D60" w:rsidRPr="00D12109">
        <w:rPr>
          <w:b/>
          <w:sz w:val="28"/>
        </w:rPr>
        <w:t xml:space="preserve"> годы</w:t>
      </w:r>
    </w:p>
    <w:p w:rsidR="00240D60" w:rsidRPr="00D12109" w:rsidRDefault="00240D60" w:rsidP="00240D60">
      <w:pPr>
        <w:ind w:firstLine="540"/>
        <w:jc w:val="center"/>
        <w:rPr>
          <w:b/>
          <w:sz w:val="28"/>
        </w:rPr>
      </w:pPr>
    </w:p>
    <w:p w:rsidR="00240D60" w:rsidRDefault="00240D60" w:rsidP="00240D60">
      <w:pPr>
        <w:ind w:firstLine="540"/>
        <w:jc w:val="both"/>
        <w:rPr>
          <w:sz w:val="28"/>
        </w:rPr>
      </w:pPr>
      <w:r>
        <w:rPr>
          <w:sz w:val="28"/>
        </w:rPr>
        <w:t>В цел</w:t>
      </w:r>
      <w:r w:rsidRPr="00D26961">
        <w:rPr>
          <w:sz w:val="28"/>
        </w:rPr>
        <w:t>я</w:t>
      </w:r>
      <w:r>
        <w:rPr>
          <w:sz w:val="28"/>
        </w:rPr>
        <w:t>х содействия развитию малого и среднего предпринимательства на территории Сызранского района,</w:t>
      </w:r>
      <w:r w:rsidR="00A5785B">
        <w:rPr>
          <w:sz w:val="28"/>
        </w:rPr>
        <w:t xml:space="preserve"> в соответствии с  Федеральным з</w:t>
      </w:r>
      <w:r>
        <w:rPr>
          <w:sz w:val="28"/>
        </w:rPr>
        <w:t>аконом</w:t>
      </w:r>
      <w:r w:rsidRPr="00D12109">
        <w:rPr>
          <w:sz w:val="28"/>
        </w:rPr>
        <w:t xml:space="preserve"> </w:t>
      </w:r>
      <w:r>
        <w:rPr>
          <w:sz w:val="28"/>
        </w:rPr>
        <w:t>от 24.07.2007 №  209-ФЗ года «О развитии малого и среднего предпринимательства в Р</w:t>
      </w:r>
      <w:r w:rsidR="00A5785B">
        <w:rPr>
          <w:sz w:val="28"/>
        </w:rPr>
        <w:t xml:space="preserve">оссийской </w:t>
      </w:r>
      <w:r>
        <w:rPr>
          <w:sz w:val="28"/>
        </w:rPr>
        <w:t>Ф</w:t>
      </w:r>
      <w:r w:rsidR="00A5785B">
        <w:rPr>
          <w:sz w:val="28"/>
        </w:rPr>
        <w:t>едерации</w:t>
      </w:r>
      <w:r>
        <w:rPr>
          <w:sz w:val="28"/>
        </w:rPr>
        <w:t>»,</w:t>
      </w:r>
      <w:r w:rsidR="008F35FF">
        <w:rPr>
          <w:sz w:val="28"/>
        </w:rPr>
        <w:t xml:space="preserve"> руководствуясь Уставом муниципального района Сызранский</w:t>
      </w:r>
      <w:r w:rsidR="00561ACC">
        <w:rPr>
          <w:sz w:val="28"/>
        </w:rPr>
        <w:t xml:space="preserve"> Самарской области</w:t>
      </w:r>
      <w:r w:rsidR="008F35FF">
        <w:rPr>
          <w:sz w:val="28"/>
        </w:rPr>
        <w:t>,</w:t>
      </w:r>
      <w:r>
        <w:rPr>
          <w:sz w:val="28"/>
        </w:rPr>
        <w:t xml:space="preserve"> администрация Сызранского района </w:t>
      </w:r>
    </w:p>
    <w:p w:rsidR="00240D60" w:rsidRDefault="00240D60" w:rsidP="00240D60">
      <w:pPr>
        <w:ind w:firstLine="540"/>
        <w:jc w:val="both"/>
        <w:rPr>
          <w:sz w:val="28"/>
        </w:rPr>
      </w:pPr>
    </w:p>
    <w:p w:rsidR="00240D60" w:rsidRPr="008A400F" w:rsidRDefault="00240D60" w:rsidP="008A400F">
      <w:pPr>
        <w:jc w:val="center"/>
        <w:rPr>
          <w:caps/>
          <w:sz w:val="32"/>
          <w:szCs w:val="32"/>
        </w:rPr>
      </w:pPr>
      <w:r w:rsidRPr="008F35FF">
        <w:rPr>
          <w:caps/>
          <w:sz w:val="28"/>
          <w:szCs w:val="28"/>
        </w:rPr>
        <w:t>ПОстановляЕТ</w:t>
      </w:r>
      <w:r w:rsidRPr="008F35FF">
        <w:rPr>
          <w:caps/>
          <w:sz w:val="32"/>
          <w:szCs w:val="32"/>
        </w:rPr>
        <w:t>:</w:t>
      </w:r>
    </w:p>
    <w:p w:rsidR="00A5785B" w:rsidRDefault="00240D60" w:rsidP="008A400F">
      <w:pPr>
        <w:pStyle w:val="a4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8"/>
        </w:rPr>
      </w:pPr>
      <w:r w:rsidRPr="008F35FF">
        <w:rPr>
          <w:sz w:val="28"/>
        </w:rPr>
        <w:t xml:space="preserve">Утвердить прилагаемую </w:t>
      </w:r>
      <w:r w:rsidR="008F35FF" w:rsidRPr="008F35FF">
        <w:rPr>
          <w:sz w:val="28"/>
        </w:rPr>
        <w:t>муниципальную программу муниципального района Сызранский</w:t>
      </w:r>
      <w:r w:rsidRPr="008F35FF">
        <w:rPr>
          <w:sz w:val="28"/>
        </w:rPr>
        <w:t xml:space="preserve"> «Развитие </w:t>
      </w:r>
      <w:r w:rsidR="00A5785B" w:rsidRPr="008F35FF">
        <w:rPr>
          <w:sz w:val="28"/>
        </w:rPr>
        <w:t xml:space="preserve">и поддержка </w:t>
      </w:r>
      <w:r w:rsidRPr="008F35FF">
        <w:rPr>
          <w:sz w:val="28"/>
        </w:rPr>
        <w:t>малого и среднего предпринимательства на территории муниципал</w:t>
      </w:r>
      <w:r w:rsidR="008F35FF" w:rsidRPr="008F35FF">
        <w:rPr>
          <w:sz w:val="28"/>
        </w:rPr>
        <w:t>ьного района Сызранский» на 2014-2016</w:t>
      </w:r>
      <w:r w:rsidRPr="008F35FF">
        <w:rPr>
          <w:sz w:val="28"/>
        </w:rPr>
        <w:t xml:space="preserve"> годы</w:t>
      </w:r>
      <w:r w:rsidR="00A5785B" w:rsidRPr="008F35FF">
        <w:rPr>
          <w:sz w:val="28"/>
        </w:rPr>
        <w:t>.</w:t>
      </w:r>
    </w:p>
    <w:p w:rsidR="00561ACC" w:rsidRPr="008F35FF" w:rsidRDefault="00561ACC" w:rsidP="008A400F">
      <w:pPr>
        <w:pStyle w:val="a4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Установить, что расходные обязательства муниципального района Сызранский, возникающие на основании настоящего постановления, исполняются за счет средств бюджета муниципального района Сызранский, формируемых в том числе за счет планируемых к поступлению в местный бюджет средств областного бюджета в соответствии с законодательством Российской Федерации и Самарской области. </w:t>
      </w:r>
    </w:p>
    <w:p w:rsidR="00D4382B" w:rsidRPr="00D4382B" w:rsidRDefault="008F35FF" w:rsidP="00D4382B">
      <w:pPr>
        <w:pStyle w:val="a4"/>
        <w:numPr>
          <w:ilvl w:val="0"/>
          <w:numId w:val="1"/>
        </w:numPr>
        <w:jc w:val="both"/>
        <w:rPr>
          <w:sz w:val="28"/>
        </w:rPr>
      </w:pPr>
      <w:r w:rsidRPr="00D4382B">
        <w:rPr>
          <w:sz w:val="28"/>
        </w:rPr>
        <w:t>Признать утратившим</w:t>
      </w:r>
      <w:r w:rsidR="00561ACC" w:rsidRPr="00D4382B">
        <w:rPr>
          <w:sz w:val="28"/>
        </w:rPr>
        <w:t>и</w:t>
      </w:r>
      <w:r w:rsidR="00506AD3" w:rsidRPr="00D4382B">
        <w:rPr>
          <w:sz w:val="28"/>
        </w:rPr>
        <w:t xml:space="preserve"> силу</w:t>
      </w:r>
      <w:r w:rsidR="00561ACC" w:rsidRPr="00D4382B">
        <w:rPr>
          <w:sz w:val="28"/>
        </w:rPr>
        <w:t>:</w:t>
      </w:r>
      <w:r w:rsidR="00506AD3" w:rsidRPr="00D4382B">
        <w:rPr>
          <w:sz w:val="28"/>
        </w:rPr>
        <w:t xml:space="preserve"> 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5FF" w:rsidRPr="00D4382B">
        <w:rPr>
          <w:sz w:val="28"/>
          <w:szCs w:val="28"/>
        </w:rPr>
        <w:t xml:space="preserve">постановление администрации Сызранского района  от 06.10.2011 года № 919 </w:t>
      </w:r>
      <w:r w:rsidR="00240D60" w:rsidRPr="00D4382B">
        <w:rPr>
          <w:sz w:val="28"/>
        </w:rPr>
        <w:t>«О</w:t>
      </w:r>
      <w:r>
        <w:rPr>
          <w:sz w:val="28"/>
        </w:rPr>
        <w:t>б утверждении районной целевой П</w:t>
      </w:r>
      <w:r w:rsidR="00240D60" w:rsidRPr="00D4382B">
        <w:rPr>
          <w:sz w:val="28"/>
        </w:rPr>
        <w:t xml:space="preserve">рограммы «Развитие и поддержка  малого и среднего предпринимательства на территории муниципального района Сызранский»  </w:t>
      </w:r>
      <w:r w:rsidR="008F35FF" w:rsidRPr="00D4382B">
        <w:rPr>
          <w:sz w:val="28"/>
          <w:szCs w:val="28"/>
        </w:rPr>
        <w:t>на 2012-2014 годы</w:t>
      </w:r>
      <w:r w:rsidR="00561ACC" w:rsidRPr="00D4382B">
        <w:rPr>
          <w:sz w:val="28"/>
          <w:szCs w:val="28"/>
        </w:rPr>
        <w:t>,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414" w:rsidRPr="00D4382B">
        <w:rPr>
          <w:sz w:val="28"/>
          <w:szCs w:val="28"/>
        </w:rPr>
        <w:t>постановление</w:t>
      </w:r>
      <w:r w:rsidR="008F35FF" w:rsidRPr="00D4382B">
        <w:rPr>
          <w:sz w:val="28"/>
          <w:szCs w:val="28"/>
        </w:rPr>
        <w:t xml:space="preserve"> админис</w:t>
      </w:r>
      <w:r w:rsidR="000F3414" w:rsidRPr="00D4382B">
        <w:rPr>
          <w:sz w:val="28"/>
          <w:szCs w:val="28"/>
        </w:rPr>
        <w:t xml:space="preserve">трации Сызранского района </w:t>
      </w:r>
      <w:r w:rsidR="008F35FF" w:rsidRPr="00D4382B">
        <w:rPr>
          <w:sz w:val="28"/>
          <w:szCs w:val="28"/>
        </w:rPr>
        <w:t>от 17.05.2012 г.</w:t>
      </w:r>
      <w:r w:rsidR="000F3414" w:rsidRPr="00D4382B">
        <w:rPr>
          <w:sz w:val="28"/>
          <w:szCs w:val="28"/>
        </w:rPr>
        <w:t xml:space="preserve"> № 483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>на 2012-2014 годы»</w:t>
      </w:r>
      <w:r>
        <w:rPr>
          <w:sz w:val="28"/>
          <w:szCs w:val="28"/>
        </w:rPr>
        <w:t>,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F3414" w:rsidRPr="00D4382B">
        <w:rPr>
          <w:sz w:val="28"/>
          <w:szCs w:val="28"/>
        </w:rPr>
        <w:t>постановление администрации Сызранского района от 16.08.2012 г. № 783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>на 2012-2014 годы»</w:t>
      </w:r>
      <w:r w:rsidR="008F35FF" w:rsidRPr="00D4382B">
        <w:rPr>
          <w:sz w:val="28"/>
          <w:szCs w:val="28"/>
        </w:rPr>
        <w:t xml:space="preserve">, 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414" w:rsidRPr="00D4382B">
        <w:rPr>
          <w:sz w:val="28"/>
          <w:szCs w:val="28"/>
        </w:rPr>
        <w:t>постановление администрации Сызранского района от 05.09.2012 г. № 848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>на 2012-2014 годы</w:t>
      </w:r>
      <w:r>
        <w:rPr>
          <w:sz w:val="28"/>
          <w:szCs w:val="28"/>
        </w:rPr>
        <w:t>, утвержденную постановлением администрации Сызранского района от 06.10.2011 г. № 919</w:t>
      </w:r>
      <w:r w:rsidR="000F3414" w:rsidRPr="00D4382B">
        <w:rPr>
          <w:sz w:val="28"/>
          <w:szCs w:val="28"/>
        </w:rPr>
        <w:t>»,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414" w:rsidRPr="00D4382B">
        <w:rPr>
          <w:sz w:val="28"/>
          <w:szCs w:val="28"/>
        </w:rPr>
        <w:t>постановление администрации Сызранского района от 08.02.2013 г. № 92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>на 2012-2014 годы»</w:t>
      </w:r>
      <w:r w:rsidR="008F35FF" w:rsidRPr="00D4382B">
        <w:rPr>
          <w:sz w:val="28"/>
          <w:szCs w:val="28"/>
        </w:rPr>
        <w:t xml:space="preserve">, </w:t>
      </w:r>
    </w:p>
    <w:p w:rsid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414" w:rsidRPr="00D4382B">
        <w:rPr>
          <w:sz w:val="28"/>
          <w:szCs w:val="28"/>
        </w:rPr>
        <w:t>постановление администрации Сызранского района от 24.07.2013 г. № 668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 xml:space="preserve">на 2012-2014 годы», </w:t>
      </w:r>
    </w:p>
    <w:p w:rsidR="00240D60" w:rsidRPr="00D4382B" w:rsidRDefault="00D4382B" w:rsidP="00D4382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414" w:rsidRPr="00D4382B">
        <w:rPr>
          <w:sz w:val="28"/>
          <w:szCs w:val="28"/>
        </w:rPr>
        <w:t xml:space="preserve">постановление администрации Сызранского района </w:t>
      </w:r>
      <w:r w:rsidR="00232344" w:rsidRPr="00D4382B">
        <w:rPr>
          <w:sz w:val="28"/>
          <w:szCs w:val="28"/>
        </w:rPr>
        <w:t>от 17.12.2013</w:t>
      </w:r>
      <w:r w:rsidR="000F3414" w:rsidRPr="00D4382B">
        <w:rPr>
          <w:sz w:val="28"/>
          <w:szCs w:val="28"/>
        </w:rPr>
        <w:t xml:space="preserve"> г. № </w:t>
      </w:r>
      <w:r w:rsidR="00232344" w:rsidRPr="00D4382B">
        <w:rPr>
          <w:sz w:val="28"/>
          <w:szCs w:val="28"/>
        </w:rPr>
        <w:t>1245</w:t>
      </w:r>
      <w:r w:rsidR="000F3414" w:rsidRPr="00D4382B">
        <w:rPr>
          <w:sz w:val="28"/>
          <w:szCs w:val="28"/>
        </w:rPr>
        <w:t xml:space="preserve"> «О внесени</w:t>
      </w:r>
      <w:r>
        <w:rPr>
          <w:sz w:val="28"/>
          <w:szCs w:val="28"/>
        </w:rPr>
        <w:t>и изменений в районную целевую П</w:t>
      </w:r>
      <w:r w:rsidR="000F3414" w:rsidRPr="00D4382B">
        <w:rPr>
          <w:sz w:val="28"/>
          <w:szCs w:val="28"/>
        </w:rPr>
        <w:t xml:space="preserve">рограмму </w:t>
      </w:r>
      <w:r w:rsidR="000F3414" w:rsidRPr="00D4382B">
        <w:rPr>
          <w:sz w:val="28"/>
        </w:rPr>
        <w:t xml:space="preserve">«Развитие и поддержка  малого и среднего предпринимательства на территории муниципального района Сызранский»  </w:t>
      </w:r>
      <w:r w:rsidR="000F3414" w:rsidRPr="00D4382B">
        <w:rPr>
          <w:sz w:val="28"/>
          <w:szCs w:val="28"/>
        </w:rPr>
        <w:t>на 2012-2014 годы»</w:t>
      </w:r>
      <w:r w:rsidR="00232344" w:rsidRPr="00D4382B">
        <w:rPr>
          <w:sz w:val="28"/>
          <w:szCs w:val="28"/>
        </w:rPr>
        <w:t>.</w:t>
      </w:r>
    </w:p>
    <w:p w:rsidR="008F35FF" w:rsidRDefault="008F35FF" w:rsidP="008A400F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240D60">
        <w:rPr>
          <w:sz w:val="28"/>
        </w:rPr>
        <w:t xml:space="preserve">. Опубликовать </w:t>
      </w:r>
      <w:r w:rsidR="00A5785B">
        <w:rPr>
          <w:sz w:val="28"/>
        </w:rPr>
        <w:t xml:space="preserve">настоящее </w:t>
      </w:r>
      <w:r w:rsidR="00240D60">
        <w:rPr>
          <w:sz w:val="28"/>
        </w:rPr>
        <w:t>постановление в газете «Красное Приволжье»</w:t>
      </w:r>
      <w:r w:rsidR="006A6486">
        <w:rPr>
          <w:sz w:val="28"/>
        </w:rPr>
        <w:t xml:space="preserve"> и разместить на официальном сайте муниципального района Сызранский в информационно-телекоммуникационной сети Интернет</w:t>
      </w:r>
      <w:r w:rsidR="00240D60">
        <w:rPr>
          <w:sz w:val="28"/>
        </w:rPr>
        <w:t>.</w:t>
      </w:r>
    </w:p>
    <w:p w:rsidR="00240D60" w:rsidRDefault="008F35FF" w:rsidP="00240D60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240D60">
        <w:rPr>
          <w:sz w:val="28"/>
        </w:rPr>
        <w:t xml:space="preserve">. </w:t>
      </w:r>
      <w:r>
        <w:rPr>
          <w:sz w:val="28"/>
        </w:rPr>
        <w:t xml:space="preserve">Настоящее постановление вступает в силу с 1 января 2014 года. </w:t>
      </w:r>
      <w:r w:rsidR="00240D60">
        <w:rPr>
          <w:sz w:val="28"/>
        </w:rPr>
        <w:t xml:space="preserve"> </w:t>
      </w:r>
    </w:p>
    <w:p w:rsidR="00240D60" w:rsidRDefault="00240D60" w:rsidP="00240D60">
      <w:pPr>
        <w:ind w:firstLine="540"/>
        <w:jc w:val="both"/>
        <w:rPr>
          <w:sz w:val="28"/>
        </w:rPr>
      </w:pPr>
    </w:p>
    <w:p w:rsidR="00240D60" w:rsidRDefault="00240D60" w:rsidP="00240D60">
      <w:pPr>
        <w:ind w:firstLine="540"/>
        <w:jc w:val="both"/>
        <w:rPr>
          <w:sz w:val="28"/>
        </w:rPr>
      </w:pPr>
    </w:p>
    <w:p w:rsidR="00240D60" w:rsidRDefault="00240D60" w:rsidP="00A5785B">
      <w:pPr>
        <w:ind w:firstLine="540"/>
        <w:jc w:val="both"/>
        <w:rPr>
          <w:sz w:val="28"/>
        </w:rPr>
      </w:pPr>
      <w:r w:rsidRPr="00D12109">
        <w:rPr>
          <w:b/>
          <w:sz w:val="28"/>
        </w:rPr>
        <w:t>Глава ад</w:t>
      </w:r>
      <w:r w:rsidR="008F35FF">
        <w:rPr>
          <w:b/>
          <w:sz w:val="28"/>
        </w:rPr>
        <w:t xml:space="preserve">министрации                  </w:t>
      </w:r>
      <w:r>
        <w:rPr>
          <w:b/>
          <w:sz w:val="28"/>
        </w:rPr>
        <w:t xml:space="preserve">   </w:t>
      </w:r>
      <w:r w:rsidRPr="00D12109">
        <w:rPr>
          <w:b/>
          <w:sz w:val="28"/>
        </w:rPr>
        <w:t xml:space="preserve">                               </w:t>
      </w:r>
      <w:r w:rsidR="008F35FF">
        <w:rPr>
          <w:b/>
          <w:sz w:val="28"/>
        </w:rPr>
        <w:t>С.И. Уколов</w:t>
      </w:r>
      <w:r>
        <w:rPr>
          <w:sz w:val="28"/>
        </w:rPr>
        <w:t xml:space="preserve">       </w:t>
      </w: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D4382B">
      <w:pPr>
        <w:jc w:val="both"/>
        <w:rPr>
          <w:sz w:val="28"/>
        </w:rPr>
      </w:pPr>
    </w:p>
    <w:p w:rsidR="00D4382B" w:rsidRDefault="00D4382B" w:rsidP="00D4382B">
      <w:pPr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6A6486" w:rsidRDefault="006A6486" w:rsidP="009B47DE">
      <w:pPr>
        <w:jc w:val="both"/>
        <w:rPr>
          <w:sz w:val="28"/>
        </w:rPr>
      </w:pPr>
    </w:p>
    <w:p w:rsidR="006A6486" w:rsidRDefault="006A6486" w:rsidP="00A5785B">
      <w:pPr>
        <w:ind w:firstLine="540"/>
        <w:jc w:val="both"/>
        <w:rPr>
          <w:sz w:val="28"/>
        </w:rPr>
      </w:pPr>
    </w:p>
    <w:p w:rsidR="00240D60" w:rsidRDefault="005477D6" w:rsidP="00240D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258.35pt;margin-top:-1.55pt;width:237.75pt;height:60.75pt;z-index:251661312" stroked="f">
            <v:textbox style="mso-next-textbox:#_x0000_s1026">
              <w:txbxContent>
                <w:p w:rsidR="004932A9" w:rsidRDefault="004932A9" w:rsidP="00715C12">
                  <w:pPr>
                    <w:jc w:val="right"/>
                  </w:pPr>
                  <w:r>
                    <w:t>Утверждена  постановлением</w:t>
                  </w:r>
                </w:p>
                <w:p w:rsidR="004932A9" w:rsidRDefault="004932A9" w:rsidP="00715C12">
                  <w:pPr>
                    <w:jc w:val="right"/>
                  </w:pPr>
                  <w:r>
                    <w:t>администрации Сызранского района</w:t>
                  </w:r>
                </w:p>
                <w:p w:rsidR="004932A9" w:rsidRDefault="00715C12" w:rsidP="00715C12">
                  <w:pPr>
                    <w:jc w:val="right"/>
                  </w:pPr>
                  <w:r>
                    <w:t>от «18» декабря 2013 г. № 1251</w:t>
                  </w:r>
                </w:p>
              </w:txbxContent>
            </v:textbox>
          </v:rect>
        </w:pict>
      </w:r>
    </w:p>
    <w:p w:rsidR="00240D60" w:rsidRDefault="00240D60" w:rsidP="00240D60">
      <w:pPr>
        <w:rPr>
          <w:b/>
          <w:sz w:val="28"/>
          <w:szCs w:val="28"/>
        </w:rPr>
      </w:pPr>
    </w:p>
    <w:p w:rsidR="00685766" w:rsidRDefault="00685766"/>
    <w:p w:rsidR="008A400F" w:rsidRDefault="008A400F"/>
    <w:p w:rsidR="008A400F" w:rsidRDefault="008A400F"/>
    <w:p w:rsidR="008A400F" w:rsidRDefault="008A400F"/>
    <w:p w:rsidR="008A400F" w:rsidRDefault="008A400F">
      <w:bookmarkStart w:id="0" w:name="_GoBack"/>
      <w:bookmarkEnd w:id="0"/>
    </w:p>
    <w:p w:rsidR="008A400F" w:rsidRDefault="008A400F"/>
    <w:p w:rsidR="008A400F" w:rsidRDefault="008A400F"/>
    <w:p w:rsidR="008A400F" w:rsidRDefault="008A400F"/>
    <w:p w:rsidR="008A400F" w:rsidRDefault="008A400F"/>
    <w:p w:rsidR="008A400F" w:rsidRPr="00155722" w:rsidRDefault="008A400F" w:rsidP="008A400F">
      <w:pPr>
        <w:rPr>
          <w:b/>
          <w:sz w:val="28"/>
          <w:szCs w:val="28"/>
        </w:rPr>
      </w:pPr>
    </w:p>
    <w:p w:rsidR="008A400F" w:rsidRDefault="008A400F" w:rsidP="008A400F">
      <w:pPr>
        <w:rPr>
          <w:b/>
          <w:sz w:val="28"/>
          <w:szCs w:val="28"/>
        </w:rPr>
      </w:pPr>
    </w:p>
    <w:p w:rsidR="005C6FB5" w:rsidRPr="00155722" w:rsidRDefault="005C6FB5" w:rsidP="008A400F">
      <w:pPr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sz w:val="28"/>
          <w:szCs w:val="28"/>
        </w:rPr>
      </w:pPr>
    </w:p>
    <w:p w:rsidR="006A6486" w:rsidRDefault="008A400F" w:rsidP="008A4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155722">
        <w:rPr>
          <w:b/>
          <w:sz w:val="28"/>
          <w:szCs w:val="28"/>
        </w:rPr>
        <w:t xml:space="preserve"> программа</w:t>
      </w:r>
      <w:r w:rsidR="006A6486">
        <w:rPr>
          <w:b/>
          <w:sz w:val="28"/>
          <w:szCs w:val="28"/>
        </w:rPr>
        <w:t xml:space="preserve"> </w:t>
      </w:r>
    </w:p>
    <w:p w:rsidR="008A400F" w:rsidRPr="00155722" w:rsidRDefault="006A6486" w:rsidP="008A4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8A400F" w:rsidRPr="00155722">
        <w:rPr>
          <w:b/>
          <w:sz w:val="28"/>
          <w:szCs w:val="28"/>
        </w:rPr>
        <w:t xml:space="preserve"> </w:t>
      </w:r>
    </w:p>
    <w:p w:rsidR="008A400F" w:rsidRPr="00155722" w:rsidRDefault="008A400F" w:rsidP="008A400F">
      <w:pPr>
        <w:spacing w:line="360" w:lineRule="auto"/>
        <w:jc w:val="center"/>
        <w:rPr>
          <w:b/>
          <w:sz w:val="28"/>
          <w:szCs w:val="28"/>
        </w:rPr>
      </w:pPr>
      <w:r w:rsidRPr="00155722">
        <w:rPr>
          <w:b/>
          <w:sz w:val="28"/>
          <w:szCs w:val="28"/>
        </w:rPr>
        <w:t xml:space="preserve">«Развитие и поддержка  малого и среднего предпринимательства на территории муниципального района Сызранский» </w:t>
      </w:r>
    </w:p>
    <w:p w:rsidR="008A400F" w:rsidRDefault="008A400F" w:rsidP="008A4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Pr="00155722">
        <w:rPr>
          <w:b/>
          <w:sz w:val="28"/>
          <w:szCs w:val="28"/>
        </w:rPr>
        <w:t xml:space="preserve"> годы</w:t>
      </w:r>
    </w:p>
    <w:p w:rsidR="008A400F" w:rsidRPr="00E37821" w:rsidRDefault="008A400F" w:rsidP="008A400F">
      <w:pPr>
        <w:spacing w:line="360" w:lineRule="auto"/>
        <w:jc w:val="center"/>
        <w:rPr>
          <w:sz w:val="28"/>
          <w:szCs w:val="28"/>
        </w:rPr>
      </w:pPr>
      <w:r w:rsidRPr="00E37821">
        <w:rPr>
          <w:sz w:val="28"/>
          <w:szCs w:val="28"/>
        </w:rPr>
        <w:t xml:space="preserve">(далее </w:t>
      </w:r>
      <w:r w:rsidR="0040422C">
        <w:rPr>
          <w:sz w:val="28"/>
          <w:szCs w:val="28"/>
        </w:rPr>
        <w:t xml:space="preserve">- </w:t>
      </w:r>
      <w:r w:rsidRPr="00E37821">
        <w:rPr>
          <w:sz w:val="28"/>
          <w:szCs w:val="28"/>
        </w:rPr>
        <w:t>Программа)</w:t>
      </w:r>
    </w:p>
    <w:p w:rsidR="008A400F" w:rsidRPr="00155722" w:rsidRDefault="008A400F" w:rsidP="008A400F">
      <w:pPr>
        <w:spacing w:line="360" w:lineRule="auto"/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spacing w:line="360" w:lineRule="auto"/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5C6FB5" w:rsidRPr="00155722" w:rsidRDefault="005C6FB5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CA18E9">
      <w:pPr>
        <w:rPr>
          <w:b/>
          <w:sz w:val="28"/>
          <w:szCs w:val="28"/>
        </w:rPr>
      </w:pPr>
    </w:p>
    <w:p w:rsidR="008A400F" w:rsidRDefault="009B47DE" w:rsidP="008A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</w:t>
      </w:r>
      <w:r w:rsidR="008A400F">
        <w:rPr>
          <w:b/>
          <w:sz w:val="28"/>
          <w:szCs w:val="28"/>
        </w:rPr>
        <w:t>рограммы</w:t>
      </w: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817"/>
      </w:tblGrid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9B47DE" w:rsidP="00685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П</w:t>
            </w:r>
            <w:r w:rsidR="008A400F"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400F" w:rsidRPr="00396469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муниципального района Сызранский </w:t>
            </w:r>
            <w:r w:rsidR="008A400F" w:rsidRPr="00396469">
              <w:rPr>
                <w:sz w:val="28"/>
                <w:szCs w:val="28"/>
              </w:rPr>
              <w:t>«Развитие и  поддержка малого и среднего предпринимательства на территории муниципального района Сызранский» на 2014-2016 годы.</w:t>
            </w: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685766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>Да</w:t>
            </w:r>
            <w:r w:rsidR="009B47DE">
              <w:rPr>
                <w:b/>
                <w:sz w:val="28"/>
                <w:szCs w:val="28"/>
              </w:rPr>
              <w:t>та принятия решения о разработке 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A400F" w:rsidRPr="00396469">
              <w:rPr>
                <w:sz w:val="28"/>
                <w:szCs w:val="28"/>
              </w:rPr>
              <w:t xml:space="preserve">остановление администрации Сызранского района от </w:t>
            </w:r>
            <w:r>
              <w:rPr>
                <w:sz w:val="28"/>
                <w:szCs w:val="28"/>
              </w:rPr>
              <w:t>12.12.2013г. №1222 «О разработке</w:t>
            </w:r>
            <w:r w:rsidR="008A400F" w:rsidRPr="00396469">
              <w:rPr>
                <w:sz w:val="28"/>
                <w:szCs w:val="28"/>
              </w:rPr>
              <w:t xml:space="preserve"> и реализации муниципальных программ в муниципальном районе Сызранский</w:t>
            </w:r>
            <w:r w:rsidR="00D4382B">
              <w:rPr>
                <w:sz w:val="28"/>
                <w:szCs w:val="28"/>
              </w:rPr>
              <w:t>».</w:t>
            </w: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A400F" w:rsidRPr="00396469">
              <w:rPr>
                <w:sz w:val="28"/>
                <w:szCs w:val="28"/>
              </w:rPr>
              <w:t>ектор потребительского рынка и 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администрации Сызранского района.</w:t>
            </w: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Соисполнители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8A400F" w:rsidRPr="00396469">
              <w:rPr>
                <w:sz w:val="28"/>
                <w:szCs w:val="28"/>
              </w:rPr>
              <w:t>дминистрация Сызранского района</w:t>
            </w:r>
            <w:r>
              <w:rPr>
                <w:sz w:val="28"/>
                <w:szCs w:val="28"/>
              </w:rPr>
              <w:t>,</w:t>
            </w:r>
          </w:p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управление по строительству, архитектуре, жилищно-ко</w:t>
            </w:r>
            <w:r w:rsidR="000D2DD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мунальному и дорожному хозяйству администрации Сызранского района (далее по тексту Программы – УСА</w:t>
            </w:r>
            <w:r w:rsidR="008A400F" w:rsidRPr="00396469">
              <w:rPr>
                <w:sz w:val="28"/>
                <w:szCs w:val="28"/>
              </w:rPr>
              <w:t>ЖКДХ</w:t>
            </w:r>
            <w:r>
              <w:rPr>
                <w:sz w:val="28"/>
                <w:szCs w:val="28"/>
              </w:rPr>
              <w:t>).</w:t>
            </w:r>
          </w:p>
          <w:p w:rsidR="008A400F" w:rsidRPr="00396469" w:rsidRDefault="008A400F" w:rsidP="00685766">
            <w:pPr>
              <w:rPr>
                <w:sz w:val="28"/>
                <w:szCs w:val="28"/>
              </w:rPr>
            </w:pP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Участники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Фонд поддержки</w:t>
            </w:r>
            <w:r w:rsidR="008A400F" w:rsidRPr="00396469">
              <w:rPr>
                <w:sz w:val="28"/>
                <w:szCs w:val="28"/>
              </w:rPr>
              <w:t xml:space="preserve"> предпринимательства</w:t>
            </w:r>
            <w:r>
              <w:rPr>
                <w:sz w:val="28"/>
                <w:szCs w:val="28"/>
              </w:rPr>
              <w:t xml:space="preserve"> в муниципальном районе Сызранский Самарск</w:t>
            </w:r>
            <w:r w:rsidR="000D2DD1">
              <w:rPr>
                <w:sz w:val="28"/>
                <w:szCs w:val="28"/>
              </w:rPr>
              <w:t>ой области</w:t>
            </w:r>
            <w:r w:rsidR="00D4382B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Цель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A400F" w:rsidRPr="00396469">
              <w:rPr>
                <w:sz w:val="28"/>
                <w:szCs w:val="28"/>
              </w:rPr>
              <w:t>беспечение благоприятных условий для развития и повышения конкурентоспособности малого и среднего предпринимательства на территории Сызранского района.</w:t>
            </w:r>
          </w:p>
        </w:tc>
      </w:tr>
      <w:tr w:rsidR="008A400F" w:rsidRPr="00396469" w:rsidTr="00F342E8">
        <w:trPr>
          <w:trHeight w:val="1409"/>
        </w:trPr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Задачи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8A400F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поддержки </w:t>
            </w:r>
            <w:r w:rsidR="009B47D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</w:t>
            </w:r>
            <w:r w:rsidR="00561E3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(далее по тексту Программы – </w:t>
            </w: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СМСП</w:t>
            </w:r>
            <w:r w:rsidR="00561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00F" w:rsidRPr="00396469" w:rsidRDefault="008A400F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предпринимательской деятельности.</w:t>
            </w:r>
          </w:p>
          <w:p w:rsidR="008A400F" w:rsidRPr="00396469" w:rsidRDefault="008A400F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Информационная и консультационная поддержка СМСП.</w:t>
            </w:r>
          </w:p>
          <w:p w:rsidR="008A400F" w:rsidRPr="00396469" w:rsidRDefault="00F342E8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1F369D">
              <w:rPr>
                <w:rFonts w:ascii="Times New Roman" w:hAnsi="Times New Roman" w:cs="Times New Roman"/>
                <w:sz w:val="28"/>
                <w:szCs w:val="28"/>
              </w:rPr>
              <w:t>СМСП</w:t>
            </w:r>
            <w:r w:rsidR="008A400F" w:rsidRPr="00396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A400F" w:rsidRPr="00396469">
              <w:rPr>
                <w:rFonts w:ascii="Times New Roman" w:hAnsi="Times New Roman" w:cs="Times New Roman"/>
                <w:sz w:val="28"/>
                <w:szCs w:val="28"/>
              </w:rPr>
              <w:t>области подготовки, переподготовки и повышения квалификации кадров.</w:t>
            </w:r>
          </w:p>
          <w:p w:rsidR="008A400F" w:rsidRPr="00396469" w:rsidRDefault="008A400F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СМСП.</w:t>
            </w:r>
          </w:p>
          <w:p w:rsidR="008A400F" w:rsidRPr="00396469" w:rsidRDefault="008A400F" w:rsidP="008A400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возможностей</w:t>
            </w:r>
            <w:r w:rsidR="00F342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4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системы продвижения (продукции, </w:t>
            </w:r>
            <w:r w:rsidRPr="0039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услуг).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2014 - 2016 годы</w:t>
            </w:r>
            <w:r w:rsidR="00D4382B">
              <w:rPr>
                <w:sz w:val="28"/>
                <w:szCs w:val="28"/>
              </w:rPr>
              <w:t>.</w:t>
            </w:r>
            <w:r w:rsidR="00F342E8">
              <w:rPr>
                <w:sz w:val="28"/>
                <w:szCs w:val="28"/>
              </w:rPr>
              <w:t xml:space="preserve"> Программа реализуется в один этап</w:t>
            </w:r>
            <w:r w:rsidR="00D4382B">
              <w:rPr>
                <w:sz w:val="28"/>
                <w:szCs w:val="28"/>
              </w:rPr>
              <w:t>.</w:t>
            </w:r>
            <w:r w:rsidRPr="00396469">
              <w:rPr>
                <w:sz w:val="28"/>
                <w:szCs w:val="28"/>
              </w:rPr>
              <w:t xml:space="preserve"> 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Показатели (индикаторы)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A25BDC" w:rsidRPr="004D221E" w:rsidRDefault="00A25BDC" w:rsidP="004D2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E">
              <w:rPr>
                <w:rFonts w:ascii="Times New Roman" w:hAnsi="Times New Roman" w:cs="Times New Roman"/>
                <w:sz w:val="28"/>
                <w:szCs w:val="28"/>
              </w:rPr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  <w:r w:rsidR="00CA1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D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00F" w:rsidRPr="004D221E" w:rsidRDefault="00F342E8" w:rsidP="004D2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A10" w:rsidRPr="004D221E">
              <w:rPr>
                <w:rFonts w:ascii="Times New Roman" w:hAnsi="Times New Roman" w:cs="Times New Roman"/>
                <w:sz w:val="28"/>
                <w:szCs w:val="28"/>
              </w:rPr>
              <w:t>количество СМСП, получивших информационно-аналитическую, консультационную и организа</w:t>
            </w:r>
            <w:r w:rsidR="00CA1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A10" w:rsidRPr="004D221E">
              <w:rPr>
                <w:rFonts w:ascii="Times New Roman" w:hAnsi="Times New Roman" w:cs="Times New Roman"/>
                <w:sz w:val="28"/>
                <w:szCs w:val="28"/>
              </w:rPr>
              <w:t>ционную поддержку</w:t>
            </w:r>
            <w:r w:rsidR="008A400F" w:rsidRPr="004D22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00F" w:rsidRPr="004D221E" w:rsidRDefault="008C0A10" w:rsidP="004D2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E">
              <w:rPr>
                <w:rFonts w:ascii="Times New Roman" w:hAnsi="Times New Roman" w:cs="Times New Roman"/>
                <w:sz w:val="28"/>
                <w:szCs w:val="28"/>
              </w:rPr>
              <w:t>- количество СМСП, получивших финансовую поддержку, направленную на содействие развитию СМСП;</w:t>
            </w:r>
          </w:p>
          <w:p w:rsidR="004D221E" w:rsidRPr="004D221E" w:rsidRDefault="004D221E" w:rsidP="004D2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E">
              <w:rPr>
                <w:rFonts w:ascii="Times New Roman" w:hAnsi="Times New Roman" w:cs="Times New Roman"/>
                <w:sz w:val="28"/>
                <w:szCs w:val="28"/>
              </w:rPr>
              <w:t>- количество малых и средних предприятий на 10 тысяч человек населения.</w:t>
            </w:r>
          </w:p>
          <w:p w:rsidR="008C0A10" w:rsidRPr="00396469" w:rsidRDefault="008C0A10" w:rsidP="004D2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685766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>Подпрограммы с указанием целей и сроков реализации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A400F" w:rsidRPr="00396469">
              <w:rPr>
                <w:sz w:val="28"/>
                <w:szCs w:val="28"/>
              </w:rPr>
              <w:t>тсутствуют</w:t>
            </w:r>
            <w:r w:rsidR="00D4382B">
              <w:rPr>
                <w:sz w:val="28"/>
                <w:szCs w:val="28"/>
              </w:rPr>
              <w:t>.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685766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>Иные программы с указанием целей и сроков реализации</w:t>
            </w:r>
          </w:p>
        </w:tc>
        <w:tc>
          <w:tcPr>
            <w:tcW w:w="6817" w:type="dxa"/>
          </w:tcPr>
          <w:p w:rsidR="008A400F" w:rsidRPr="00396469" w:rsidRDefault="009B47DE" w:rsidP="0068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A400F" w:rsidRPr="00396469">
              <w:rPr>
                <w:sz w:val="28"/>
                <w:szCs w:val="28"/>
              </w:rPr>
              <w:t>тсутствуют</w:t>
            </w:r>
            <w:r w:rsidR="00D4382B">
              <w:rPr>
                <w:sz w:val="28"/>
                <w:szCs w:val="28"/>
              </w:rPr>
              <w:t>.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685766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>План мероприятий с указанием сроков реализации</w:t>
            </w:r>
          </w:p>
        </w:tc>
        <w:tc>
          <w:tcPr>
            <w:tcW w:w="6817" w:type="dxa"/>
          </w:tcPr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Излож</w:t>
            </w:r>
            <w:r w:rsidR="000D2DD1">
              <w:rPr>
                <w:sz w:val="28"/>
                <w:szCs w:val="28"/>
              </w:rPr>
              <w:t>ен в разделе 3 Программы</w:t>
            </w:r>
            <w:r w:rsidR="00D4382B">
              <w:rPr>
                <w:sz w:val="28"/>
                <w:szCs w:val="28"/>
              </w:rPr>
              <w:t>.</w:t>
            </w:r>
            <w:r w:rsidRPr="00396469">
              <w:rPr>
                <w:sz w:val="28"/>
                <w:szCs w:val="28"/>
              </w:rPr>
              <w:t xml:space="preserve"> 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6817" w:type="dxa"/>
          </w:tcPr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Общий об</w:t>
            </w:r>
            <w:r w:rsidR="004932A9">
              <w:rPr>
                <w:sz w:val="28"/>
                <w:szCs w:val="28"/>
              </w:rPr>
              <w:t>ъем финансирования составляет 28</w:t>
            </w:r>
            <w:r w:rsidRPr="00396469">
              <w:rPr>
                <w:sz w:val="28"/>
                <w:szCs w:val="28"/>
              </w:rPr>
              <w:t>85,8 тыс.руб., в том числе:</w:t>
            </w:r>
          </w:p>
          <w:p w:rsidR="008A400F" w:rsidRPr="00396469" w:rsidRDefault="004932A9" w:rsidP="0068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14</w:t>
            </w:r>
            <w:r w:rsidR="008A400F" w:rsidRPr="00396469">
              <w:rPr>
                <w:sz w:val="28"/>
                <w:szCs w:val="28"/>
              </w:rPr>
              <w:t>06,8 тыс.руб.</w:t>
            </w:r>
            <w:r w:rsidR="000D2DD1">
              <w:rPr>
                <w:sz w:val="28"/>
                <w:szCs w:val="28"/>
              </w:rPr>
              <w:t>,</w:t>
            </w:r>
          </w:p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в 2015 году 727,9 тыс.руб.</w:t>
            </w:r>
            <w:r w:rsidR="000D2DD1">
              <w:rPr>
                <w:sz w:val="28"/>
                <w:szCs w:val="28"/>
              </w:rPr>
              <w:t>,</w:t>
            </w:r>
          </w:p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в 2016 году 751,1 тыс.руб.</w:t>
            </w:r>
          </w:p>
          <w:p w:rsidR="008A400F" w:rsidRPr="00396469" w:rsidRDefault="001F369D" w:rsidP="006857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</w:t>
            </w:r>
            <w:r w:rsidRPr="000D2DD1">
              <w:rPr>
                <w:sz w:val="28"/>
                <w:szCs w:val="28"/>
              </w:rPr>
              <w:t xml:space="preserve">рограммы осуществляется </w:t>
            </w:r>
            <w:r w:rsidRPr="000D2DD1">
              <w:rPr>
                <w:sz w:val="28"/>
              </w:rPr>
              <w:t>за счет средств бюджета муниципального района Сызранский, формируемых в том числе за счет планируемых к поступлению в местный бюджет средств областного бюджета в соответствии с законодательством Российской Федерации и Самарской области.</w:t>
            </w:r>
          </w:p>
        </w:tc>
      </w:tr>
      <w:tr w:rsidR="008A400F" w:rsidRPr="00396469" w:rsidTr="00F342E8">
        <w:tc>
          <w:tcPr>
            <w:tcW w:w="3072" w:type="dxa"/>
          </w:tcPr>
          <w:p w:rsidR="008A400F" w:rsidRPr="00396469" w:rsidRDefault="008A400F" w:rsidP="009B47DE">
            <w:pPr>
              <w:rPr>
                <w:b/>
                <w:sz w:val="28"/>
                <w:szCs w:val="28"/>
              </w:rPr>
            </w:pPr>
            <w:r w:rsidRPr="00396469">
              <w:rPr>
                <w:b/>
                <w:sz w:val="28"/>
                <w:szCs w:val="28"/>
              </w:rPr>
              <w:t xml:space="preserve">Ожидаемые результаты </w:t>
            </w:r>
            <w:r w:rsidRPr="00396469">
              <w:rPr>
                <w:b/>
                <w:sz w:val="28"/>
                <w:szCs w:val="28"/>
              </w:rPr>
              <w:lastRenderedPageBreak/>
              <w:t xml:space="preserve">реализации </w:t>
            </w:r>
            <w:r w:rsidR="009B47DE">
              <w:rPr>
                <w:b/>
                <w:sz w:val="28"/>
                <w:szCs w:val="28"/>
              </w:rPr>
              <w:t>П</w:t>
            </w:r>
            <w:r w:rsidRPr="0039646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17" w:type="dxa"/>
          </w:tcPr>
          <w:p w:rsidR="008A400F" w:rsidRPr="00396469" w:rsidRDefault="001F369D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создание благоприятных условий</w:t>
            </w:r>
            <w:r w:rsidR="008A400F" w:rsidRPr="00396469">
              <w:rPr>
                <w:sz w:val="28"/>
                <w:szCs w:val="28"/>
              </w:rPr>
              <w:t xml:space="preserve"> для развития предпринимательской деятельности на территории </w:t>
            </w: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8A400F" w:rsidRPr="0039646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Сызранский</w:t>
            </w:r>
            <w:r w:rsidR="008A400F" w:rsidRPr="00396469">
              <w:rPr>
                <w:sz w:val="28"/>
                <w:szCs w:val="28"/>
              </w:rPr>
              <w:t>;</w:t>
            </w:r>
          </w:p>
          <w:p w:rsidR="008A400F" w:rsidRPr="00396469" w:rsidRDefault="001F369D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</w:t>
            </w:r>
            <w:r w:rsidR="008A400F" w:rsidRPr="00396469">
              <w:rPr>
                <w:sz w:val="28"/>
                <w:szCs w:val="28"/>
              </w:rPr>
              <w:t xml:space="preserve"> субъектов малого и среднего   предпринимательства;</w:t>
            </w:r>
          </w:p>
          <w:p w:rsidR="008A400F" w:rsidRPr="00396469" w:rsidRDefault="00D4382B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</w:t>
            </w:r>
            <w:r w:rsidR="001F369D">
              <w:rPr>
                <w:sz w:val="28"/>
                <w:szCs w:val="28"/>
              </w:rPr>
              <w:t xml:space="preserve"> новых рабочих мест</w:t>
            </w:r>
            <w:r w:rsidR="008A400F" w:rsidRPr="00396469">
              <w:rPr>
                <w:sz w:val="28"/>
                <w:szCs w:val="28"/>
              </w:rPr>
              <w:t xml:space="preserve">; </w:t>
            </w:r>
          </w:p>
          <w:p w:rsidR="008A400F" w:rsidRPr="00396469" w:rsidRDefault="001F369D" w:rsidP="0068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="008A400F" w:rsidRPr="00396469">
              <w:rPr>
                <w:sz w:val="28"/>
                <w:szCs w:val="28"/>
              </w:rPr>
              <w:t xml:space="preserve"> рост</w:t>
            </w:r>
            <w:r>
              <w:rPr>
                <w:sz w:val="28"/>
                <w:szCs w:val="28"/>
              </w:rPr>
              <w:t>а</w:t>
            </w:r>
            <w:r w:rsidR="008A400F" w:rsidRPr="00396469">
              <w:rPr>
                <w:sz w:val="28"/>
                <w:szCs w:val="28"/>
              </w:rPr>
              <w:t xml:space="preserve"> самозанятости населения;</w:t>
            </w:r>
          </w:p>
          <w:p w:rsidR="008A400F" w:rsidRPr="00396469" w:rsidRDefault="008A400F" w:rsidP="00685766">
            <w:pPr>
              <w:tabs>
                <w:tab w:val="left" w:pos="126"/>
              </w:tabs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- насыщение рынка конкурентоспособной продукцией и услугами местных товаропроизводителей;</w:t>
            </w:r>
          </w:p>
          <w:p w:rsidR="008A400F" w:rsidRPr="00396469" w:rsidRDefault="008A400F" w:rsidP="00685766">
            <w:pPr>
              <w:tabs>
                <w:tab w:val="left" w:pos="126"/>
              </w:tabs>
              <w:rPr>
                <w:sz w:val="28"/>
                <w:szCs w:val="28"/>
              </w:rPr>
            </w:pPr>
            <w:r w:rsidRPr="00396469">
              <w:rPr>
                <w:sz w:val="28"/>
                <w:szCs w:val="28"/>
              </w:rPr>
              <w:t>-</w:t>
            </w:r>
            <w:r w:rsidR="001F369D">
              <w:rPr>
                <w:sz w:val="28"/>
                <w:szCs w:val="28"/>
              </w:rPr>
              <w:t xml:space="preserve"> увеличение эффективности</w:t>
            </w:r>
            <w:r w:rsidRPr="00396469">
              <w:rPr>
                <w:sz w:val="28"/>
                <w:szCs w:val="28"/>
              </w:rPr>
              <w:t xml:space="preserve"> взаимодействия малых предприятий и индивидуальных предпринима</w:t>
            </w:r>
            <w:r w:rsidR="001F369D">
              <w:rPr>
                <w:sz w:val="28"/>
                <w:szCs w:val="28"/>
              </w:rPr>
              <w:t xml:space="preserve">телей с другими хозяйствующими </w:t>
            </w:r>
            <w:r w:rsidRPr="00396469">
              <w:rPr>
                <w:sz w:val="28"/>
                <w:szCs w:val="28"/>
              </w:rPr>
              <w:t xml:space="preserve">субъектами;  </w:t>
            </w:r>
          </w:p>
          <w:p w:rsidR="008A400F" w:rsidRPr="00396469" w:rsidRDefault="001F369D" w:rsidP="00685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</w:t>
            </w:r>
            <w:r w:rsidR="008A400F" w:rsidRPr="00396469">
              <w:rPr>
                <w:sz w:val="28"/>
                <w:szCs w:val="28"/>
              </w:rPr>
              <w:t xml:space="preserve"> оборот</w:t>
            </w:r>
            <w:r>
              <w:rPr>
                <w:sz w:val="28"/>
                <w:szCs w:val="28"/>
              </w:rPr>
              <w:t>а</w:t>
            </w:r>
            <w:r w:rsidR="008A400F" w:rsidRPr="00396469">
              <w:rPr>
                <w:sz w:val="28"/>
                <w:szCs w:val="28"/>
              </w:rPr>
              <w:t xml:space="preserve"> малых и средних предприятий; </w:t>
            </w:r>
          </w:p>
          <w:p w:rsidR="008A400F" w:rsidRPr="00396469" w:rsidRDefault="001F369D" w:rsidP="00685766">
            <w:pPr>
              <w:tabs>
                <w:tab w:val="left" w:pos="1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</w:t>
            </w:r>
            <w:r w:rsidR="008A400F" w:rsidRPr="00396469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="008A400F" w:rsidRPr="00396469">
              <w:rPr>
                <w:sz w:val="28"/>
                <w:szCs w:val="28"/>
              </w:rPr>
              <w:t xml:space="preserve"> отгруженных товаров собственного производства. </w:t>
            </w:r>
          </w:p>
          <w:p w:rsidR="008A400F" w:rsidRPr="00396469" w:rsidRDefault="008A400F" w:rsidP="00685766">
            <w:pPr>
              <w:jc w:val="both"/>
              <w:rPr>
                <w:sz w:val="28"/>
                <w:szCs w:val="28"/>
              </w:rPr>
            </w:pPr>
          </w:p>
        </w:tc>
      </w:tr>
    </w:tbl>
    <w:p w:rsidR="008A400F" w:rsidRPr="00396469" w:rsidRDefault="008A400F" w:rsidP="008A400F">
      <w:pPr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CA18E9">
      <w:pPr>
        <w:rPr>
          <w:b/>
          <w:sz w:val="28"/>
          <w:szCs w:val="28"/>
        </w:rPr>
      </w:pPr>
    </w:p>
    <w:p w:rsidR="00CA18E9" w:rsidRPr="00396469" w:rsidRDefault="00CA18E9" w:rsidP="00CA18E9">
      <w:pPr>
        <w:rPr>
          <w:b/>
          <w:sz w:val="28"/>
          <w:szCs w:val="28"/>
        </w:rPr>
      </w:pP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Default="008A400F" w:rsidP="008A400F">
      <w:pPr>
        <w:jc w:val="center"/>
        <w:rPr>
          <w:b/>
          <w:sz w:val="28"/>
          <w:szCs w:val="28"/>
        </w:rPr>
      </w:pPr>
    </w:p>
    <w:p w:rsidR="008A400F" w:rsidRPr="00396469" w:rsidRDefault="008A400F" w:rsidP="008A400F">
      <w:pPr>
        <w:rPr>
          <w:b/>
          <w:sz w:val="28"/>
          <w:szCs w:val="28"/>
        </w:rPr>
      </w:pPr>
      <w:r w:rsidRPr="00396469">
        <w:rPr>
          <w:sz w:val="28"/>
          <w:szCs w:val="28"/>
        </w:rPr>
        <w:t xml:space="preserve">                              </w:t>
      </w:r>
    </w:p>
    <w:p w:rsidR="008A400F" w:rsidRDefault="008A400F" w:rsidP="008A400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37821">
        <w:rPr>
          <w:b/>
          <w:sz w:val="28"/>
          <w:szCs w:val="28"/>
        </w:rPr>
        <w:lastRenderedPageBreak/>
        <w:t>Характеристика</w:t>
      </w:r>
      <w:r w:rsidRPr="00E37821">
        <w:rPr>
          <w:sz w:val="28"/>
          <w:szCs w:val="28"/>
        </w:rPr>
        <w:t xml:space="preserve"> </w:t>
      </w:r>
      <w:r w:rsidRPr="00E37821">
        <w:rPr>
          <w:b/>
          <w:sz w:val="28"/>
          <w:szCs w:val="28"/>
        </w:rPr>
        <w:t>текущего состояния, основные проблемы в сфере развития и поддержки малого и среднего предпринимательства на территории м</w:t>
      </w:r>
      <w:r>
        <w:rPr>
          <w:b/>
          <w:sz w:val="28"/>
          <w:szCs w:val="28"/>
        </w:rPr>
        <w:t>униципального района Сызранский</w:t>
      </w:r>
    </w:p>
    <w:p w:rsidR="008A400F" w:rsidRPr="00E37821" w:rsidRDefault="008A400F" w:rsidP="008A400F">
      <w:pPr>
        <w:ind w:left="786"/>
        <w:rPr>
          <w:b/>
          <w:sz w:val="28"/>
          <w:szCs w:val="28"/>
        </w:rPr>
      </w:pPr>
      <w:r w:rsidRPr="00E37821">
        <w:rPr>
          <w:b/>
          <w:sz w:val="28"/>
          <w:szCs w:val="28"/>
        </w:rPr>
        <w:t xml:space="preserve">     </w:t>
      </w:r>
    </w:p>
    <w:p w:rsidR="008A400F" w:rsidRPr="00396469" w:rsidRDefault="008A400F" w:rsidP="008A400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37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96469">
        <w:rPr>
          <w:sz w:val="28"/>
          <w:szCs w:val="28"/>
        </w:rPr>
        <w:t>Малое и среднее предпринимательство несет в себе потенциал экономического роста и уровень его развития</w:t>
      </w:r>
      <w:r w:rsidR="001F369D">
        <w:rPr>
          <w:sz w:val="28"/>
          <w:szCs w:val="28"/>
        </w:rPr>
        <w:t>,</w:t>
      </w:r>
      <w:r w:rsidRPr="00396469">
        <w:rPr>
          <w:sz w:val="28"/>
          <w:szCs w:val="28"/>
        </w:rPr>
        <w:t xml:space="preserve"> напрямую влияет на экономический прогресс и социальную стабильность </w:t>
      </w:r>
      <w:r w:rsidR="001F369D">
        <w:rPr>
          <w:sz w:val="28"/>
          <w:szCs w:val="28"/>
        </w:rPr>
        <w:t xml:space="preserve">Сызранского </w:t>
      </w:r>
      <w:r w:rsidRPr="00396469">
        <w:rPr>
          <w:sz w:val="28"/>
          <w:szCs w:val="28"/>
        </w:rPr>
        <w:t xml:space="preserve">района, на устойчивость экономики к общемировым кризисам. Для обеспечения дальнейших высоких темпов роста экономики необходимо инвестиционное и инновационное развитие, основанное на модернизации и изменении структуры экономики в целом и сектора малого и среднего предпринимательства в частности. Качественно изменить структуру экономики без активного роста малого и среднего предпринимательства невозможно. </w:t>
      </w:r>
    </w:p>
    <w:p w:rsidR="008A400F" w:rsidRPr="00396469" w:rsidRDefault="008A400F" w:rsidP="008A40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Малое и среднее предпринимательство играет значительную роль в социально-экономической жизни</w:t>
      </w:r>
      <w:r w:rsidR="001F369D">
        <w:rPr>
          <w:sz w:val="28"/>
          <w:szCs w:val="28"/>
        </w:rPr>
        <w:t xml:space="preserve"> Сызранского</w:t>
      </w:r>
      <w:r w:rsidRPr="00396469">
        <w:rPr>
          <w:sz w:val="28"/>
          <w:szCs w:val="28"/>
        </w:rPr>
        <w:t xml:space="preserve"> района. Оно является стратегическим ресурсом развития территории </w:t>
      </w:r>
      <w:r w:rsidR="001F369D">
        <w:rPr>
          <w:sz w:val="28"/>
          <w:szCs w:val="28"/>
        </w:rPr>
        <w:t xml:space="preserve">Сызранского </w:t>
      </w:r>
      <w:r w:rsidRPr="00396469">
        <w:rPr>
          <w:sz w:val="28"/>
          <w:szCs w:val="28"/>
        </w:rPr>
        <w:t>района. В деятельность малых предприятий вовлечены все социальные группы населения, проживающего на территории Сызранского района.</w:t>
      </w:r>
    </w:p>
    <w:p w:rsidR="008A400F" w:rsidRPr="00396469" w:rsidRDefault="008A400F" w:rsidP="00D43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469">
        <w:rPr>
          <w:sz w:val="28"/>
          <w:szCs w:val="28"/>
        </w:rPr>
        <w:t>Малое и среднее предпринимательство  -</w:t>
      </w:r>
      <w:r w:rsidR="00D4382B">
        <w:rPr>
          <w:sz w:val="28"/>
          <w:szCs w:val="28"/>
        </w:rPr>
        <w:t xml:space="preserve"> одна из эффективных форм органи</w:t>
      </w:r>
      <w:r w:rsidRPr="00396469">
        <w:rPr>
          <w:sz w:val="28"/>
          <w:szCs w:val="28"/>
        </w:rPr>
        <w:t>зации производственной, торговой деятельности, сферы услуг, что ока</w:t>
      </w:r>
      <w:r w:rsidR="00D4382B">
        <w:rPr>
          <w:sz w:val="28"/>
          <w:szCs w:val="28"/>
        </w:rPr>
        <w:t>-</w:t>
      </w:r>
      <w:r w:rsidRPr="00396469">
        <w:rPr>
          <w:sz w:val="28"/>
          <w:szCs w:val="28"/>
        </w:rPr>
        <w:t>зывает существенное влияние на экономическое развитие муниципального района Сызранский по ряду направлений:</w:t>
      </w:r>
    </w:p>
    <w:p w:rsidR="008A400F" w:rsidRPr="00396469" w:rsidRDefault="008A400F" w:rsidP="008A400F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- насыщение потребительского рынка товарами и услугами, в том числе собственного производства;</w:t>
      </w:r>
    </w:p>
    <w:p w:rsidR="008A400F" w:rsidRPr="00396469" w:rsidRDefault="008A400F" w:rsidP="008A400F">
      <w:pPr>
        <w:ind w:firstLine="858"/>
        <w:rPr>
          <w:sz w:val="28"/>
          <w:szCs w:val="28"/>
        </w:rPr>
      </w:pPr>
      <w:r w:rsidRPr="00396469">
        <w:rPr>
          <w:sz w:val="28"/>
          <w:szCs w:val="28"/>
        </w:rPr>
        <w:t>- решение проблем занятости населения;</w:t>
      </w:r>
      <w:r w:rsidRPr="00396469">
        <w:rPr>
          <w:sz w:val="28"/>
          <w:szCs w:val="28"/>
        </w:rPr>
        <w:br/>
      </w:r>
      <w:r w:rsidRPr="00396469">
        <w:rPr>
          <w:sz w:val="28"/>
          <w:szCs w:val="28"/>
        </w:rPr>
        <w:tab/>
        <w:t xml:space="preserve">  - увеличение налоговых поступлений  в местный бюджет.</w:t>
      </w:r>
    </w:p>
    <w:p w:rsidR="008A400F" w:rsidRPr="00396469" w:rsidRDefault="008A400F" w:rsidP="008A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469">
        <w:rPr>
          <w:sz w:val="28"/>
          <w:szCs w:val="28"/>
        </w:rPr>
        <w:t>В связи с этим, дальнейшее развитие малого и среднего предпринимательства как рыночного института  рассматривается администрацией Сызранского района одной из приоритетных задач.</w:t>
      </w:r>
    </w:p>
    <w:p w:rsidR="008A400F" w:rsidRPr="00396469" w:rsidRDefault="008A400F" w:rsidP="008A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469">
        <w:rPr>
          <w:sz w:val="28"/>
          <w:szCs w:val="28"/>
        </w:rPr>
        <w:t xml:space="preserve">На территории муниципального района Сызранский насчитывается порядка  638 субъектов малого и среднего </w:t>
      </w:r>
      <w:r w:rsidR="001F369D">
        <w:rPr>
          <w:sz w:val="28"/>
          <w:szCs w:val="28"/>
        </w:rPr>
        <w:t>предпринимательства,</w:t>
      </w:r>
      <w:r w:rsidRPr="00396469">
        <w:rPr>
          <w:sz w:val="28"/>
          <w:szCs w:val="28"/>
        </w:rPr>
        <w:t xml:space="preserve"> из них 412 – индивидуальные предприниматели. Наибольшую долю составляют предприятия розничной торговли и общественного питания – около 60 %. </w:t>
      </w:r>
    </w:p>
    <w:p w:rsidR="008A400F" w:rsidRPr="00396469" w:rsidRDefault="008A400F" w:rsidP="008A400F">
      <w:pPr>
        <w:ind w:firstLine="720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Развитие малого бизнеса стало одним из существенных источников насыщения рынка товарами и услугами. В </w:t>
      </w:r>
      <w:r w:rsidR="001F369D">
        <w:rPr>
          <w:sz w:val="28"/>
          <w:szCs w:val="28"/>
        </w:rPr>
        <w:t xml:space="preserve">Сызранском </w:t>
      </w:r>
      <w:r w:rsidRPr="00396469">
        <w:rPr>
          <w:sz w:val="28"/>
          <w:szCs w:val="28"/>
        </w:rPr>
        <w:t>районе зарегистрировано 226 малых предприятий и 412 индивидуальных предпринимателей, снижение по сравнению с прошлым годом в среднем составило 93,8 %. Численность занятых на малых предприятиях составила 1957 человек с увеличением к уровню прошлого года на 102,1 %.</w:t>
      </w:r>
    </w:p>
    <w:p w:rsidR="008A400F" w:rsidRPr="00013646" w:rsidRDefault="008A400F" w:rsidP="00013646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Важным показателем развития предпринимательства является «плотность» малых и средних предприятий. В муниципальном районе Сызранский  этот показатель  за 2012 год составил 290,52 предприятий, оценка 2013 года – 291,85 предприятий (в расчете на  1000</w:t>
      </w:r>
      <w:r>
        <w:rPr>
          <w:sz w:val="28"/>
          <w:szCs w:val="28"/>
        </w:rPr>
        <w:t>0</w:t>
      </w:r>
      <w:r w:rsidRPr="00396469">
        <w:rPr>
          <w:sz w:val="28"/>
          <w:szCs w:val="28"/>
        </w:rPr>
        <w:t xml:space="preserve"> человек населения), прирост  на 0,5 %.</w:t>
      </w:r>
    </w:p>
    <w:p w:rsidR="008A400F" w:rsidRPr="00E37821" w:rsidRDefault="008A400F" w:rsidP="008A400F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69">
        <w:rPr>
          <w:rFonts w:ascii="Times New Roman" w:hAnsi="Times New Roman" w:cs="Times New Roman"/>
          <w:b/>
          <w:sz w:val="28"/>
          <w:szCs w:val="28"/>
        </w:rPr>
        <w:lastRenderedPageBreak/>
        <w:t>Приоритеты и цели политики в сфере развития и поддержки малого и среднего предпринимательства на территории муниципального района Сызранский, описан</w:t>
      </w:r>
      <w:r w:rsidR="001F369D">
        <w:rPr>
          <w:rFonts w:ascii="Times New Roman" w:hAnsi="Times New Roman" w:cs="Times New Roman"/>
          <w:b/>
          <w:sz w:val="28"/>
          <w:szCs w:val="28"/>
        </w:rPr>
        <w:t>ие целей и задач П</w:t>
      </w:r>
      <w:r w:rsidRPr="00396469">
        <w:rPr>
          <w:rFonts w:ascii="Times New Roman" w:hAnsi="Times New Roman" w:cs="Times New Roman"/>
          <w:b/>
          <w:sz w:val="28"/>
          <w:szCs w:val="28"/>
        </w:rPr>
        <w:t>рограммы, планируемые конечные резул</w:t>
      </w:r>
      <w:r>
        <w:rPr>
          <w:rFonts w:ascii="Times New Roman" w:hAnsi="Times New Roman" w:cs="Times New Roman"/>
          <w:b/>
          <w:sz w:val="28"/>
          <w:szCs w:val="28"/>
        </w:rPr>
        <w:t>ьтаты реализации П</w:t>
      </w:r>
      <w:r w:rsidRPr="0039646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A400F" w:rsidRPr="00396469" w:rsidRDefault="008A400F" w:rsidP="008A400F">
      <w:pPr>
        <w:ind w:firstLine="786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Государственная поддержка субъектов малого предпринимательства в Самарской области осуществляется с 1993 года, тогда в нашей области впервые в России была создана структура власти, курирующая данное направление экономики. В 1994 году была разработана областная целевая программа поддержки и развития малого бизнеса, были выделены средства в областном бюджете на ее реализацию, принят региональный Закон «О государственной поддержке малого предпринимательства в Самарской области». </w:t>
      </w:r>
    </w:p>
    <w:p w:rsidR="008A400F" w:rsidRPr="00396469" w:rsidRDefault="008A400F" w:rsidP="008A400F">
      <w:pPr>
        <w:ind w:firstLine="786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Цели и задачи государственной политики развития и поддержки малого предпринимательства базируются на признании малого предпринимательства сферой экономической деятельности, способной (в силу максимальной адаптивности, самоорганизации и саморазвития) при должной государственной политике обеспечить наиболее быстрый и значительный социально-экономический эффект. Исходя из этого, целью государственной политики развития и поддержки малого предпринимательства является создание политических, правовых и экономических условий для свободного развития малого предпринимательства, обеспечивающих: </w:t>
      </w:r>
    </w:p>
    <w:p w:rsidR="008A400F" w:rsidRPr="00396469" w:rsidRDefault="008A400F" w:rsidP="00B67DD7">
      <w:pPr>
        <w:ind w:firstLine="786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 • повышение социальной эффективности деятельности малых предприятий - рост численности занятых в секторе малого и среднего предпринимательства, средних доходов и уровня социальной защищенности работников малых предприятий и, как следствие, формирование среднего класса - базы политической стабильности; </w:t>
      </w:r>
    </w:p>
    <w:p w:rsidR="008A400F" w:rsidRPr="00396469" w:rsidRDefault="008A400F" w:rsidP="00B67DD7">
      <w:pPr>
        <w:ind w:firstLine="786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 • повышение темпов развития малого и среднего предпринимательства, как одного из стратегических факторов социально-экономического развития государства, увеличение доли малого предпринимательства в формировании всех составляющих внутреннего валового продукта (производство товаров, оказание услуг, чистые налоги), расширение сфер деятельности и экономическое укрепление малых предприятий.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1F369D" w:rsidRPr="00396469" w:rsidRDefault="001F369D" w:rsidP="001F36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Несмотря на то, что потенциал малого и среднего предпринимательства в </w:t>
      </w:r>
      <w:r>
        <w:rPr>
          <w:sz w:val="28"/>
          <w:szCs w:val="28"/>
        </w:rPr>
        <w:t xml:space="preserve">Сызранском </w:t>
      </w:r>
      <w:r w:rsidRPr="00396469">
        <w:rPr>
          <w:sz w:val="28"/>
          <w:szCs w:val="28"/>
        </w:rPr>
        <w:t>районе оценивается как положительный, продолжают сохраняться некоторые трудности (проблемы), препятствующие инвестиционному развитию малого и среднего предприни</w:t>
      </w:r>
      <w:r>
        <w:rPr>
          <w:sz w:val="28"/>
          <w:szCs w:val="28"/>
        </w:rPr>
        <w:t>мательства.</w:t>
      </w:r>
      <w:r w:rsidRPr="00396469">
        <w:rPr>
          <w:sz w:val="28"/>
          <w:szCs w:val="28"/>
        </w:rPr>
        <w:t xml:space="preserve"> </w:t>
      </w:r>
    </w:p>
    <w:p w:rsidR="001F369D" w:rsidRPr="00396469" w:rsidRDefault="001F369D" w:rsidP="001F36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Основные проблемы, на решение которых направлена Программа: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1) 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1F369D" w:rsidRPr="00396469" w:rsidRDefault="001F369D" w:rsidP="001F36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6469">
        <w:rPr>
          <w:sz w:val="28"/>
          <w:szCs w:val="28"/>
        </w:rPr>
        <w:t xml:space="preserve">2) низкая доступность персонала требуемой квалификации на рынке труда </w:t>
      </w:r>
      <w:r w:rsidRPr="00396469">
        <w:rPr>
          <w:sz w:val="28"/>
          <w:szCs w:val="28"/>
        </w:rPr>
        <w:lastRenderedPageBreak/>
        <w:t>для работы в малом и среднем бизнесе;</w:t>
      </w:r>
    </w:p>
    <w:p w:rsidR="001F369D" w:rsidRPr="00396469" w:rsidRDefault="001F369D" w:rsidP="001F369D">
      <w:pPr>
        <w:pStyle w:val="ConsPlusTitle"/>
        <w:suppressAutoHyphens/>
        <w:ind w:firstLine="709"/>
        <w:jc w:val="both"/>
        <w:rPr>
          <w:b w:val="0"/>
          <w:bCs w:val="0"/>
          <w:sz w:val="28"/>
          <w:szCs w:val="28"/>
        </w:rPr>
      </w:pPr>
      <w:r w:rsidRPr="00396469">
        <w:rPr>
          <w:b w:val="0"/>
          <w:bCs w:val="0"/>
          <w:sz w:val="28"/>
          <w:szCs w:val="28"/>
        </w:rPr>
        <w:t>3) низкая доступность финансово-кредитных ресурсов для ведения предпринимательской деятельности как на начальном этапе деятельности субъектов малого и среднего предпринимательства, так и на этапе их дальнейшего развития;</w:t>
      </w:r>
    </w:p>
    <w:p w:rsidR="001F369D" w:rsidRPr="00396469" w:rsidRDefault="001F369D" w:rsidP="001F36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4) проблема продвижения продукции на рынки сбыта.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 xml:space="preserve">Отбор этих проблем для программной разработки и их решения на местном уровне  определяется необходимостью  устойчивого развития </w:t>
      </w:r>
      <w:r>
        <w:rPr>
          <w:sz w:val="28"/>
          <w:szCs w:val="28"/>
        </w:rPr>
        <w:t xml:space="preserve">Сызранского </w:t>
      </w:r>
      <w:r w:rsidRPr="00396469">
        <w:rPr>
          <w:sz w:val="28"/>
          <w:szCs w:val="28"/>
        </w:rPr>
        <w:t>района.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Для улучшения положения и дальнейшего развития малого и среднего предпринимательства на территории муниципального района Сызранский необходимо: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- развитие инфраструктуры поддержки СМСП;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- развитие информационной и консультационной поддержки СМПС;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1F369D" w:rsidRPr="00396469" w:rsidRDefault="001F369D" w:rsidP="001F369D">
      <w:pPr>
        <w:ind w:firstLine="858"/>
        <w:jc w:val="both"/>
        <w:rPr>
          <w:sz w:val="28"/>
          <w:szCs w:val="28"/>
        </w:rPr>
      </w:pPr>
      <w:r w:rsidRPr="00396469">
        <w:rPr>
          <w:sz w:val="28"/>
          <w:szCs w:val="28"/>
        </w:rPr>
        <w:t>Таким образом, выявленные проблемы и потребности  СМСП муниципального района Сызранский  определили необходимость постановки системы  поддержки предпринимательс</w:t>
      </w:r>
      <w:r>
        <w:rPr>
          <w:sz w:val="28"/>
          <w:szCs w:val="28"/>
        </w:rPr>
        <w:t>тва, предусмотренной настоящей Программой.</w:t>
      </w:r>
      <w:r w:rsidRPr="00396469">
        <w:rPr>
          <w:sz w:val="28"/>
          <w:szCs w:val="28"/>
        </w:rPr>
        <w:t xml:space="preserve"> </w:t>
      </w:r>
    </w:p>
    <w:p w:rsidR="001F369D" w:rsidRPr="00396469" w:rsidRDefault="001F369D" w:rsidP="001F3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Основной целью Программы</w:t>
      </w:r>
      <w:r w:rsidRPr="00396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469">
        <w:rPr>
          <w:rFonts w:ascii="Times New Roman" w:hAnsi="Times New Roman" w:cs="Times New Roman"/>
          <w:sz w:val="28"/>
          <w:szCs w:val="28"/>
        </w:rPr>
        <w:t>является обеспечение благоприятных условий для развития и повышения конкурентоспособности малого и среднего предпринимательства на территории Сызранского района.</w:t>
      </w:r>
    </w:p>
    <w:p w:rsidR="001F369D" w:rsidRPr="00396469" w:rsidRDefault="001F369D" w:rsidP="001F369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</w:t>
      </w:r>
      <w:r w:rsidRPr="00396469">
        <w:rPr>
          <w:sz w:val="28"/>
          <w:szCs w:val="28"/>
        </w:rPr>
        <w:t xml:space="preserve"> предусматривает выполнение следующих задач:</w:t>
      </w:r>
    </w:p>
    <w:p w:rsidR="001F369D" w:rsidRPr="00396469" w:rsidRDefault="001F369D" w:rsidP="001F36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Развитие инфраструктуры поддержки СМСП.</w:t>
      </w:r>
    </w:p>
    <w:p w:rsidR="001F369D" w:rsidRPr="00396469" w:rsidRDefault="001F369D" w:rsidP="001F36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Нормативно-правовое обеспечение предпринимательской деятельности.</w:t>
      </w:r>
    </w:p>
    <w:p w:rsidR="001F369D" w:rsidRPr="00396469" w:rsidRDefault="001F369D" w:rsidP="001F36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СМСП.</w:t>
      </w:r>
    </w:p>
    <w:p w:rsidR="001F369D" w:rsidRPr="00396469" w:rsidRDefault="001F369D" w:rsidP="001F36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Поддержка СМСП в области подготовки, переподготовки и повышения квалификации кадров.</w:t>
      </w:r>
    </w:p>
    <w:p w:rsidR="001F369D" w:rsidRPr="00396469" w:rsidRDefault="001F369D" w:rsidP="001F36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Финансовая поддержка СМСП.</w:t>
      </w:r>
    </w:p>
    <w:p w:rsidR="00B67DD7" w:rsidRPr="00B67DD7" w:rsidRDefault="001F369D" w:rsidP="00B67DD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Расширение деловых возможностей и организация системы продвижения (продукции, работ, услуг).</w:t>
      </w:r>
    </w:p>
    <w:p w:rsidR="00B67DD7" w:rsidRDefault="00B67DD7" w:rsidP="00B67DD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Планируемыми конечными результатами Программы являются:</w:t>
      </w:r>
    </w:p>
    <w:p w:rsidR="00B67DD7" w:rsidRPr="00396469" w:rsidRDefault="00B67DD7" w:rsidP="00B67DD7">
      <w:pPr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</w:t>
      </w:r>
      <w:r w:rsidRPr="00396469">
        <w:rPr>
          <w:sz w:val="28"/>
          <w:szCs w:val="28"/>
        </w:rPr>
        <w:t xml:space="preserve"> для развития предпринимательской деятельности на территории </w:t>
      </w:r>
      <w:r>
        <w:rPr>
          <w:sz w:val="28"/>
          <w:szCs w:val="28"/>
        </w:rPr>
        <w:t xml:space="preserve">муниципального </w:t>
      </w:r>
      <w:r w:rsidRPr="0039646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Сызранский</w:t>
      </w:r>
      <w:r w:rsidRPr="00396469">
        <w:rPr>
          <w:sz w:val="28"/>
          <w:szCs w:val="28"/>
        </w:rPr>
        <w:t>;</w:t>
      </w:r>
    </w:p>
    <w:p w:rsidR="00B67DD7" w:rsidRPr="00396469" w:rsidRDefault="00B67DD7" w:rsidP="00B67DD7">
      <w:pPr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Pr="00396469">
        <w:rPr>
          <w:sz w:val="28"/>
          <w:szCs w:val="28"/>
        </w:rPr>
        <w:t xml:space="preserve"> субъектов малого и среднего   предпринимательства;</w:t>
      </w:r>
    </w:p>
    <w:p w:rsidR="00B67DD7" w:rsidRPr="00396469" w:rsidRDefault="00B67DD7" w:rsidP="00B67DD7">
      <w:pPr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</w:t>
      </w:r>
      <w:r w:rsidRPr="00396469">
        <w:rPr>
          <w:sz w:val="28"/>
          <w:szCs w:val="28"/>
        </w:rPr>
        <w:t xml:space="preserve">; </w:t>
      </w:r>
    </w:p>
    <w:p w:rsidR="00B67DD7" w:rsidRPr="00396469" w:rsidRDefault="00B67DD7" w:rsidP="00B67DD7">
      <w:pPr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396469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396469">
        <w:rPr>
          <w:sz w:val="28"/>
          <w:szCs w:val="28"/>
        </w:rPr>
        <w:t xml:space="preserve"> самозанятости населения;</w:t>
      </w:r>
    </w:p>
    <w:p w:rsidR="00B67DD7" w:rsidRPr="00396469" w:rsidRDefault="00B67DD7" w:rsidP="00B67DD7">
      <w:pPr>
        <w:tabs>
          <w:tab w:val="left" w:pos="126"/>
        </w:tabs>
        <w:rPr>
          <w:sz w:val="28"/>
          <w:szCs w:val="28"/>
        </w:rPr>
      </w:pPr>
      <w:r w:rsidRPr="00396469">
        <w:rPr>
          <w:sz w:val="28"/>
          <w:szCs w:val="28"/>
        </w:rPr>
        <w:t>- насыщение рынка конкурентоспособной продукцией и услугами местных товаропроизводителей;</w:t>
      </w:r>
    </w:p>
    <w:p w:rsidR="00B67DD7" w:rsidRPr="00396469" w:rsidRDefault="00B67DD7" w:rsidP="00B67DD7">
      <w:pPr>
        <w:tabs>
          <w:tab w:val="left" w:pos="126"/>
        </w:tabs>
        <w:rPr>
          <w:sz w:val="28"/>
          <w:szCs w:val="28"/>
        </w:rPr>
      </w:pPr>
      <w:r w:rsidRPr="0039646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увеличение эффективности</w:t>
      </w:r>
      <w:r w:rsidRPr="00396469">
        <w:rPr>
          <w:sz w:val="28"/>
          <w:szCs w:val="28"/>
        </w:rPr>
        <w:t xml:space="preserve"> взаимодействия малых предприятий и индивидуальных предпринима</w:t>
      </w:r>
      <w:r>
        <w:rPr>
          <w:sz w:val="28"/>
          <w:szCs w:val="28"/>
        </w:rPr>
        <w:t xml:space="preserve">телей с другими хозяйствующими </w:t>
      </w:r>
      <w:r w:rsidRPr="00396469">
        <w:rPr>
          <w:sz w:val="28"/>
          <w:szCs w:val="28"/>
        </w:rPr>
        <w:t xml:space="preserve">субъектами;  </w:t>
      </w:r>
    </w:p>
    <w:p w:rsidR="00B67DD7" w:rsidRPr="00396469" w:rsidRDefault="00B67DD7" w:rsidP="00B67D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96469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а</w:t>
      </w:r>
      <w:r w:rsidRPr="00396469">
        <w:rPr>
          <w:sz w:val="28"/>
          <w:szCs w:val="28"/>
        </w:rPr>
        <w:t xml:space="preserve"> малых и средних предприятий; </w:t>
      </w:r>
    </w:p>
    <w:p w:rsidR="00B67DD7" w:rsidRDefault="00B67DD7" w:rsidP="00B67DD7">
      <w:pPr>
        <w:tabs>
          <w:tab w:val="left" w:pos="126"/>
        </w:tabs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96469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396469">
        <w:rPr>
          <w:sz w:val="28"/>
          <w:szCs w:val="28"/>
        </w:rPr>
        <w:t xml:space="preserve"> отгруженных товаров собственного производства. </w:t>
      </w:r>
    </w:p>
    <w:p w:rsidR="008A400F" w:rsidRPr="00396469" w:rsidRDefault="008A400F" w:rsidP="008A400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400F" w:rsidRPr="001F369D" w:rsidRDefault="00B67DD7" w:rsidP="001F369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A400F" w:rsidRPr="00396469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  <w:r w:rsidR="001F36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8A400F" w:rsidRPr="001F369D">
        <w:rPr>
          <w:rFonts w:ascii="Times New Roman" w:hAnsi="Times New Roman" w:cs="Times New Roman"/>
          <w:b/>
          <w:sz w:val="28"/>
          <w:szCs w:val="28"/>
        </w:rPr>
        <w:t xml:space="preserve"> в Программу</w:t>
      </w:r>
    </w:p>
    <w:p w:rsidR="00E563CE" w:rsidRDefault="00E563CE" w:rsidP="00E563CE">
      <w:pPr>
        <w:jc w:val="center"/>
        <w:rPr>
          <w:bCs/>
          <w:spacing w:val="-2"/>
          <w:sz w:val="28"/>
          <w:szCs w:val="28"/>
        </w:rPr>
      </w:pPr>
    </w:p>
    <w:p w:rsidR="00E563CE" w:rsidRPr="00396469" w:rsidRDefault="00E563CE" w:rsidP="00E563CE">
      <w:pPr>
        <w:jc w:val="center"/>
      </w:pPr>
      <w:r w:rsidRPr="00396469">
        <w:rPr>
          <w:bCs/>
          <w:spacing w:val="-2"/>
          <w:sz w:val="28"/>
          <w:szCs w:val="28"/>
        </w:rPr>
        <w:t>Пере</w:t>
      </w:r>
      <w:r w:rsidR="00B67DD7">
        <w:rPr>
          <w:bCs/>
          <w:spacing w:val="-2"/>
          <w:sz w:val="28"/>
          <w:szCs w:val="28"/>
        </w:rPr>
        <w:t>чень мероприятий П</w:t>
      </w:r>
      <w:r w:rsidRPr="00396469">
        <w:rPr>
          <w:bCs/>
          <w:spacing w:val="-2"/>
          <w:sz w:val="28"/>
          <w:szCs w:val="28"/>
        </w:rPr>
        <w:t xml:space="preserve">рограммы </w:t>
      </w:r>
    </w:p>
    <w:tbl>
      <w:tblPr>
        <w:tblW w:w="10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850"/>
        <w:gridCol w:w="886"/>
        <w:gridCol w:w="709"/>
        <w:gridCol w:w="708"/>
        <w:gridCol w:w="852"/>
        <w:gridCol w:w="1310"/>
        <w:gridCol w:w="1417"/>
      </w:tblGrid>
      <w:tr w:rsidR="005232D2" w:rsidRPr="00396469" w:rsidTr="004932A9">
        <w:tc>
          <w:tcPr>
            <w:tcW w:w="675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№</w:t>
            </w: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Ответственные исполнители</w:t>
            </w: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(соисполни-тели)</w:t>
            </w:r>
          </w:p>
        </w:tc>
        <w:tc>
          <w:tcPr>
            <w:tcW w:w="850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Срок </w:t>
            </w: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реали- зации</w:t>
            </w:r>
          </w:p>
        </w:tc>
        <w:tc>
          <w:tcPr>
            <w:tcW w:w="3155" w:type="dxa"/>
            <w:gridSpan w:val="4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</w:t>
            </w:r>
            <w:r w:rsidRPr="00396469">
              <w:rPr>
                <w:sz w:val="20"/>
                <w:szCs w:val="20"/>
              </w:rPr>
              <w:t xml:space="preserve"> по годам,</w:t>
            </w: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распоря-дитель бюджетных средств</w:t>
            </w:r>
          </w:p>
        </w:tc>
        <w:tc>
          <w:tcPr>
            <w:tcW w:w="1417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Ожидаемый результат</w:t>
            </w:r>
          </w:p>
        </w:tc>
      </w:tr>
      <w:tr w:rsidR="005232D2" w:rsidRPr="00396469" w:rsidTr="004932A9">
        <w:tc>
          <w:tcPr>
            <w:tcW w:w="675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всего</w:t>
            </w:r>
          </w:p>
        </w:tc>
        <w:tc>
          <w:tcPr>
            <w:tcW w:w="131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</w:tr>
      <w:tr w:rsidR="00E563CE" w:rsidRPr="00396469" w:rsidTr="004932A9">
        <w:tc>
          <w:tcPr>
            <w:tcW w:w="10809" w:type="dxa"/>
            <w:gridSpan w:val="10"/>
          </w:tcPr>
          <w:p w:rsidR="00E563CE" w:rsidRPr="00396469" w:rsidRDefault="00E563CE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Раздел 1. Развитие инфраструктуры поддержки СМСП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Содейс</w:t>
            </w:r>
            <w:r w:rsidR="00CA18E9">
              <w:rPr>
                <w:sz w:val="20"/>
                <w:szCs w:val="20"/>
              </w:rPr>
              <w:t>твие деятельности некоммерческой организации</w:t>
            </w:r>
            <w:r w:rsidRPr="00396469">
              <w:rPr>
                <w:sz w:val="20"/>
                <w:szCs w:val="20"/>
              </w:rPr>
              <w:t>, основным н</w:t>
            </w:r>
            <w:r w:rsidR="00CA18E9">
              <w:rPr>
                <w:sz w:val="20"/>
                <w:szCs w:val="20"/>
              </w:rPr>
              <w:t>аправлением деятельности которой</w:t>
            </w:r>
            <w:r w:rsidRPr="00396469">
              <w:rPr>
                <w:sz w:val="20"/>
                <w:szCs w:val="20"/>
              </w:rPr>
              <w:t xml:space="preserve"> является поддержка СМСП на территории м.р. Сызранский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Сектор потребительского рынка и развития малого и среднего предпринимательства  </w:t>
            </w:r>
          </w:p>
        </w:tc>
        <w:tc>
          <w:tcPr>
            <w:tcW w:w="850" w:type="dxa"/>
          </w:tcPr>
          <w:p w:rsidR="005232D2" w:rsidRPr="00396469" w:rsidRDefault="00B67DD7" w:rsidP="00B6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ind w:left="-321" w:firstLine="321"/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 xml:space="preserve">рограммы </w:t>
            </w:r>
          </w:p>
        </w:tc>
      </w:tr>
      <w:tr w:rsidR="0040422C" w:rsidRPr="00396469" w:rsidTr="004932A9">
        <w:tc>
          <w:tcPr>
            <w:tcW w:w="675" w:type="dxa"/>
          </w:tcPr>
          <w:p w:rsidR="0040422C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40422C" w:rsidRPr="0040422C" w:rsidRDefault="0040422C" w:rsidP="004B0D4D">
            <w:pPr>
              <w:jc w:val="center"/>
              <w:rPr>
                <w:sz w:val="20"/>
                <w:szCs w:val="20"/>
              </w:rPr>
            </w:pPr>
            <w:r w:rsidRPr="0040422C">
              <w:rPr>
                <w:sz w:val="20"/>
                <w:szCs w:val="20"/>
              </w:rPr>
              <w:t>Предоставление субсидии некоммерческой организации, осуществляющей микрофинансовую деятельность, предназначенной для  выдачи займов СМСП</w:t>
            </w:r>
          </w:p>
        </w:tc>
        <w:tc>
          <w:tcPr>
            <w:tcW w:w="1559" w:type="dxa"/>
          </w:tcPr>
          <w:p w:rsidR="0040422C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</w:p>
        </w:tc>
        <w:tc>
          <w:tcPr>
            <w:tcW w:w="850" w:type="dxa"/>
          </w:tcPr>
          <w:p w:rsidR="0040422C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40422C" w:rsidRPr="00396469" w:rsidRDefault="004932A9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0422C" w:rsidRPr="00396469" w:rsidRDefault="0040422C" w:rsidP="004B0D4D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0422C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40422C" w:rsidRPr="00396469" w:rsidRDefault="004932A9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10" w:type="dxa"/>
          </w:tcPr>
          <w:p w:rsidR="0040422C" w:rsidRPr="00396469" w:rsidRDefault="004932A9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</w:t>
            </w:r>
            <w:r>
              <w:rPr>
                <w:sz w:val="20"/>
                <w:szCs w:val="20"/>
              </w:rPr>
              <w:t>-</w:t>
            </w:r>
            <w:r w:rsidRPr="00396469">
              <w:rPr>
                <w:sz w:val="20"/>
                <w:szCs w:val="20"/>
              </w:rPr>
              <w:t>рация Сызранского района</w:t>
            </w:r>
          </w:p>
        </w:tc>
        <w:tc>
          <w:tcPr>
            <w:tcW w:w="1417" w:type="dxa"/>
          </w:tcPr>
          <w:p w:rsidR="0040422C" w:rsidRPr="00396469" w:rsidRDefault="0040422C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5232D2" w:rsidRPr="0039646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Осуществление финансовой поддержки СМСП за счет предоставления субсидии некоммерческой организации, осуществляющей микрофинансовую деятельность, предназначенной для выдачи займов СМСП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Фонд поддержки предпринимательства в м.р. Сызранский Самарской области</w:t>
            </w:r>
          </w:p>
        </w:tc>
        <w:tc>
          <w:tcPr>
            <w:tcW w:w="850" w:type="dxa"/>
          </w:tcPr>
          <w:p w:rsidR="005232D2" w:rsidRPr="00396469" w:rsidRDefault="00B67DD7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5232D2" w:rsidRPr="00396469">
              <w:rPr>
                <w:sz w:val="20"/>
                <w:szCs w:val="20"/>
              </w:rPr>
              <w:t>.-2016</w:t>
            </w:r>
          </w:p>
        </w:tc>
        <w:tc>
          <w:tcPr>
            <w:tcW w:w="886" w:type="dxa"/>
          </w:tcPr>
          <w:p w:rsidR="005232D2" w:rsidRPr="0040422C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40422C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40422C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10809" w:type="dxa"/>
            <w:gridSpan w:val="10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Раздел 2. Нормативно-правовое обеспечение предпринимательской деятельности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Организация и проведение обучающих семинаров по актуальным вопросам СМСП при содействии информационно-консалтингового </w:t>
            </w:r>
            <w:r w:rsidRPr="00396469">
              <w:rPr>
                <w:sz w:val="20"/>
                <w:szCs w:val="20"/>
              </w:rPr>
              <w:lastRenderedPageBreak/>
              <w:t>агентст</w:t>
            </w:r>
            <w:r>
              <w:rPr>
                <w:sz w:val="20"/>
                <w:szCs w:val="20"/>
              </w:rPr>
              <w:t>ва С</w:t>
            </w:r>
            <w:r w:rsidRPr="00396469">
              <w:rPr>
                <w:sz w:val="20"/>
                <w:szCs w:val="20"/>
              </w:rPr>
              <w:t>амарской области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lastRenderedPageBreak/>
              <w:t xml:space="preserve">Сектор потребительского рынка и развития малого и среднего предпринимательства  </w:t>
            </w:r>
          </w:p>
        </w:tc>
        <w:tc>
          <w:tcPr>
            <w:tcW w:w="85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10809" w:type="dxa"/>
            <w:gridSpan w:val="10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lastRenderedPageBreak/>
              <w:t>Раздел 3. Информационная и консультационная поддержка СМСП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Предоставление субсидии некоммерческим организациям инфраструктуры поддержки малого и среднего предпринимательства на оказание информационной </w:t>
            </w: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и консультационной поддержки СМСП,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Сектор потребительского рынка и развития малого и среднего предпринимательства  </w:t>
            </w:r>
          </w:p>
        </w:tc>
        <w:tc>
          <w:tcPr>
            <w:tcW w:w="850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3.1.1.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 оказание услуг по реализации проекта «неотложная правовая помощь»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3.1.2.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3.1.3.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 оказание услуг по абонентскому бухгалтерскому обслуживанию начинающих субъектов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3.1.4.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 оказание услуг по разработке бизнес-планов (проектов)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10809" w:type="dxa"/>
            <w:gridSpan w:val="10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Раздел 4.  Поддержка СМСП в области подготовки, переподготовки и повышения квалификации кадров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4.1.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Организация и проведение курсов, семинаров и других видов обучения с целью </w:t>
            </w:r>
            <w:r w:rsidRPr="00396469">
              <w:rPr>
                <w:sz w:val="20"/>
                <w:szCs w:val="20"/>
              </w:rPr>
              <w:lastRenderedPageBreak/>
              <w:t>приобретения знаний по основам ведения предпринимательской деятельности, повышения квалификации и переподготовки работников СМСП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Сектор потребительского рынка и развития </w:t>
            </w:r>
            <w:r w:rsidRPr="00396469">
              <w:rPr>
                <w:sz w:val="20"/>
                <w:szCs w:val="20"/>
              </w:rPr>
              <w:lastRenderedPageBreak/>
              <w:t xml:space="preserve">малого и среднего предпринимательства  </w:t>
            </w:r>
          </w:p>
        </w:tc>
        <w:tc>
          <w:tcPr>
            <w:tcW w:w="85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lastRenderedPageBreak/>
              <w:t>2014-201</w:t>
            </w:r>
            <w:r w:rsidR="00B67DD7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 xml:space="preserve">вых индикаторов эффектив-ности </w:t>
            </w:r>
            <w:r>
              <w:rPr>
                <w:sz w:val="20"/>
                <w:szCs w:val="20"/>
              </w:rPr>
              <w:lastRenderedPageBreak/>
              <w:t>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10809" w:type="dxa"/>
            <w:gridSpan w:val="10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lastRenderedPageBreak/>
              <w:t>Раздел 5. Финансовая поддержка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5.1.</w:t>
            </w:r>
          </w:p>
        </w:tc>
        <w:tc>
          <w:tcPr>
            <w:tcW w:w="1843" w:type="dxa"/>
          </w:tcPr>
          <w:p w:rsidR="005232D2" w:rsidRPr="00396469" w:rsidRDefault="005232D2" w:rsidP="00BD7D9B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Возмещение части затрат на обслуживание отдельных </w:t>
            </w:r>
            <w:r w:rsidR="00B67DD7">
              <w:rPr>
                <w:sz w:val="20"/>
                <w:szCs w:val="20"/>
              </w:rPr>
              <w:t>мало</w:t>
            </w:r>
            <w:r w:rsidRPr="00396469">
              <w:rPr>
                <w:sz w:val="20"/>
                <w:szCs w:val="20"/>
              </w:rPr>
              <w:t xml:space="preserve">населенных пунктов </w:t>
            </w:r>
            <w:r>
              <w:rPr>
                <w:sz w:val="20"/>
                <w:szCs w:val="20"/>
              </w:rPr>
              <w:t xml:space="preserve">Сызранского </w:t>
            </w:r>
            <w:r w:rsidRPr="00396469">
              <w:rPr>
                <w:sz w:val="20"/>
                <w:szCs w:val="20"/>
              </w:rPr>
              <w:t xml:space="preserve">района товарами первой необходимости </w:t>
            </w:r>
            <w:r>
              <w:rPr>
                <w:sz w:val="20"/>
                <w:szCs w:val="20"/>
              </w:rPr>
              <w:t>СМСП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</w:p>
        </w:tc>
        <w:tc>
          <w:tcPr>
            <w:tcW w:w="85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210,8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231,9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255,1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697,8</w:t>
            </w:r>
          </w:p>
        </w:tc>
        <w:tc>
          <w:tcPr>
            <w:tcW w:w="1310" w:type="dxa"/>
          </w:tcPr>
          <w:p w:rsidR="005232D2" w:rsidRPr="00396469" w:rsidRDefault="001C74A8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</w:t>
            </w:r>
            <w:r>
              <w:rPr>
                <w:sz w:val="20"/>
                <w:szCs w:val="20"/>
              </w:rPr>
              <w:t>-</w:t>
            </w:r>
            <w:r w:rsidRPr="00396469">
              <w:rPr>
                <w:sz w:val="20"/>
                <w:szCs w:val="20"/>
              </w:rPr>
              <w:t>рация Сызранс</w:t>
            </w:r>
            <w:r>
              <w:rPr>
                <w:sz w:val="20"/>
                <w:szCs w:val="20"/>
              </w:rPr>
              <w:t>-</w:t>
            </w:r>
            <w:r w:rsidRPr="00396469">
              <w:rPr>
                <w:sz w:val="20"/>
                <w:szCs w:val="20"/>
              </w:rPr>
              <w:t>кого района</w:t>
            </w: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5.2.</w:t>
            </w:r>
          </w:p>
        </w:tc>
        <w:tc>
          <w:tcPr>
            <w:tcW w:w="1843" w:type="dxa"/>
          </w:tcPr>
          <w:p w:rsidR="005232D2" w:rsidRPr="00396469" w:rsidRDefault="005232D2" w:rsidP="00BD7D9B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Возмещение </w:t>
            </w:r>
            <w:r>
              <w:rPr>
                <w:sz w:val="20"/>
                <w:szCs w:val="20"/>
              </w:rPr>
              <w:t xml:space="preserve">СМПС части </w:t>
            </w:r>
            <w:r w:rsidRPr="00396469">
              <w:rPr>
                <w:sz w:val="20"/>
                <w:szCs w:val="20"/>
              </w:rPr>
              <w:t xml:space="preserve">затрат в связи с оказанием услуг по транспортному обслуживанию населения в отдаленных населенных пунктах, перевозка пассажиров в которые является убыточной для нужд м.р. Сызранский  </w:t>
            </w:r>
          </w:p>
        </w:tc>
        <w:tc>
          <w:tcPr>
            <w:tcW w:w="155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</w:t>
            </w:r>
            <w:r w:rsidRPr="00396469">
              <w:rPr>
                <w:sz w:val="20"/>
                <w:szCs w:val="20"/>
              </w:rPr>
              <w:t>ЖКДХ</w:t>
            </w:r>
          </w:p>
        </w:tc>
        <w:tc>
          <w:tcPr>
            <w:tcW w:w="85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496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496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496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1488</w:t>
            </w:r>
          </w:p>
        </w:tc>
        <w:tc>
          <w:tcPr>
            <w:tcW w:w="1310" w:type="dxa"/>
          </w:tcPr>
          <w:p w:rsidR="005232D2" w:rsidRPr="00396469" w:rsidRDefault="001C74A8" w:rsidP="004B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УСАЖКДХ</w:t>
            </w: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10809" w:type="dxa"/>
            <w:gridSpan w:val="10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Раздел 6. Расширение деловых возможностей и организация системы продвижения (продукции, работ, услуг)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6.1.</w:t>
            </w:r>
          </w:p>
        </w:tc>
        <w:tc>
          <w:tcPr>
            <w:tcW w:w="1843" w:type="dxa"/>
          </w:tcPr>
          <w:p w:rsidR="005232D2" w:rsidRPr="00396469" w:rsidRDefault="005232D2" w:rsidP="00BD7D9B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Содействие участию </w:t>
            </w:r>
            <w:r>
              <w:rPr>
                <w:sz w:val="20"/>
                <w:szCs w:val="20"/>
              </w:rPr>
              <w:t xml:space="preserve">СМСП </w:t>
            </w:r>
            <w:r w:rsidRPr="00396469">
              <w:rPr>
                <w:sz w:val="20"/>
                <w:szCs w:val="20"/>
              </w:rPr>
              <w:t>в  выставках, ярмарках, форумах, конкурсах</w:t>
            </w:r>
          </w:p>
        </w:tc>
        <w:tc>
          <w:tcPr>
            <w:tcW w:w="1559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Сектор потребительского рынка и развития малого и среднего предпринимательства  </w:t>
            </w:r>
          </w:p>
        </w:tc>
        <w:tc>
          <w:tcPr>
            <w:tcW w:w="850" w:type="dxa"/>
            <w:vMerge w:val="restart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2014-2016</w:t>
            </w: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эффектив-ности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6.2.</w:t>
            </w:r>
          </w:p>
        </w:tc>
        <w:tc>
          <w:tcPr>
            <w:tcW w:w="1843" w:type="dxa"/>
          </w:tcPr>
          <w:p w:rsidR="005232D2" w:rsidRPr="00396469" w:rsidRDefault="005232D2" w:rsidP="00BD7D9B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Мероприятия по формированию позитивного общественного мнения о предпринимательской деятельности путем распространения положительного опыта </w:t>
            </w:r>
            <w:r>
              <w:rPr>
                <w:sz w:val="20"/>
                <w:szCs w:val="20"/>
              </w:rPr>
              <w:t>СМСП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</w:t>
            </w:r>
            <w:r w:rsidR="001C74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 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675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6.3.</w:t>
            </w:r>
          </w:p>
        </w:tc>
        <w:tc>
          <w:tcPr>
            <w:tcW w:w="1843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559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2D2" w:rsidRPr="00396469" w:rsidRDefault="005232D2" w:rsidP="0040422C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Достижение целе</w:t>
            </w:r>
            <w:r>
              <w:rPr>
                <w:sz w:val="20"/>
                <w:szCs w:val="20"/>
              </w:rPr>
              <w:t>вых индикаторов эффектив</w:t>
            </w:r>
            <w:r w:rsidR="001C74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lastRenderedPageBreak/>
              <w:t>реализации мероприятий П</w:t>
            </w:r>
            <w:r w:rsidRPr="00396469">
              <w:rPr>
                <w:sz w:val="20"/>
                <w:szCs w:val="20"/>
              </w:rPr>
              <w:t>рограммы</w:t>
            </w:r>
          </w:p>
        </w:tc>
      </w:tr>
      <w:tr w:rsidR="005232D2" w:rsidRPr="00396469" w:rsidTr="004932A9">
        <w:tc>
          <w:tcPr>
            <w:tcW w:w="4927" w:type="dxa"/>
            <w:gridSpan w:val="4"/>
          </w:tcPr>
          <w:p w:rsidR="005232D2" w:rsidRPr="00396469" w:rsidRDefault="005232D2" w:rsidP="004B0D4D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886" w:type="dxa"/>
          </w:tcPr>
          <w:p w:rsidR="005232D2" w:rsidRPr="00396469" w:rsidRDefault="004932A9" w:rsidP="004B0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232D2" w:rsidRPr="00396469">
              <w:rPr>
                <w:b/>
                <w:sz w:val="20"/>
                <w:szCs w:val="20"/>
              </w:rPr>
              <w:t>06,8</w:t>
            </w:r>
          </w:p>
        </w:tc>
        <w:tc>
          <w:tcPr>
            <w:tcW w:w="709" w:type="dxa"/>
          </w:tcPr>
          <w:p w:rsidR="005232D2" w:rsidRPr="00396469" w:rsidRDefault="005232D2" w:rsidP="004B0D4D">
            <w:pPr>
              <w:jc w:val="center"/>
              <w:rPr>
                <w:b/>
                <w:sz w:val="20"/>
                <w:szCs w:val="20"/>
              </w:rPr>
            </w:pPr>
            <w:r w:rsidRPr="00396469">
              <w:rPr>
                <w:b/>
                <w:sz w:val="20"/>
                <w:szCs w:val="20"/>
              </w:rPr>
              <w:t>727,9</w:t>
            </w:r>
          </w:p>
        </w:tc>
        <w:tc>
          <w:tcPr>
            <w:tcW w:w="708" w:type="dxa"/>
          </w:tcPr>
          <w:p w:rsidR="005232D2" w:rsidRPr="00396469" w:rsidRDefault="005232D2" w:rsidP="004B0D4D">
            <w:pPr>
              <w:jc w:val="center"/>
              <w:rPr>
                <w:b/>
                <w:sz w:val="20"/>
                <w:szCs w:val="20"/>
              </w:rPr>
            </w:pPr>
            <w:r w:rsidRPr="00396469">
              <w:rPr>
                <w:b/>
                <w:sz w:val="20"/>
                <w:szCs w:val="20"/>
              </w:rPr>
              <w:t>751,1</w:t>
            </w:r>
          </w:p>
        </w:tc>
        <w:tc>
          <w:tcPr>
            <w:tcW w:w="852" w:type="dxa"/>
          </w:tcPr>
          <w:p w:rsidR="005232D2" w:rsidRPr="00396469" w:rsidRDefault="004932A9" w:rsidP="004B0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232D2" w:rsidRPr="00396469"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2727" w:type="dxa"/>
            <w:gridSpan w:val="2"/>
          </w:tcPr>
          <w:p w:rsidR="005232D2" w:rsidRPr="00396469" w:rsidRDefault="005232D2" w:rsidP="004B0D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369D" w:rsidRPr="001F369D" w:rsidRDefault="001F369D" w:rsidP="00BA10F4">
      <w:pPr>
        <w:autoSpaceDE w:val="0"/>
        <w:autoSpaceDN w:val="0"/>
        <w:adjustRightInd w:val="0"/>
        <w:spacing w:line="372" w:lineRule="auto"/>
        <w:rPr>
          <w:sz w:val="28"/>
          <w:szCs w:val="28"/>
        </w:rPr>
      </w:pPr>
    </w:p>
    <w:p w:rsidR="008A400F" w:rsidRPr="00396469" w:rsidRDefault="008A400F" w:rsidP="008A400F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6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BA10F4" w:rsidRPr="00396469" w:rsidRDefault="00B67DD7" w:rsidP="00013646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00F" w:rsidRPr="00396469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2014-2016 годы. </w:t>
      </w:r>
      <w:r w:rsidR="001F369D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8A400F" w:rsidRDefault="008A400F" w:rsidP="00B67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D7" w:rsidRPr="00396469" w:rsidRDefault="00B67DD7" w:rsidP="00B67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DD7" w:rsidRDefault="008A400F" w:rsidP="00B67DD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69">
        <w:rPr>
          <w:rFonts w:ascii="Times New Roman" w:hAnsi="Times New Roman" w:cs="Times New Roman"/>
          <w:b/>
          <w:sz w:val="28"/>
          <w:szCs w:val="28"/>
        </w:rPr>
        <w:t>Перечень показателей (инди</w:t>
      </w:r>
      <w:r>
        <w:rPr>
          <w:rFonts w:ascii="Times New Roman" w:hAnsi="Times New Roman" w:cs="Times New Roman"/>
          <w:b/>
          <w:sz w:val="28"/>
          <w:szCs w:val="28"/>
        </w:rPr>
        <w:t>каторов) П</w:t>
      </w:r>
      <w:r w:rsidRPr="00396469">
        <w:rPr>
          <w:rFonts w:ascii="Times New Roman" w:hAnsi="Times New Roman" w:cs="Times New Roman"/>
          <w:b/>
          <w:sz w:val="28"/>
          <w:szCs w:val="28"/>
        </w:rPr>
        <w:t>рограммы с указанием</w:t>
      </w:r>
    </w:p>
    <w:p w:rsidR="008A400F" w:rsidRDefault="008A400F" w:rsidP="00B67DD7">
      <w:pPr>
        <w:pStyle w:val="ConsPlusNormal"/>
        <w:widowControl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69">
        <w:rPr>
          <w:rFonts w:ascii="Times New Roman" w:hAnsi="Times New Roman" w:cs="Times New Roman"/>
          <w:b/>
          <w:sz w:val="28"/>
          <w:szCs w:val="28"/>
        </w:rPr>
        <w:t>плановых значений по годам ее реализации и за весь период ее реализации</w:t>
      </w:r>
    </w:p>
    <w:p w:rsidR="00B67DD7" w:rsidRPr="00396469" w:rsidRDefault="00B67DD7" w:rsidP="00B67DD7">
      <w:pPr>
        <w:pStyle w:val="ConsPlusNormal"/>
        <w:widowControl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0F" w:rsidRPr="00396469" w:rsidRDefault="008A400F" w:rsidP="00013646">
      <w:pPr>
        <w:shd w:val="clear" w:color="auto" w:fill="FFFFFF"/>
        <w:ind w:right="85"/>
        <w:jc w:val="both"/>
        <w:rPr>
          <w:spacing w:val="-8"/>
          <w:sz w:val="28"/>
          <w:szCs w:val="28"/>
        </w:rPr>
      </w:pPr>
      <w:r w:rsidRPr="00396469">
        <w:rPr>
          <w:spacing w:val="-8"/>
          <w:sz w:val="28"/>
          <w:szCs w:val="28"/>
        </w:rPr>
        <w:t xml:space="preserve">     Для оценки эффективности и результативности решения зад</w:t>
      </w:r>
      <w:r w:rsidR="001F369D">
        <w:rPr>
          <w:spacing w:val="-8"/>
          <w:sz w:val="28"/>
          <w:szCs w:val="28"/>
        </w:rPr>
        <w:t>ач, определенных П</w:t>
      </w:r>
      <w:r w:rsidRPr="00396469">
        <w:rPr>
          <w:spacing w:val="-8"/>
          <w:sz w:val="28"/>
          <w:szCs w:val="28"/>
        </w:rPr>
        <w:t>рограммой, пред</w:t>
      </w:r>
      <w:r w:rsidR="00E563CE">
        <w:rPr>
          <w:spacing w:val="-8"/>
          <w:sz w:val="28"/>
          <w:szCs w:val="28"/>
        </w:rPr>
        <w:t>полагается использование показателей</w:t>
      </w:r>
      <w:r w:rsidRPr="00396469">
        <w:rPr>
          <w:spacing w:val="-8"/>
          <w:sz w:val="28"/>
          <w:szCs w:val="28"/>
        </w:rPr>
        <w:t xml:space="preserve"> </w:t>
      </w:r>
      <w:r w:rsidR="00E563CE">
        <w:rPr>
          <w:spacing w:val="-8"/>
          <w:sz w:val="28"/>
          <w:szCs w:val="28"/>
        </w:rPr>
        <w:t>(</w:t>
      </w:r>
      <w:r w:rsidRPr="00396469">
        <w:rPr>
          <w:spacing w:val="-8"/>
          <w:sz w:val="28"/>
          <w:szCs w:val="28"/>
        </w:rPr>
        <w:t>индикаторов</w:t>
      </w:r>
      <w:r w:rsidR="00E563CE">
        <w:rPr>
          <w:spacing w:val="-8"/>
          <w:sz w:val="28"/>
          <w:szCs w:val="28"/>
        </w:rPr>
        <w:t>)</w:t>
      </w:r>
      <w:r w:rsidRPr="00396469">
        <w:rPr>
          <w:spacing w:val="-8"/>
          <w:sz w:val="28"/>
          <w:szCs w:val="28"/>
        </w:rPr>
        <w:t>, характеризующих ход ее реализации.</w:t>
      </w:r>
    </w:p>
    <w:p w:rsidR="008A400F" w:rsidRPr="00396469" w:rsidRDefault="00E563CE" w:rsidP="00013646">
      <w:pPr>
        <w:shd w:val="clear" w:color="auto" w:fill="FFFFFF"/>
        <w:ind w:right="8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Показатели</w:t>
      </w:r>
      <w:r w:rsidR="008A400F" w:rsidRPr="00396469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(</w:t>
      </w:r>
      <w:r w:rsidR="008A400F" w:rsidRPr="00396469">
        <w:rPr>
          <w:spacing w:val="-8"/>
          <w:sz w:val="28"/>
          <w:szCs w:val="28"/>
        </w:rPr>
        <w:t>индикаторы</w:t>
      </w:r>
      <w:r>
        <w:rPr>
          <w:spacing w:val="-8"/>
          <w:sz w:val="28"/>
          <w:szCs w:val="28"/>
        </w:rPr>
        <w:t>)</w:t>
      </w:r>
      <w:r w:rsidR="008A400F" w:rsidRPr="00396469">
        <w:rPr>
          <w:spacing w:val="-8"/>
          <w:sz w:val="28"/>
          <w:szCs w:val="28"/>
        </w:rPr>
        <w:t>, характеризующи</w:t>
      </w:r>
      <w:r>
        <w:rPr>
          <w:spacing w:val="-8"/>
          <w:sz w:val="28"/>
          <w:szCs w:val="28"/>
        </w:rPr>
        <w:t>е ход реализации П</w:t>
      </w:r>
      <w:r w:rsidR="008A400F" w:rsidRPr="00396469">
        <w:rPr>
          <w:spacing w:val="-8"/>
          <w:sz w:val="28"/>
          <w:szCs w:val="28"/>
        </w:rPr>
        <w:t xml:space="preserve">рограммы представлены в </w:t>
      </w:r>
      <w:r>
        <w:rPr>
          <w:spacing w:val="-8"/>
          <w:sz w:val="28"/>
          <w:szCs w:val="28"/>
        </w:rPr>
        <w:t>следующей таблице:</w:t>
      </w:r>
    </w:p>
    <w:p w:rsidR="008A400F" w:rsidRPr="00396469" w:rsidRDefault="008A400F" w:rsidP="008A400F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43"/>
        <w:gridCol w:w="31"/>
        <w:gridCol w:w="1270"/>
        <w:gridCol w:w="117"/>
        <w:gridCol w:w="1154"/>
        <w:gridCol w:w="121"/>
        <w:gridCol w:w="1134"/>
        <w:gridCol w:w="16"/>
        <w:gridCol w:w="1260"/>
        <w:gridCol w:w="10"/>
        <w:gridCol w:w="1124"/>
        <w:gridCol w:w="147"/>
        <w:gridCol w:w="1271"/>
      </w:tblGrid>
      <w:tr w:rsidR="008A400F" w:rsidRPr="00396469" w:rsidTr="00685766">
        <w:trPr>
          <w:trHeight w:val="480"/>
          <w:tblHeader/>
        </w:trPr>
        <w:tc>
          <w:tcPr>
            <w:tcW w:w="667" w:type="dxa"/>
            <w:vMerge w:val="restart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№</w:t>
            </w:r>
          </w:p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Наименование  цели, задачи,</w:t>
            </w:r>
          </w:p>
          <w:p w:rsidR="008A400F" w:rsidRPr="00396469" w:rsidRDefault="008A400F" w:rsidP="00685766">
            <w:pPr>
              <w:ind w:left="-308" w:right="86" w:firstLine="308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 показателя       </w:t>
            </w:r>
          </w:p>
          <w:p w:rsidR="008A400F" w:rsidRPr="00396469" w:rsidRDefault="008A400F" w:rsidP="00685766">
            <w:pPr>
              <w:ind w:right="86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         (индикатора)</w:t>
            </w:r>
          </w:p>
        </w:tc>
        <w:tc>
          <w:tcPr>
            <w:tcW w:w="1418" w:type="dxa"/>
            <w:gridSpan w:val="3"/>
            <w:vMerge w:val="restart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Единица</w:t>
            </w:r>
          </w:p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8A400F" w:rsidRPr="00396469" w:rsidTr="00685766">
        <w:trPr>
          <w:trHeight w:val="480"/>
          <w:tblHeader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Отчет</w:t>
            </w:r>
          </w:p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Оценка</w:t>
            </w:r>
          </w:p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2013 </w:t>
            </w:r>
          </w:p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Плановый период (прогноз)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  <w:vMerge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>2015</w:t>
            </w:r>
          </w:p>
        </w:tc>
        <w:tc>
          <w:tcPr>
            <w:tcW w:w="1418" w:type="dxa"/>
            <w:gridSpan w:val="2"/>
          </w:tcPr>
          <w:p w:rsidR="008A400F" w:rsidRPr="00396469" w:rsidRDefault="008A400F" w:rsidP="0068576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396469">
              <w:rPr>
                <w:spacing w:val="-10"/>
                <w:sz w:val="20"/>
                <w:szCs w:val="20"/>
              </w:rPr>
              <w:t xml:space="preserve">2016 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ind w:right="86"/>
              <w:rPr>
                <w:spacing w:val="-10"/>
              </w:rPr>
            </w:pPr>
            <w:r w:rsidRPr="00396469">
              <w:rPr>
                <w:spacing w:val="-10"/>
              </w:rPr>
              <w:t xml:space="preserve">Цель: </w:t>
            </w:r>
            <w:r w:rsidR="00E563CE">
              <w:rPr>
                <w:sz w:val="28"/>
                <w:szCs w:val="28"/>
              </w:rPr>
              <w:t>о</w:t>
            </w:r>
            <w:r w:rsidRPr="00396469">
              <w:rPr>
                <w:sz w:val="28"/>
                <w:szCs w:val="28"/>
              </w:rPr>
              <w:t>беспечение благоприятных условий для развития и повышения конкурентоспособности малого и среднего предпринимательства на территории Сызранского района.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Задача 1. </w:t>
            </w: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СМСП.</w:t>
            </w:r>
          </w:p>
          <w:p w:rsidR="008A400F" w:rsidRPr="00396469" w:rsidRDefault="008A400F" w:rsidP="00685766">
            <w:pPr>
              <w:ind w:right="86"/>
              <w:rPr>
                <w:spacing w:val="-10"/>
              </w:rPr>
            </w:pP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8A400F" w:rsidRPr="00396469" w:rsidRDefault="008C0A10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СМСП, получивших финансовую поддержку, направленную на содействие развитию СМСП</w:t>
            </w:r>
          </w:p>
        </w:tc>
        <w:tc>
          <w:tcPr>
            <w:tcW w:w="1270" w:type="dxa"/>
          </w:tcPr>
          <w:p w:rsidR="008A400F" w:rsidRPr="00396469" w:rsidRDefault="008C0A10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gridSpan w:val="2"/>
          </w:tcPr>
          <w:p w:rsidR="008A400F" w:rsidRPr="00396469" w:rsidRDefault="008C0A10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C0A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C0A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C0A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C0A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</w:tr>
      <w:tr w:rsidR="004D221E" w:rsidRPr="00396469" w:rsidTr="00685766">
        <w:trPr>
          <w:trHeight w:val="395"/>
          <w:tblHeader/>
        </w:trPr>
        <w:tc>
          <w:tcPr>
            <w:tcW w:w="667" w:type="dxa"/>
          </w:tcPr>
          <w:p w:rsidR="004D221E" w:rsidRPr="00396469" w:rsidRDefault="004D221E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4D221E" w:rsidRDefault="004D221E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малых и средних предприятий на 10 тысяч человек населения</w:t>
            </w:r>
          </w:p>
        </w:tc>
        <w:tc>
          <w:tcPr>
            <w:tcW w:w="1270" w:type="dxa"/>
          </w:tcPr>
          <w:p w:rsidR="004D221E" w:rsidRDefault="004D221E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gridSpan w:val="2"/>
          </w:tcPr>
          <w:p w:rsidR="004D221E" w:rsidRDefault="004D221E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290,52</w:t>
            </w:r>
          </w:p>
        </w:tc>
        <w:tc>
          <w:tcPr>
            <w:tcW w:w="1271" w:type="dxa"/>
            <w:gridSpan w:val="3"/>
          </w:tcPr>
          <w:p w:rsidR="004D221E" w:rsidRDefault="004D221E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291,85</w:t>
            </w:r>
          </w:p>
        </w:tc>
        <w:tc>
          <w:tcPr>
            <w:tcW w:w="1270" w:type="dxa"/>
            <w:gridSpan w:val="2"/>
          </w:tcPr>
          <w:p w:rsidR="004D221E" w:rsidRDefault="004D221E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293,26</w:t>
            </w:r>
          </w:p>
        </w:tc>
        <w:tc>
          <w:tcPr>
            <w:tcW w:w="1271" w:type="dxa"/>
            <w:gridSpan w:val="2"/>
          </w:tcPr>
          <w:p w:rsidR="004D221E" w:rsidRDefault="004D221E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293,94</w:t>
            </w:r>
          </w:p>
        </w:tc>
        <w:tc>
          <w:tcPr>
            <w:tcW w:w="1271" w:type="dxa"/>
          </w:tcPr>
          <w:p w:rsidR="004D221E" w:rsidRDefault="004D221E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294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Задача 2. </w:t>
            </w: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предпринимательской деятельности</w:t>
            </w:r>
          </w:p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</w:rPr>
            </w:pPr>
            <w:r w:rsidRPr="00396469">
              <w:rPr>
                <w:rFonts w:ascii="Times New Roman" w:hAnsi="Times New Roman" w:cs="Times New Roman"/>
              </w:rPr>
              <w:t>Организация и проведение обучающих семинаров по актуальным вопросам СМСП при содействии информаци</w:t>
            </w:r>
            <w:r w:rsidR="00E563CE">
              <w:rPr>
                <w:rFonts w:ascii="Times New Roman" w:hAnsi="Times New Roman" w:cs="Times New Roman"/>
              </w:rPr>
              <w:t>онно-консалтингового агентства С</w:t>
            </w:r>
            <w:r w:rsidRPr="00396469">
              <w:rPr>
                <w:rFonts w:ascii="Times New Roman" w:hAnsi="Times New Roman" w:cs="Times New Roman"/>
              </w:rPr>
              <w:t>амарской области</w:t>
            </w:r>
          </w:p>
        </w:tc>
        <w:tc>
          <w:tcPr>
            <w:tcW w:w="1270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Количест-во семинаров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2"/>
          </w:tcPr>
          <w:p w:rsidR="008A400F" w:rsidRPr="00396469" w:rsidRDefault="00B67DD7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8A400F" w:rsidRPr="00396469" w:rsidRDefault="00B67DD7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Задача 3. </w:t>
            </w: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СМСП.</w:t>
            </w:r>
          </w:p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</w:tcPr>
          <w:p w:rsidR="008A400F" w:rsidRPr="00396469" w:rsidRDefault="008A400F" w:rsidP="00685766">
            <w:pPr>
              <w:pStyle w:val="ConsPlusNormal"/>
              <w:widowControl/>
              <w:ind w:left="54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A400F" w:rsidRPr="00396469" w:rsidRDefault="004D221E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A400F" w:rsidRPr="00396469">
              <w:rPr>
                <w:rFonts w:ascii="Times New Roman" w:hAnsi="Times New Roman" w:cs="Times New Roman"/>
              </w:rPr>
              <w:t xml:space="preserve"> субъектов малого предприни-мательства</w:t>
            </w:r>
          </w:p>
        </w:tc>
        <w:tc>
          <w:tcPr>
            <w:tcW w:w="1270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638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756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760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762</w:t>
            </w:r>
          </w:p>
        </w:tc>
        <w:tc>
          <w:tcPr>
            <w:tcW w:w="1271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766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</w:tcPr>
          <w:p w:rsidR="008A400F" w:rsidRPr="00396469" w:rsidRDefault="008A400F" w:rsidP="00685766">
            <w:pPr>
              <w:pStyle w:val="ConsPlusNormal"/>
              <w:widowControl/>
              <w:ind w:left="540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A400F" w:rsidRPr="00396469" w:rsidRDefault="008A400F" w:rsidP="00A25B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469">
              <w:rPr>
                <w:rFonts w:ascii="Times New Roman" w:hAnsi="Times New Roman" w:cs="Times New Roman"/>
              </w:rPr>
              <w:t>Количество СМСП,</w:t>
            </w:r>
            <w:r w:rsidR="00A25BDC">
              <w:rPr>
                <w:rFonts w:ascii="Times New Roman" w:hAnsi="Times New Roman" w:cs="Times New Roman"/>
              </w:rPr>
              <w:t xml:space="preserve"> получивших информационно-аналитическую, консультационную и организацион-ную поддержку</w:t>
            </w:r>
          </w:p>
        </w:tc>
        <w:tc>
          <w:tcPr>
            <w:tcW w:w="1270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61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55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83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Задача 4. Поддержка СМСП в области подготовки, переподготовки и повышения квалификации кадров.</w:t>
            </w:r>
          </w:p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469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0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271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t>Задача 5. Финансовая поддержка СМСП.</w:t>
            </w:r>
          </w:p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0F" w:rsidRPr="00396469" w:rsidTr="00685766">
        <w:trPr>
          <w:trHeight w:val="1075"/>
          <w:tblHeader/>
        </w:trPr>
        <w:tc>
          <w:tcPr>
            <w:tcW w:w="667" w:type="dxa"/>
            <w:vMerge w:val="restart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469">
              <w:rPr>
                <w:rFonts w:ascii="Times New Roman" w:hAnsi="Times New Roman" w:cs="Times New Roman"/>
              </w:rPr>
              <w:t>Расходы бюджета муниципального образования на развитие и поддержку малого предпринимательства, в том числе:</w:t>
            </w:r>
          </w:p>
          <w:p w:rsidR="008A400F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6469">
              <w:rPr>
                <w:rFonts w:ascii="Times New Roman" w:hAnsi="Times New Roman" w:cs="Times New Roman"/>
              </w:rPr>
              <w:t>в расчете на одно малое предприятие муниципального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96469">
              <w:rPr>
                <w:rFonts w:ascii="Times New Roman" w:hAnsi="Times New Roman" w:cs="Times New Roman"/>
              </w:rPr>
              <w:t>одного жителя муниципального образования</w:t>
            </w:r>
          </w:p>
        </w:tc>
        <w:tc>
          <w:tcPr>
            <w:tcW w:w="1270" w:type="dxa"/>
            <w:vMerge w:val="restart"/>
          </w:tcPr>
          <w:p w:rsidR="008A400F" w:rsidRPr="00396469" w:rsidRDefault="00E563CE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400F" w:rsidRPr="0039646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951,1</w:t>
            </w:r>
          </w:p>
        </w:tc>
        <w:tc>
          <w:tcPr>
            <w:tcW w:w="1271" w:type="dxa"/>
            <w:gridSpan w:val="3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1014,9</w:t>
            </w:r>
          </w:p>
        </w:tc>
        <w:tc>
          <w:tcPr>
            <w:tcW w:w="1270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706,8</w:t>
            </w:r>
          </w:p>
        </w:tc>
        <w:tc>
          <w:tcPr>
            <w:tcW w:w="1271" w:type="dxa"/>
            <w:gridSpan w:val="2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727,9</w:t>
            </w:r>
          </w:p>
        </w:tc>
        <w:tc>
          <w:tcPr>
            <w:tcW w:w="1271" w:type="dxa"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8A400F" w:rsidRPr="00396469" w:rsidTr="00685766">
        <w:trPr>
          <w:trHeight w:val="1075"/>
          <w:tblHeader/>
        </w:trPr>
        <w:tc>
          <w:tcPr>
            <w:tcW w:w="667" w:type="dxa"/>
            <w:vMerge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1" w:type="dxa"/>
            <w:gridSpan w:val="3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270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71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71" w:type="dxa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8A400F" w:rsidRPr="00396469" w:rsidTr="00685766">
        <w:trPr>
          <w:trHeight w:val="1075"/>
          <w:tblHeader/>
        </w:trPr>
        <w:tc>
          <w:tcPr>
            <w:tcW w:w="667" w:type="dxa"/>
            <w:vMerge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8A400F" w:rsidRPr="00396469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1" w:type="dxa"/>
            <w:gridSpan w:val="3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0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1" w:type="dxa"/>
            <w:gridSpan w:val="2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1" w:type="dxa"/>
          </w:tcPr>
          <w:p w:rsidR="008A400F" w:rsidRDefault="008A400F" w:rsidP="00685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A400F" w:rsidRPr="00396469" w:rsidTr="00685766">
        <w:trPr>
          <w:trHeight w:val="395"/>
          <w:tblHeader/>
        </w:trPr>
        <w:tc>
          <w:tcPr>
            <w:tcW w:w="10165" w:type="dxa"/>
            <w:gridSpan w:val="14"/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Расширение деловых возможностей и организация системы продвижения (продукции, работ, услуг).</w:t>
            </w:r>
          </w:p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0F" w:rsidRPr="00396469" w:rsidTr="00685766">
        <w:trPr>
          <w:trHeight w:val="395"/>
          <w:tblHeader/>
        </w:trPr>
        <w:tc>
          <w:tcPr>
            <w:tcW w:w="667" w:type="dxa"/>
            <w:tcBorders>
              <w:bottom w:val="single" w:sz="4" w:space="0" w:color="auto"/>
            </w:tcBorders>
          </w:tcPr>
          <w:p w:rsidR="008A400F" w:rsidRPr="00396469" w:rsidRDefault="008A400F" w:rsidP="00685766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</w:tcPr>
          <w:p w:rsidR="008A400F" w:rsidRPr="0040422C" w:rsidRDefault="0040422C" w:rsidP="00685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422C">
              <w:rPr>
                <w:rFonts w:ascii="Times New Roman" w:hAnsi="Times New Roman" w:cs="Times New Roman"/>
              </w:rPr>
              <w:t>Содействие участию СМСП в  выставках, ярмарках, форумах, конкурсах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A400F" w:rsidRDefault="0040422C" w:rsidP="00404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0422C" w:rsidRPr="00826AD1" w:rsidRDefault="0040422C" w:rsidP="00404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выставок, ярмарок, форумов</w:t>
            </w:r>
            <w:r w:rsidRPr="0040422C">
              <w:rPr>
                <w:rFonts w:ascii="Times New Roman" w:hAnsi="Times New Roman" w:cs="Times New Roman"/>
              </w:rPr>
              <w:t>, конкурс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8A400F" w:rsidRPr="00396469" w:rsidRDefault="00B67DD7" w:rsidP="00404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:rsidR="008A400F" w:rsidRPr="00396469" w:rsidRDefault="00B67DD7" w:rsidP="00404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8A400F" w:rsidRPr="00396469" w:rsidRDefault="0040422C" w:rsidP="00404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8A400F" w:rsidRPr="00396469" w:rsidRDefault="0040422C" w:rsidP="00404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A400F" w:rsidRPr="00396469" w:rsidRDefault="0040422C" w:rsidP="00404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400F" w:rsidRPr="00396469" w:rsidRDefault="008A400F" w:rsidP="008A400F">
      <w:pPr>
        <w:jc w:val="both"/>
        <w:rPr>
          <w:sz w:val="28"/>
          <w:szCs w:val="28"/>
        </w:rPr>
      </w:pPr>
    </w:p>
    <w:p w:rsidR="00013646" w:rsidRPr="00013646" w:rsidRDefault="008A400F" w:rsidP="0001364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13646">
        <w:rPr>
          <w:b/>
          <w:sz w:val="28"/>
          <w:szCs w:val="28"/>
        </w:rPr>
        <w:t>Информация о ресурсном обеспечении Программы за счет средств</w:t>
      </w:r>
    </w:p>
    <w:p w:rsidR="008A400F" w:rsidRPr="00013646" w:rsidRDefault="008A400F" w:rsidP="00013646">
      <w:pPr>
        <w:pStyle w:val="a4"/>
        <w:ind w:left="786"/>
        <w:jc w:val="center"/>
        <w:rPr>
          <w:b/>
          <w:sz w:val="28"/>
          <w:szCs w:val="28"/>
        </w:rPr>
      </w:pPr>
      <w:r w:rsidRPr="00013646">
        <w:rPr>
          <w:b/>
          <w:sz w:val="28"/>
          <w:szCs w:val="28"/>
        </w:rPr>
        <w:t>район</w:t>
      </w:r>
      <w:r w:rsidR="00013646" w:rsidRPr="00013646">
        <w:rPr>
          <w:b/>
          <w:sz w:val="28"/>
          <w:szCs w:val="28"/>
        </w:rPr>
        <w:t>ного бюджета</w:t>
      </w:r>
    </w:p>
    <w:p w:rsidR="008A400F" w:rsidRPr="00396469" w:rsidRDefault="008A400F" w:rsidP="008A400F">
      <w:pPr>
        <w:jc w:val="center"/>
        <w:rPr>
          <w:b/>
          <w:sz w:val="28"/>
          <w:szCs w:val="28"/>
        </w:rPr>
      </w:pPr>
    </w:p>
    <w:p w:rsidR="008A400F" w:rsidRDefault="000D2DD1" w:rsidP="001F36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Финансовое обеспечение мероприятий П</w:t>
      </w:r>
      <w:r w:rsidR="008A400F" w:rsidRPr="000D2DD1">
        <w:rPr>
          <w:sz w:val="28"/>
          <w:szCs w:val="28"/>
        </w:rPr>
        <w:t xml:space="preserve">рограммы осуществляется </w:t>
      </w:r>
      <w:r w:rsidRPr="000D2DD1">
        <w:rPr>
          <w:sz w:val="28"/>
        </w:rPr>
        <w:t xml:space="preserve">за счет средств бюджета муниципального района Сызранский, формируемых в том числе за счет планируемых к поступлению в местный бюджет средств областного бюджета в соответствии с законодательством Российской Федерации и Самарской области. </w:t>
      </w:r>
      <w:r w:rsidR="008A400F" w:rsidRPr="00396469">
        <w:rPr>
          <w:sz w:val="28"/>
          <w:szCs w:val="28"/>
        </w:rPr>
        <w:t>При определении расходов бюджета</w:t>
      </w:r>
      <w:r>
        <w:rPr>
          <w:sz w:val="28"/>
          <w:szCs w:val="28"/>
        </w:rPr>
        <w:t xml:space="preserve"> Сызранского</w:t>
      </w:r>
      <w:r w:rsidR="008A400F" w:rsidRPr="00396469">
        <w:rPr>
          <w:sz w:val="28"/>
          <w:szCs w:val="28"/>
        </w:rPr>
        <w:t xml:space="preserve"> района на выполнение Программы в 2014-2016 годах возможна корректировка с учетом возможностей местного бюджета в порядке, установленном законодательством.</w:t>
      </w:r>
    </w:p>
    <w:p w:rsidR="001F369D" w:rsidRPr="00396469" w:rsidRDefault="001F369D" w:rsidP="001F36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по Программе предусматривается ресурсное обеспечение</w:t>
      </w:r>
      <w:r w:rsidRPr="00396469">
        <w:rPr>
          <w:rFonts w:ascii="Times New Roman" w:hAnsi="Times New Roman" w:cs="Times New Roman"/>
          <w:sz w:val="28"/>
          <w:szCs w:val="28"/>
        </w:rPr>
        <w:t xml:space="preserve"> в размере 2185,8 тыс. рублей, в том числе: </w:t>
      </w:r>
    </w:p>
    <w:p w:rsidR="001F369D" w:rsidRPr="00396469" w:rsidRDefault="001F369D" w:rsidP="001F369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6469">
        <w:rPr>
          <w:rFonts w:ascii="Times New Roman" w:hAnsi="Times New Roman" w:cs="Times New Roman"/>
          <w:i/>
          <w:sz w:val="28"/>
          <w:szCs w:val="28"/>
        </w:rPr>
        <w:t>2014 год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932A9">
        <w:rPr>
          <w:rFonts w:ascii="Times New Roman" w:hAnsi="Times New Roman" w:cs="Times New Roman"/>
          <w:i/>
          <w:sz w:val="28"/>
          <w:szCs w:val="28"/>
        </w:rPr>
        <w:t xml:space="preserve"> – 14</w:t>
      </w:r>
      <w:r w:rsidRPr="00396469">
        <w:rPr>
          <w:rFonts w:ascii="Times New Roman" w:hAnsi="Times New Roman" w:cs="Times New Roman"/>
          <w:i/>
          <w:sz w:val="28"/>
          <w:szCs w:val="28"/>
        </w:rPr>
        <w:t xml:space="preserve">06,8  тыс. рублей, </w:t>
      </w:r>
    </w:p>
    <w:p w:rsidR="001F369D" w:rsidRPr="00396469" w:rsidRDefault="001F369D" w:rsidP="001F369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6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396469">
        <w:rPr>
          <w:rFonts w:ascii="Times New Roman" w:hAnsi="Times New Roman" w:cs="Times New Roman"/>
          <w:i/>
          <w:sz w:val="28"/>
          <w:szCs w:val="28"/>
        </w:rPr>
        <w:t>2015 год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396469">
        <w:rPr>
          <w:rFonts w:ascii="Times New Roman" w:hAnsi="Times New Roman" w:cs="Times New Roman"/>
          <w:i/>
          <w:sz w:val="28"/>
          <w:szCs w:val="28"/>
        </w:rPr>
        <w:t xml:space="preserve"> – 727,9 тыс. рублей, </w:t>
      </w:r>
    </w:p>
    <w:p w:rsidR="001F369D" w:rsidRDefault="001A73B9" w:rsidP="001F369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69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F369D" w:rsidRPr="00396469">
        <w:rPr>
          <w:rFonts w:ascii="Times New Roman" w:hAnsi="Times New Roman" w:cs="Times New Roman"/>
          <w:i/>
          <w:sz w:val="28"/>
          <w:szCs w:val="28"/>
        </w:rPr>
        <w:t>2016 год</w:t>
      </w:r>
      <w:r w:rsidR="001F369D">
        <w:rPr>
          <w:rFonts w:ascii="Times New Roman" w:hAnsi="Times New Roman" w:cs="Times New Roman"/>
          <w:i/>
          <w:sz w:val="28"/>
          <w:szCs w:val="28"/>
        </w:rPr>
        <w:t>у</w:t>
      </w:r>
      <w:r w:rsidR="001F369D" w:rsidRPr="00396469">
        <w:rPr>
          <w:rFonts w:ascii="Times New Roman" w:hAnsi="Times New Roman" w:cs="Times New Roman"/>
          <w:i/>
          <w:sz w:val="28"/>
          <w:szCs w:val="28"/>
        </w:rPr>
        <w:t xml:space="preserve">  - 751,1 тыс. рублей.</w:t>
      </w:r>
    </w:p>
    <w:p w:rsidR="00BD7D9B" w:rsidRDefault="00BA10F4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A10F4">
        <w:rPr>
          <w:rFonts w:ascii="Times New Roman" w:hAnsi="Times New Roman" w:cs="Times New Roman"/>
          <w:sz w:val="28"/>
          <w:szCs w:val="28"/>
        </w:rPr>
        <w:t>Распределение средств по программным мероприятиям представлено в разделе 3 Программы.</w:t>
      </w:r>
    </w:p>
    <w:p w:rsidR="00013646" w:rsidRDefault="00013646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646" w:rsidRDefault="00013646" w:rsidP="0001364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</w:t>
      </w:r>
    </w:p>
    <w:p w:rsidR="00013646" w:rsidRDefault="00013646" w:rsidP="000136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3646" w:rsidRPr="00013646" w:rsidRDefault="00013646" w:rsidP="00013646">
      <w:pPr>
        <w:pStyle w:val="ab"/>
        <w:spacing w:line="240" w:lineRule="auto"/>
        <w:jc w:val="left"/>
      </w:pPr>
      <w:r>
        <w:t xml:space="preserve">       </w:t>
      </w:r>
      <w:r w:rsidRPr="00013646">
        <w:t>Методика комплексной оценки эффективности реализации Программы</w:t>
      </w:r>
      <w:r>
        <w:t xml:space="preserve"> предусматривается в приложении 1 к Программе.</w:t>
      </w:r>
      <w:r w:rsidRPr="00013646">
        <w:t xml:space="preserve"> </w:t>
      </w:r>
      <w:r>
        <w:t xml:space="preserve"> </w:t>
      </w:r>
    </w:p>
    <w:p w:rsidR="00013646" w:rsidRPr="00013646" w:rsidRDefault="00013646" w:rsidP="00013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D9B" w:rsidRPr="00013646" w:rsidRDefault="00BD7D9B" w:rsidP="00013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D9B" w:rsidRPr="00013646" w:rsidRDefault="00BD7D9B" w:rsidP="00013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D9B" w:rsidRPr="00013646" w:rsidRDefault="00BD7D9B" w:rsidP="000136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D9B" w:rsidRDefault="00BD7D9B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Default="00BD7D9B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22C" w:rsidRDefault="0040422C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8E9" w:rsidRDefault="00CA18E9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22C" w:rsidRDefault="0040422C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22C" w:rsidRDefault="0040422C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22C" w:rsidRDefault="0040422C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Default="00BD7D9B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Default="00BD7D9B" w:rsidP="00BA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24A" w:rsidRDefault="007B024A">
      <w:pPr>
        <w:rPr>
          <w:sz w:val="28"/>
          <w:szCs w:val="28"/>
        </w:rPr>
      </w:pPr>
    </w:p>
    <w:p w:rsidR="001A73B9" w:rsidRDefault="001A73B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B024A" w:rsidRPr="000B4CEA" w:rsidTr="00685766">
        <w:tc>
          <w:tcPr>
            <w:tcW w:w="4395" w:type="dxa"/>
            <w:shd w:val="clear" w:color="auto" w:fill="auto"/>
          </w:tcPr>
          <w:p w:rsidR="007B024A" w:rsidRPr="00A13BF5" w:rsidRDefault="007B024A" w:rsidP="0068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024A" w:rsidRPr="007B024A" w:rsidRDefault="007B024A" w:rsidP="007B024A">
            <w:r w:rsidRPr="007B024A">
              <w:t>Приложение 1</w:t>
            </w:r>
          </w:p>
          <w:p w:rsidR="007B024A" w:rsidRPr="000B4CEA" w:rsidRDefault="007B024A" w:rsidP="007B024A">
            <w:r w:rsidRPr="007B024A">
              <w:t>к муниципальной программе муниципального района Сызранский «Развитие и  поддержка малого и среднего предпринимательства на территории муниципального района Сызранский» на 2014-2016 годы.</w:t>
            </w:r>
          </w:p>
        </w:tc>
      </w:tr>
    </w:tbl>
    <w:p w:rsidR="007B024A" w:rsidRPr="00403A62" w:rsidRDefault="007B024A" w:rsidP="007B024A">
      <w:pPr>
        <w:rPr>
          <w:sz w:val="28"/>
          <w:szCs w:val="28"/>
        </w:rPr>
      </w:pPr>
    </w:p>
    <w:p w:rsidR="007B024A" w:rsidRDefault="007B024A" w:rsidP="006B5235">
      <w:pPr>
        <w:pStyle w:val="ab"/>
        <w:spacing w:line="240" w:lineRule="auto"/>
        <w:jc w:val="center"/>
        <w:rPr>
          <w:b/>
        </w:rPr>
      </w:pPr>
    </w:p>
    <w:p w:rsidR="00EE3843" w:rsidRPr="00EE3843" w:rsidRDefault="00EE3843" w:rsidP="006B5235">
      <w:pPr>
        <w:pStyle w:val="ab"/>
        <w:spacing w:line="240" w:lineRule="auto"/>
        <w:jc w:val="center"/>
        <w:rPr>
          <w:b/>
        </w:rPr>
      </w:pPr>
      <w:r w:rsidRPr="00EE3843">
        <w:rPr>
          <w:b/>
        </w:rPr>
        <w:t xml:space="preserve">Методика </w:t>
      </w:r>
      <w:r w:rsidR="007B024A" w:rsidRPr="00EE3843">
        <w:rPr>
          <w:b/>
        </w:rPr>
        <w:t xml:space="preserve">комплексной оценки эффективности </w:t>
      </w:r>
    </w:p>
    <w:p w:rsidR="007B024A" w:rsidRPr="00EE3843" w:rsidRDefault="007B024A" w:rsidP="006B5235">
      <w:pPr>
        <w:pStyle w:val="ab"/>
        <w:spacing w:line="240" w:lineRule="auto"/>
        <w:jc w:val="center"/>
        <w:rPr>
          <w:b/>
        </w:rPr>
      </w:pPr>
      <w:r w:rsidRPr="00EE3843">
        <w:rPr>
          <w:b/>
        </w:rPr>
        <w:t xml:space="preserve">реализации Программы </w:t>
      </w:r>
    </w:p>
    <w:p w:rsidR="007B024A" w:rsidRDefault="007B024A" w:rsidP="006B5235">
      <w:pPr>
        <w:pStyle w:val="ab"/>
        <w:spacing w:line="240" w:lineRule="auto"/>
        <w:jc w:val="center"/>
      </w:pPr>
    </w:p>
    <w:p w:rsidR="007B024A" w:rsidRDefault="007B024A" w:rsidP="006B523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о</w:t>
      </w:r>
      <w:r w:rsidRPr="00403A62">
        <w:rPr>
          <w:color w:val="000000"/>
          <w:sz w:val="28"/>
          <w:szCs w:val="28"/>
        </w:rPr>
        <w:t xml:space="preserve">ценка эффективности реализации </w:t>
      </w:r>
      <w:r>
        <w:rPr>
          <w:color w:val="000000"/>
          <w:sz w:val="28"/>
          <w:szCs w:val="28"/>
        </w:rPr>
        <w:t xml:space="preserve">Программы </w:t>
      </w:r>
      <w:r w:rsidRPr="00403A62">
        <w:rPr>
          <w:color w:val="000000"/>
          <w:sz w:val="28"/>
          <w:szCs w:val="28"/>
        </w:rPr>
        <w:t>осуществляется</w:t>
      </w:r>
      <w:r w:rsidR="00BD7D9B">
        <w:rPr>
          <w:color w:val="000000"/>
          <w:sz w:val="28"/>
          <w:szCs w:val="28"/>
        </w:rPr>
        <w:t xml:space="preserve"> сектором потребительского рынка и развития малого и среднего предпринимательства</w:t>
      </w:r>
      <w:r w:rsidRPr="00403A62">
        <w:rPr>
          <w:color w:val="000000"/>
          <w:sz w:val="28"/>
          <w:szCs w:val="28"/>
        </w:rPr>
        <w:t xml:space="preserve"> еж</w:t>
      </w:r>
      <w:r>
        <w:rPr>
          <w:color w:val="000000"/>
          <w:sz w:val="28"/>
          <w:szCs w:val="28"/>
        </w:rPr>
        <w:t xml:space="preserve">егодно в течение всего срока </w:t>
      </w:r>
      <w:r w:rsidRPr="00403A6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Программы и в целом</w:t>
      </w:r>
      <w:r w:rsidRPr="00403A62">
        <w:rPr>
          <w:sz w:val="28"/>
          <w:szCs w:val="28"/>
        </w:rPr>
        <w:t xml:space="preserve"> по окончании</w:t>
      </w:r>
      <w:r>
        <w:rPr>
          <w:sz w:val="28"/>
          <w:szCs w:val="28"/>
        </w:rPr>
        <w:t xml:space="preserve"> ее реализации на основе оценки степени выполнения мероприятий Программы</w:t>
      </w: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оценки эффективности реализации</w:t>
      </w: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B024A" w:rsidRDefault="007B024A" w:rsidP="006B523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 w:rsidR="00685766">
        <w:rPr>
          <w:color w:val="000000"/>
          <w:sz w:val="28"/>
          <w:szCs w:val="28"/>
        </w:rPr>
        <w:t>Программы</w:t>
      </w:r>
      <w:r w:rsidRPr="00617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отчетный год рассчитывается как отношение количества </w:t>
      </w:r>
      <w:r w:rsidR="00685766">
        <w:rPr>
          <w:color w:val="000000"/>
          <w:sz w:val="28"/>
          <w:szCs w:val="28"/>
        </w:rPr>
        <w:t>выполненных мероприятий</w:t>
      </w:r>
      <w:r>
        <w:rPr>
          <w:color w:val="000000"/>
          <w:sz w:val="28"/>
          <w:szCs w:val="28"/>
        </w:rPr>
        <w:t xml:space="preserve"> в отчетном году в установленные сроки, к общему количеству мероприятий, предусмотренных к выполнению в отчетном году. </w:t>
      </w:r>
    </w:p>
    <w:p w:rsidR="007B024A" w:rsidRDefault="007B024A" w:rsidP="006B523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 w:rsidR="0068576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по окончании ее реализации рассчитывается как отношение количества мероприятий, выполненных за весь период реализации</w:t>
      </w:r>
      <w:r w:rsidRPr="00617A7C">
        <w:rPr>
          <w:sz w:val="28"/>
          <w:szCs w:val="28"/>
        </w:rPr>
        <w:t xml:space="preserve">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685766" w:rsidRDefault="007B024A" w:rsidP="006B523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реализации </w:t>
      </w:r>
      <w:r w:rsidR="0068576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</w:t>
      </w:r>
      <w:r w:rsidR="00685766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 xml:space="preserve"> путем соотнесения степени достижения показателей (индикаторов) </w:t>
      </w:r>
      <w:r w:rsidR="0068576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к уровню ее </w:t>
      </w:r>
      <w:r w:rsidRPr="00B80779">
        <w:rPr>
          <w:color w:val="000000"/>
          <w:sz w:val="28"/>
          <w:szCs w:val="28"/>
        </w:rPr>
        <w:t>финансирования (расходов)</w:t>
      </w:r>
      <w:r w:rsidR="00685766">
        <w:rPr>
          <w:color w:val="000000"/>
          <w:sz w:val="28"/>
          <w:szCs w:val="28"/>
        </w:rPr>
        <w:t>.</w:t>
      </w:r>
    </w:p>
    <w:p w:rsidR="007B024A" w:rsidRDefault="007B024A" w:rsidP="006B52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реализации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502EB8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рассчитывается по формуле</w:t>
      </w:r>
    </w:p>
    <w:p w:rsidR="007B024A" w:rsidRDefault="00685766" w:rsidP="006B5235">
      <w:pPr>
        <w:jc w:val="center"/>
        <w:rPr>
          <w:sz w:val="28"/>
          <w:szCs w:val="28"/>
        </w:rPr>
      </w:pPr>
      <w:r w:rsidRPr="00140B7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5.25pt" o:ole="">
            <v:imagedata r:id="rId9" o:title=""/>
          </v:shape>
          <o:OLEObject Type="Embed" ProgID="Equation.3" ShapeID="_x0000_i1025" DrawAspect="Content" ObjectID="_1488258508" r:id="rId10"/>
        </w:object>
      </w:r>
      <w:r w:rsidR="007B024A">
        <w:rPr>
          <w:sz w:val="28"/>
          <w:szCs w:val="28"/>
        </w:rPr>
        <w:t>,</w:t>
      </w:r>
    </w:p>
    <w:p w:rsidR="007B024A" w:rsidRDefault="007B024A" w:rsidP="006B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483099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показателей (индикаторов)</w:t>
      </w:r>
      <w:r w:rsidRPr="00617A7C">
        <w:rPr>
          <w:sz w:val="28"/>
          <w:szCs w:val="28"/>
        </w:rPr>
        <w:t xml:space="preserve">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6857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024A" w:rsidRPr="00FA2A3C" w:rsidRDefault="007B024A" w:rsidP="006B5235">
      <w:pPr>
        <w:ind w:firstLine="709"/>
        <w:jc w:val="both"/>
        <w:rPr>
          <w:sz w:val="28"/>
          <w:szCs w:val="28"/>
        </w:rPr>
      </w:pPr>
      <w:r w:rsidRPr="00CE150F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488258509" r:id="rId12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(индикатора);</w:t>
      </w:r>
    </w:p>
    <w:p w:rsidR="007B024A" w:rsidRPr="00FA2A3C" w:rsidRDefault="007B024A" w:rsidP="006B5235">
      <w:pPr>
        <w:ind w:firstLine="709"/>
        <w:jc w:val="both"/>
        <w:rPr>
          <w:sz w:val="28"/>
          <w:szCs w:val="28"/>
        </w:rPr>
      </w:pPr>
      <w:r w:rsidRPr="00D639E0">
        <w:rPr>
          <w:position w:val="-10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488258510" r:id="rId14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 на конец отчетного периода;</w:t>
      </w:r>
    </w:p>
    <w:p w:rsidR="007B024A" w:rsidRPr="00FA2A3C" w:rsidRDefault="007B024A" w:rsidP="006B5235">
      <w:pPr>
        <w:ind w:firstLine="709"/>
        <w:jc w:val="both"/>
        <w:rPr>
          <w:sz w:val="28"/>
          <w:szCs w:val="28"/>
        </w:rPr>
      </w:pPr>
      <w:r w:rsidRPr="00CE150F">
        <w:rPr>
          <w:position w:val="-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488258511" r:id="rId16"/>
        </w:object>
      </w:r>
      <w:r>
        <w:rPr>
          <w:sz w:val="28"/>
          <w:szCs w:val="28"/>
        </w:rPr>
        <w:t xml:space="preserve">– плановая сумма средств на финансирование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реализации;</w:t>
      </w:r>
    </w:p>
    <w:p w:rsidR="007B024A" w:rsidRDefault="007B024A" w:rsidP="006B5235">
      <w:pPr>
        <w:ind w:firstLine="709"/>
        <w:jc w:val="both"/>
        <w:rPr>
          <w:sz w:val="28"/>
          <w:szCs w:val="28"/>
        </w:rPr>
      </w:pPr>
      <w:r w:rsidRPr="00D639E0">
        <w:rPr>
          <w:position w:val="-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488258512" r:id="rId18"/>
        </w:object>
      </w:r>
      <w:r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конец отчетного периода.</w:t>
      </w:r>
    </w:p>
    <w:p w:rsidR="007B024A" w:rsidRDefault="007B024A" w:rsidP="006B5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эффективности реализации </w:t>
      </w:r>
      <w:r w:rsidR="0068576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используются показатели (индикаторы), достижение значений которых </w:t>
      </w:r>
      <w:r w:rsidRPr="008950BB">
        <w:rPr>
          <w:sz w:val="28"/>
          <w:szCs w:val="28"/>
        </w:rPr>
        <w:t xml:space="preserve">предусмотрено в </w:t>
      </w:r>
      <w:r w:rsidRPr="0069166F">
        <w:rPr>
          <w:sz w:val="28"/>
          <w:szCs w:val="28"/>
        </w:rPr>
        <w:t>отчетном</w:t>
      </w:r>
      <w:r w:rsidRPr="008950BB">
        <w:rPr>
          <w:sz w:val="28"/>
          <w:szCs w:val="28"/>
        </w:rPr>
        <w:t xml:space="preserve"> году</w:t>
      </w:r>
      <w:r w:rsidR="00685766">
        <w:rPr>
          <w:sz w:val="28"/>
          <w:szCs w:val="28"/>
        </w:rPr>
        <w:t>.</w:t>
      </w:r>
    </w:p>
    <w:p w:rsidR="007B024A" w:rsidRDefault="007B024A" w:rsidP="006B52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Оценка степени выполн</w:t>
      </w:r>
      <w:r w:rsidR="003862BC">
        <w:rPr>
          <w:color w:val="000000"/>
          <w:sz w:val="28"/>
          <w:szCs w:val="28"/>
        </w:rPr>
        <w:t>ения мероприятий П</w:t>
      </w:r>
      <w:r>
        <w:rPr>
          <w:color w:val="000000"/>
          <w:sz w:val="28"/>
          <w:szCs w:val="28"/>
        </w:rPr>
        <w:t>рограммы</w:t>
      </w:r>
      <w:r w:rsidRPr="00CC5345">
        <w:rPr>
          <w:sz w:val="28"/>
          <w:szCs w:val="28"/>
        </w:rPr>
        <w:t xml:space="preserve"> </w:t>
      </w:r>
      <w:r w:rsidRPr="004671E8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 xml:space="preserve">отношение количества выполненных мероприятий к общему количеству </w:t>
      </w:r>
      <w:r>
        <w:rPr>
          <w:sz w:val="28"/>
          <w:szCs w:val="28"/>
        </w:rPr>
        <w:lastRenderedPageBreak/>
        <w:t>запланированных мероприятий</w:t>
      </w:r>
      <w:r w:rsidRPr="008433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024A" w:rsidRPr="004671E8" w:rsidRDefault="007B024A" w:rsidP="006B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71E8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4671E8">
        <w:rPr>
          <w:sz w:val="28"/>
          <w:szCs w:val="28"/>
        </w:rPr>
        <w:t xml:space="preserve">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4671E8">
        <w:rPr>
          <w:sz w:val="28"/>
          <w:szCs w:val="28"/>
        </w:rPr>
        <w:t xml:space="preserve">рассчитывается как средняя </w:t>
      </w:r>
      <w:r>
        <w:rPr>
          <w:sz w:val="28"/>
          <w:szCs w:val="28"/>
        </w:rPr>
        <w:t>взвешенная всех оценок по удельному весу объемов</w:t>
      </w:r>
      <w:r w:rsidR="003862BC">
        <w:rPr>
          <w:sz w:val="28"/>
          <w:szCs w:val="28"/>
        </w:rPr>
        <w:t xml:space="preserve"> финансирования Программ</w:t>
      </w:r>
      <w:r>
        <w:rPr>
          <w:sz w:val="28"/>
          <w:szCs w:val="28"/>
        </w:rPr>
        <w:t>ы</w:t>
      </w:r>
      <w:r w:rsidRPr="004671E8">
        <w:rPr>
          <w:sz w:val="28"/>
          <w:szCs w:val="28"/>
        </w:rPr>
        <w:t>.</w:t>
      </w:r>
    </w:p>
    <w:p w:rsidR="007B024A" w:rsidRPr="00E81E29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программы </w:t>
      </w:r>
      <w:r w:rsidRPr="00ED0DC3">
        <w:rPr>
          <w:sz w:val="28"/>
          <w:szCs w:val="28"/>
        </w:rPr>
        <w:t xml:space="preserve">признается </w:t>
      </w:r>
      <w:r w:rsidRPr="00E81E29">
        <w:rPr>
          <w:sz w:val="28"/>
          <w:szCs w:val="28"/>
        </w:rPr>
        <w:t>низкой: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менее 80 процентов;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>рограммы равной</w:t>
      </w:r>
      <w:r w:rsidRPr="007A12BF">
        <w:rPr>
          <w:sz w:val="28"/>
          <w:szCs w:val="28"/>
        </w:rPr>
        <w:t xml:space="preserve"> 100 процентов;</w:t>
      </w:r>
    </w:p>
    <w:p w:rsidR="007B024A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процентов, но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3862BC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7A12BF">
        <w:rPr>
          <w:sz w:val="28"/>
          <w:szCs w:val="28"/>
        </w:rPr>
        <w:t>80 процентов</w:t>
      </w:r>
      <w:r>
        <w:rPr>
          <w:sz w:val="28"/>
          <w:szCs w:val="28"/>
        </w:rPr>
        <w:t>;</w:t>
      </w:r>
    </w:p>
    <w:p w:rsidR="007B024A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более 100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менее 80 процентов.</w:t>
      </w:r>
      <w:r w:rsidRPr="007A12BF" w:rsidDel="00A93816">
        <w:rPr>
          <w:sz w:val="28"/>
          <w:szCs w:val="28"/>
        </w:rPr>
        <w:t xml:space="preserve"> </w:t>
      </w:r>
    </w:p>
    <w:p w:rsidR="007B024A" w:rsidRPr="00E81E29" w:rsidRDefault="003862BC" w:rsidP="006B5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24A">
        <w:rPr>
          <w:sz w:val="28"/>
          <w:szCs w:val="28"/>
        </w:rPr>
        <w:t xml:space="preserve">рограмма </w:t>
      </w:r>
      <w:r w:rsidR="007B024A" w:rsidRPr="00744B82">
        <w:rPr>
          <w:sz w:val="28"/>
          <w:szCs w:val="28"/>
        </w:rPr>
        <w:t xml:space="preserve">признается </w:t>
      </w:r>
      <w:r w:rsidR="007B024A" w:rsidRPr="00E81E29">
        <w:rPr>
          <w:sz w:val="28"/>
          <w:szCs w:val="28"/>
        </w:rPr>
        <w:t>эффективной: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более 100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процентов или</w:t>
      </w:r>
      <w:r w:rsidR="003862BC">
        <w:rPr>
          <w:sz w:val="28"/>
          <w:szCs w:val="28"/>
        </w:rPr>
        <w:t xml:space="preserve"> менее </w:t>
      </w:r>
      <w:r w:rsidRPr="007A12BF">
        <w:rPr>
          <w:sz w:val="28"/>
          <w:szCs w:val="28"/>
        </w:rPr>
        <w:t>100 пр</w:t>
      </w:r>
      <w:r>
        <w:rPr>
          <w:sz w:val="28"/>
          <w:szCs w:val="28"/>
        </w:rPr>
        <w:t>оцентов</w:t>
      </w:r>
      <w:r w:rsidRPr="007A12BF">
        <w:rPr>
          <w:sz w:val="28"/>
          <w:szCs w:val="28"/>
        </w:rPr>
        <w:t>.</w:t>
      </w:r>
    </w:p>
    <w:p w:rsidR="007B024A" w:rsidRPr="00E81E29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признается </w:t>
      </w:r>
      <w:r w:rsidRPr="00E81E29">
        <w:rPr>
          <w:sz w:val="28"/>
          <w:szCs w:val="28"/>
        </w:rPr>
        <w:t>высокой: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или менее или равно</w:t>
      </w:r>
      <w:r>
        <w:rPr>
          <w:sz w:val="28"/>
          <w:szCs w:val="28"/>
        </w:rPr>
        <w:t>м</w:t>
      </w:r>
      <w:r w:rsidR="003862BC">
        <w:rPr>
          <w:sz w:val="28"/>
          <w:szCs w:val="28"/>
        </w:rPr>
        <w:t xml:space="preserve"> </w:t>
      </w:r>
      <w:r w:rsidRPr="007A12BF">
        <w:rPr>
          <w:sz w:val="28"/>
          <w:szCs w:val="28"/>
        </w:rPr>
        <w:t xml:space="preserve">100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равной 100 процентов;</w:t>
      </w:r>
    </w:p>
    <w:p w:rsidR="007B024A" w:rsidRPr="007A12BF" w:rsidRDefault="007B024A" w:rsidP="006B5235">
      <w:pPr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 xml:space="preserve">более 100 процентов и степени выполнения мероприятий </w:t>
      </w:r>
      <w:r w:rsidR="003862B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7A12BF">
        <w:rPr>
          <w:sz w:val="28"/>
          <w:szCs w:val="28"/>
        </w:rPr>
        <w:t>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100 процентов.</w:t>
      </w:r>
    </w:p>
    <w:p w:rsidR="007B024A" w:rsidRPr="007A12BF" w:rsidRDefault="007B024A" w:rsidP="006B5235">
      <w:pPr>
        <w:tabs>
          <w:tab w:val="left" w:pos="2277"/>
        </w:tabs>
        <w:jc w:val="both"/>
        <w:rPr>
          <w:sz w:val="28"/>
          <w:szCs w:val="28"/>
        </w:rPr>
      </w:pPr>
    </w:p>
    <w:p w:rsidR="007B024A" w:rsidRDefault="007B024A" w:rsidP="006B5235">
      <w:pPr>
        <w:tabs>
          <w:tab w:val="left" w:pos="2277"/>
        </w:tabs>
        <w:jc w:val="both"/>
        <w:rPr>
          <w:sz w:val="28"/>
          <w:szCs w:val="28"/>
        </w:rPr>
      </w:pPr>
    </w:p>
    <w:p w:rsidR="007B024A" w:rsidRDefault="007B024A" w:rsidP="006B5235"/>
    <w:p w:rsidR="007B024A" w:rsidRDefault="007B024A" w:rsidP="006B5235"/>
    <w:sectPr w:rsidR="007B024A" w:rsidSect="00013646">
      <w:headerReference w:type="default" r:id="rId1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D6" w:rsidRDefault="005477D6" w:rsidP="008A400F">
      <w:r>
        <w:separator/>
      </w:r>
    </w:p>
  </w:endnote>
  <w:endnote w:type="continuationSeparator" w:id="0">
    <w:p w:rsidR="005477D6" w:rsidRDefault="005477D6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D6" w:rsidRDefault="005477D6" w:rsidP="008A400F">
      <w:r>
        <w:separator/>
      </w:r>
    </w:p>
  </w:footnote>
  <w:footnote w:type="continuationSeparator" w:id="0">
    <w:p w:rsidR="005477D6" w:rsidRDefault="005477D6" w:rsidP="008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564"/>
      <w:docPartObj>
        <w:docPartGallery w:val="Page Numbers (Top of Page)"/>
        <w:docPartUnique/>
      </w:docPartObj>
    </w:sdtPr>
    <w:sdtEndPr/>
    <w:sdtContent>
      <w:p w:rsidR="004932A9" w:rsidRDefault="005477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A9" w:rsidRDefault="004932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9318A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0"/>
    <w:rsid w:val="00013646"/>
    <w:rsid w:val="000D2DD1"/>
    <w:rsid w:val="000F3414"/>
    <w:rsid w:val="001A73B9"/>
    <w:rsid w:val="001C74A8"/>
    <w:rsid w:val="001F369D"/>
    <w:rsid w:val="0020437C"/>
    <w:rsid w:val="00232344"/>
    <w:rsid w:val="00240D60"/>
    <w:rsid w:val="00247B86"/>
    <w:rsid w:val="00266668"/>
    <w:rsid w:val="003106B6"/>
    <w:rsid w:val="0031145F"/>
    <w:rsid w:val="003862BC"/>
    <w:rsid w:val="0040422C"/>
    <w:rsid w:val="004330C6"/>
    <w:rsid w:val="004932A9"/>
    <w:rsid w:val="004B0D4D"/>
    <w:rsid w:val="004D221E"/>
    <w:rsid w:val="00506AD3"/>
    <w:rsid w:val="005232D2"/>
    <w:rsid w:val="005477D6"/>
    <w:rsid w:val="00561ACC"/>
    <w:rsid w:val="00561E3A"/>
    <w:rsid w:val="005841DD"/>
    <w:rsid w:val="005C6FB5"/>
    <w:rsid w:val="00680848"/>
    <w:rsid w:val="00685766"/>
    <w:rsid w:val="006A49CD"/>
    <w:rsid w:val="006A6486"/>
    <w:rsid w:val="006B03D9"/>
    <w:rsid w:val="006B5235"/>
    <w:rsid w:val="006B6616"/>
    <w:rsid w:val="006F0163"/>
    <w:rsid w:val="00715C12"/>
    <w:rsid w:val="007B024A"/>
    <w:rsid w:val="007E65D4"/>
    <w:rsid w:val="00805B6B"/>
    <w:rsid w:val="0085103E"/>
    <w:rsid w:val="0086637C"/>
    <w:rsid w:val="00866694"/>
    <w:rsid w:val="008949A4"/>
    <w:rsid w:val="008A400F"/>
    <w:rsid w:val="008C0A10"/>
    <w:rsid w:val="008C4556"/>
    <w:rsid w:val="008F35FF"/>
    <w:rsid w:val="0092563A"/>
    <w:rsid w:val="009913D2"/>
    <w:rsid w:val="009A1CE0"/>
    <w:rsid w:val="009B47DE"/>
    <w:rsid w:val="00A25BDC"/>
    <w:rsid w:val="00A5785B"/>
    <w:rsid w:val="00A7108C"/>
    <w:rsid w:val="00AD369D"/>
    <w:rsid w:val="00B67DD7"/>
    <w:rsid w:val="00B97FE5"/>
    <w:rsid w:val="00BA10F4"/>
    <w:rsid w:val="00BC56DF"/>
    <w:rsid w:val="00BD7D9B"/>
    <w:rsid w:val="00C90894"/>
    <w:rsid w:val="00CA18E9"/>
    <w:rsid w:val="00CA64DD"/>
    <w:rsid w:val="00D170ED"/>
    <w:rsid w:val="00D31F23"/>
    <w:rsid w:val="00D4382B"/>
    <w:rsid w:val="00D57C94"/>
    <w:rsid w:val="00D772F2"/>
    <w:rsid w:val="00D9073F"/>
    <w:rsid w:val="00E30FB0"/>
    <w:rsid w:val="00E563CE"/>
    <w:rsid w:val="00EE3843"/>
    <w:rsid w:val="00EE4AA6"/>
    <w:rsid w:val="00EF5853"/>
    <w:rsid w:val="00F342E8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24C65-10A1-404A-B55E-65D93DD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F35FF"/>
    <w:pPr>
      <w:ind w:left="720"/>
      <w:contextualSpacing/>
    </w:pPr>
  </w:style>
  <w:style w:type="paragraph" w:customStyle="1" w:styleId="ConsPlusNormal">
    <w:name w:val="ConsPlusNormal"/>
    <w:rsid w:val="008A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B024A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B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7B024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28B8-14B5-42F8-BFDF-59BF72A6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Юля</cp:lastModifiedBy>
  <cp:revision>11</cp:revision>
  <cp:lastPrinted>2014-02-06T11:32:00Z</cp:lastPrinted>
  <dcterms:created xsi:type="dcterms:W3CDTF">2014-01-21T06:13:00Z</dcterms:created>
  <dcterms:modified xsi:type="dcterms:W3CDTF">2015-03-19T05:22:00Z</dcterms:modified>
</cp:coreProperties>
</file>