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C42DD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6338FD">
        <w:rPr>
          <w:b/>
        </w:rPr>
        <w:t>мае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5A7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B22B8C" w:rsidP="00104840">
            <w:pPr>
              <w:rPr>
                <w:sz w:val="26"/>
                <w:szCs w:val="26"/>
                <w:highlight w:val="yellow"/>
              </w:rPr>
            </w:pPr>
            <w:r w:rsidRPr="005F35AF">
              <w:rPr>
                <w:sz w:val="26"/>
                <w:szCs w:val="26"/>
              </w:rPr>
              <w:t>Велопробег «Весна Победы – 2018»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B22B8C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04.05.2018 Троицкое, Чекалино, Ивашевка,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B22B8C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B22B8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104840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B22B8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04.05.2018- 09.05.2018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6338F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417DDD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«Песней жизнь воспевая» /районный фестиваль-конкурс патриотической песни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6338F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06.05.</w:t>
            </w:r>
            <w:r w:rsidR="00C3399B" w:rsidRPr="005F35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18г.</w:t>
            </w:r>
          </w:p>
          <w:p w:rsidR="006338FD" w:rsidRPr="005F35AF" w:rsidRDefault="006338FD" w:rsidP="006338F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6338FD" w:rsidRPr="005F35AF" w:rsidRDefault="006338FD" w:rsidP="006338FD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417DDD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</w:t>
            </w:r>
          </w:p>
        </w:tc>
      </w:tr>
      <w:tr w:rsidR="00B22B8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417DDD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главами</w:t>
            </w:r>
            <w:r w:rsidR="005F35AF" w:rsidRPr="005F35AF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6338F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399B" w:rsidRPr="005F35AF">
              <w:rPr>
                <w:rFonts w:ascii="Times New Roman" w:hAnsi="Times New Roman" w:cs="Times New Roman"/>
                <w:sz w:val="26"/>
                <w:szCs w:val="26"/>
              </w:rPr>
              <w:t>7.05.2018</w:t>
            </w:r>
          </w:p>
          <w:p w:rsidR="00C3399B" w:rsidRPr="005F35AF" w:rsidRDefault="00C3399B" w:rsidP="006338F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5F35AF" w:rsidP="00417DDD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B22B8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417DDD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Традиционная легкоатлетическая эстафета, посвященная Дню Победы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B22B8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07.05.2018</w:t>
            </w:r>
          </w:p>
          <w:p w:rsidR="00B22B8C" w:rsidRPr="005F35AF" w:rsidRDefault="00B22B8C" w:rsidP="00B22B8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417DDD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5858E6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5F35AF" w:rsidRDefault="005858E6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5858E6" w:rsidRDefault="005858E6" w:rsidP="00417DDD">
            <w:pPr>
              <w:rPr>
                <w:sz w:val="26"/>
                <w:szCs w:val="26"/>
              </w:rPr>
            </w:pPr>
            <w:r w:rsidRPr="005858E6">
              <w:rPr>
                <w:sz w:val="26"/>
                <w:szCs w:val="26"/>
              </w:rPr>
              <w:t>Акция «Ветеран живет рядом»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5858E6" w:rsidRDefault="005858E6" w:rsidP="005858E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8E6">
              <w:rPr>
                <w:rFonts w:ascii="Times New Roman" w:hAnsi="Times New Roman" w:cs="Times New Roman"/>
                <w:sz w:val="26"/>
                <w:szCs w:val="26"/>
              </w:rPr>
              <w:t>08.05.2018</w:t>
            </w:r>
          </w:p>
          <w:p w:rsidR="005858E6" w:rsidRPr="005858E6" w:rsidRDefault="005858E6" w:rsidP="005858E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8E6">
              <w:rPr>
                <w:rFonts w:ascii="Times New Roman" w:hAnsi="Times New Roman" w:cs="Times New Roman"/>
                <w:sz w:val="26"/>
                <w:szCs w:val="26"/>
              </w:rPr>
              <w:t>Варламово, Заборовка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E6" w:rsidRPr="005858E6" w:rsidRDefault="005858E6" w:rsidP="00417DDD">
            <w:pPr>
              <w:jc w:val="center"/>
              <w:rPr>
                <w:sz w:val="26"/>
                <w:szCs w:val="26"/>
              </w:rPr>
            </w:pPr>
            <w:r w:rsidRPr="005858E6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4C629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5F35AF" w:rsidRDefault="004C629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5F35AF" w:rsidRDefault="006338FD" w:rsidP="00417DDD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Районный конкурс по ДПИ «Открытка ветерану»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FD" w:rsidRPr="005F35AF" w:rsidRDefault="006338FD" w:rsidP="006338F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10.05.</w:t>
            </w:r>
            <w:r w:rsidR="00C3399B" w:rsidRPr="005F35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18г.</w:t>
            </w:r>
          </w:p>
          <w:p w:rsidR="004C629F" w:rsidRPr="005F35AF" w:rsidRDefault="004C629F" w:rsidP="0041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5F35AF" w:rsidRDefault="006338FD" w:rsidP="00417DDD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</w:t>
            </w:r>
          </w:p>
        </w:tc>
      </w:tr>
      <w:tr w:rsidR="008B5A7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8B5A72" w:rsidP="00104840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6338FD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10.05</w:t>
            </w:r>
            <w:r w:rsidR="008B5A72" w:rsidRPr="005F35AF">
              <w:rPr>
                <w:sz w:val="26"/>
                <w:szCs w:val="26"/>
              </w:rPr>
              <w:t>.2018г.</w:t>
            </w:r>
          </w:p>
          <w:p w:rsidR="008B5A72" w:rsidRPr="005F35AF" w:rsidRDefault="008B5A72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 10-00 </w:t>
            </w:r>
          </w:p>
          <w:p w:rsidR="008B5A72" w:rsidRPr="005F35AF" w:rsidRDefault="008B5A72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5F35AF" w:rsidRDefault="008B5A72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УКиМП, МКДЦ, МЦБ</w:t>
            </w:r>
          </w:p>
        </w:tc>
      </w:tr>
      <w:tr w:rsidR="00AF4210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AF421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B22B8C" w:rsidP="00104840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«Моя семья – мое богатство» /районный праздник/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B22B8C" w:rsidP="00AF421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11.05</w:t>
            </w:r>
            <w:r w:rsidR="00AF4210" w:rsidRPr="005F35AF">
              <w:rPr>
                <w:sz w:val="26"/>
                <w:szCs w:val="26"/>
              </w:rPr>
              <w:t>.</w:t>
            </w:r>
            <w:r w:rsidR="00C3399B" w:rsidRPr="005F35AF">
              <w:rPr>
                <w:sz w:val="26"/>
                <w:szCs w:val="26"/>
              </w:rPr>
              <w:t>20</w:t>
            </w:r>
            <w:r w:rsidR="00AF4210" w:rsidRPr="005F35AF">
              <w:rPr>
                <w:sz w:val="26"/>
                <w:szCs w:val="26"/>
              </w:rPr>
              <w:t>18г.</w:t>
            </w:r>
          </w:p>
          <w:p w:rsidR="00AF4210" w:rsidRPr="005F35AF" w:rsidRDefault="00AF4210" w:rsidP="00AF421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14-00</w:t>
            </w:r>
          </w:p>
          <w:p w:rsidR="00B22B8C" w:rsidRPr="005F35AF" w:rsidRDefault="00B22B8C" w:rsidP="00AF421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B22B8C" w:rsidP="00AF421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МКДЦ, ЗАГС</w:t>
            </w:r>
          </w:p>
        </w:tc>
      </w:tr>
      <w:tr w:rsidR="00AF4210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AF421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AF4210" w:rsidP="007D38D7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B22B8C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5F35AF">
              <w:rPr>
                <w:rFonts w:cs="Times New Roman"/>
                <w:sz w:val="26"/>
                <w:szCs w:val="26"/>
              </w:rPr>
              <w:t>12.05.2018,</w:t>
            </w:r>
          </w:p>
          <w:p w:rsidR="00AF4210" w:rsidRPr="005F35AF" w:rsidRDefault="00B22B8C" w:rsidP="00B22B8C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5F35AF">
              <w:rPr>
                <w:rFonts w:cs="Times New Roman"/>
                <w:sz w:val="26"/>
                <w:szCs w:val="26"/>
              </w:rPr>
              <w:t>26.05.2018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5F35AF" w:rsidRDefault="00AF4210" w:rsidP="007D38D7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КДН и ЗП</w:t>
            </w:r>
          </w:p>
        </w:tc>
      </w:tr>
      <w:tr w:rsidR="00845BC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5F35AF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C" w:rsidRPr="005F35AF" w:rsidRDefault="00B22B8C" w:rsidP="00B22B8C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Заседание КДН и ЗП, </w:t>
            </w:r>
          </w:p>
          <w:p w:rsidR="00845BC8" w:rsidRPr="005F35AF" w:rsidRDefault="00B22B8C" w:rsidP="00B22B8C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5F35AF" w:rsidRDefault="00B22B8C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5F35AF">
              <w:rPr>
                <w:rFonts w:cs="Times New Roman"/>
                <w:sz w:val="26"/>
                <w:szCs w:val="26"/>
              </w:rPr>
              <w:t>16.05.2018,</w:t>
            </w:r>
            <w:r w:rsidRPr="005F35AF">
              <w:rPr>
                <w:rFonts w:cs="Times New Roman"/>
                <w:sz w:val="26"/>
                <w:szCs w:val="26"/>
              </w:rPr>
              <w:br/>
              <w:t>30.05.2018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5F35AF" w:rsidRDefault="00B22B8C" w:rsidP="00417DDD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КДН и ЗП</w:t>
            </w:r>
          </w:p>
        </w:tc>
      </w:tr>
      <w:tr w:rsidR="00B5469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5F35AF" w:rsidRDefault="00B54693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5F35AF" w:rsidRDefault="005F35AF" w:rsidP="005F35AF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Выездное совещание глав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5F35AF" w:rsidRDefault="005F35AF" w:rsidP="00D65319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17.05.2018</w:t>
            </w:r>
          </w:p>
          <w:p w:rsidR="005F35AF" w:rsidRPr="005F35AF" w:rsidRDefault="005F35AF" w:rsidP="00D65319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п. Сборный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5F35AF" w:rsidRDefault="005F35AF" w:rsidP="00D65319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3C717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5F35AF" w:rsidRDefault="003C717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5F35AF" w:rsidRDefault="003C717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Заседание </w:t>
            </w:r>
            <w:r w:rsidR="005F35AF" w:rsidRPr="005F35AF">
              <w:rPr>
                <w:sz w:val="26"/>
                <w:szCs w:val="26"/>
              </w:rPr>
              <w:t xml:space="preserve">постоянных </w:t>
            </w:r>
            <w:r w:rsidR="005F35AF" w:rsidRPr="005F35AF">
              <w:rPr>
                <w:sz w:val="26"/>
                <w:szCs w:val="26"/>
              </w:rPr>
              <w:lastRenderedPageBreak/>
              <w:t xml:space="preserve">комиссий </w:t>
            </w:r>
            <w:r w:rsidRPr="005F35AF">
              <w:rPr>
                <w:sz w:val="26"/>
                <w:szCs w:val="26"/>
              </w:rPr>
              <w:t>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5F35AF" w:rsidRDefault="00B22B8C" w:rsidP="00D65319">
            <w:pPr>
              <w:jc w:val="center"/>
              <w:rPr>
                <w:sz w:val="26"/>
                <w:szCs w:val="26"/>
              </w:rPr>
            </w:pPr>
            <w:r w:rsidRPr="009A040A">
              <w:rPr>
                <w:sz w:val="26"/>
                <w:szCs w:val="26"/>
              </w:rPr>
              <w:lastRenderedPageBreak/>
              <w:t>17.05</w:t>
            </w:r>
            <w:r w:rsidR="003C717F" w:rsidRPr="009A040A">
              <w:rPr>
                <w:sz w:val="26"/>
                <w:szCs w:val="26"/>
              </w:rPr>
              <w:t>.2018</w:t>
            </w:r>
          </w:p>
          <w:p w:rsidR="003C717F" w:rsidRPr="005F35AF" w:rsidRDefault="003C717F" w:rsidP="00D65319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lastRenderedPageBreak/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5F35AF" w:rsidRDefault="003C717F" w:rsidP="005F35AF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lastRenderedPageBreak/>
              <w:t xml:space="preserve">Собрание </w:t>
            </w:r>
            <w:r w:rsidRPr="005F35AF">
              <w:rPr>
                <w:sz w:val="26"/>
                <w:szCs w:val="26"/>
              </w:rPr>
              <w:lastRenderedPageBreak/>
              <w:t>представителей Сызранского района</w:t>
            </w:r>
          </w:p>
        </w:tc>
      </w:tr>
      <w:tr w:rsidR="00DA06B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2" w:rsidRPr="005F35AF" w:rsidRDefault="00DA06B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2" w:rsidRPr="005F35AF" w:rsidRDefault="00DA06B2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«Нам – 25!» юбилейная программа хореографического ансамбля «Рапсодия»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2" w:rsidRPr="005F35AF" w:rsidRDefault="00DA06B2" w:rsidP="00DA06B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5AF">
              <w:rPr>
                <w:rFonts w:ascii="Times New Roman" w:hAnsi="Times New Roman" w:cs="Times New Roman"/>
                <w:sz w:val="26"/>
                <w:szCs w:val="26"/>
              </w:rPr>
              <w:t>20.05.2018г.</w:t>
            </w:r>
          </w:p>
          <w:p w:rsidR="00DA06B2" w:rsidRPr="009A040A" w:rsidRDefault="00DA06B2" w:rsidP="00DA06B2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14.00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2" w:rsidRPr="005F35AF" w:rsidRDefault="00DA06B2" w:rsidP="005F35AF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МКДЦ</w:t>
            </w:r>
          </w:p>
        </w:tc>
      </w:tr>
      <w:tr w:rsidR="005F35A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AF" w:rsidRPr="005F35AF" w:rsidRDefault="005F35A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AF" w:rsidRPr="005F35AF" w:rsidRDefault="005F35A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AF" w:rsidRPr="005F35AF" w:rsidRDefault="005F35AF" w:rsidP="00D65319">
            <w:pPr>
              <w:jc w:val="center"/>
              <w:rPr>
                <w:sz w:val="26"/>
                <w:szCs w:val="26"/>
              </w:rPr>
            </w:pPr>
            <w:r w:rsidRPr="009A040A">
              <w:rPr>
                <w:sz w:val="26"/>
                <w:szCs w:val="26"/>
              </w:rPr>
              <w:t>24.05.2018</w:t>
            </w:r>
          </w:p>
          <w:p w:rsidR="005F35AF" w:rsidRPr="005F35AF" w:rsidRDefault="005F35AF" w:rsidP="00D65319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AF" w:rsidRPr="005F35AF" w:rsidRDefault="005F35AF" w:rsidP="005F35AF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F57E4" w:rsidRDefault="00A76BF6" w:rsidP="00411E43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15.05</w:t>
            </w:r>
            <w:r w:rsidR="00E92AC3"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E92AC3" w:rsidP="00411E43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BB2AE7" w:rsidP="00BB2AE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22.05.2018г.</w:t>
            </w:r>
          </w:p>
          <w:p w:rsidR="00BB2AE7" w:rsidRPr="00EF57E4" w:rsidRDefault="00BB2AE7" w:rsidP="00BB2AE7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24.05.2018г.</w:t>
            </w:r>
          </w:p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F57E4" w:rsidRDefault="00077C1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25.05</w:t>
            </w:r>
            <w:r w:rsidR="00E92AC3"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81BF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5F35AF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5F35AF" w:rsidRDefault="00781BFF" w:rsidP="003B2924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EF57E4" w:rsidRDefault="008475A0" w:rsidP="00781BFF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25.05</w:t>
            </w:r>
            <w:r w:rsidR="00054474" w:rsidRPr="00EF57E4">
              <w:rPr>
                <w:sz w:val="26"/>
                <w:szCs w:val="26"/>
              </w:rPr>
              <w:t>.2018</w:t>
            </w:r>
          </w:p>
          <w:p w:rsidR="00781BFF" w:rsidRPr="00EF57E4" w:rsidRDefault="00781BFF" w:rsidP="00781BFF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5F35AF" w:rsidRDefault="00781BF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5F35AF">
              <w:rPr>
                <w:color w:val="auto"/>
                <w:sz w:val="26"/>
                <w:szCs w:val="26"/>
              </w:rPr>
              <w:lastRenderedPageBreak/>
              <w:t>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lastRenderedPageBreak/>
              <w:t>25.05.2018г.</w:t>
            </w:r>
          </w:p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lastRenderedPageBreak/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BB2AE7" w:rsidP="00E5067B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28.05.2018</w:t>
            </w:r>
          </w:p>
          <w:p w:rsidR="00BB2AE7" w:rsidRPr="00EF57E4" w:rsidRDefault="00BB2AE7" w:rsidP="00E5067B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76BF6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6" w:rsidRPr="005F35AF" w:rsidRDefault="00A76BF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6" w:rsidRPr="005F35AF" w:rsidRDefault="00A76BF6" w:rsidP="003B2924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6" w:rsidRDefault="00A76BF6" w:rsidP="00104840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29.05.2018</w:t>
            </w:r>
          </w:p>
          <w:p w:rsidR="009A040A" w:rsidRPr="00EF57E4" w:rsidRDefault="009A040A" w:rsidP="00104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6" w:rsidRPr="005F35AF" w:rsidRDefault="00A76BF6" w:rsidP="00104840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Pr="007C69A5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             заседаниях;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выезды по обследованию условий жизни детей, проживающих в социально- опасном положении;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проведение плановых проверок условий жизни несовершеннолетних подопечных,  соблюдения опекунами или попечителями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анализ посещаемости, заболеваемости детей и родительской платы в ДОУ за  апрель  2018 г.;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01.05.2018г.;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организации горячего питания в ГБОУ за апрель  2018г.;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документов на кандидатов на Именную Премию Главы муниципального района Сызранский;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документами кандидатов на Именную Премию Главы муниципального района Сызранский;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актов приемки летних оздоровительных лагерей дневного пребывания детей при ГБОУ на территории Сызранского района;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проект постановления об открытии летних оздоровительных лагерей дневного пребывания детей при ГБОУ на территории Сызранского района;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отчет по форме  1-МО «Сведения об объектах инфраструктуры муниципального района Сызранский в сфере образования»;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</w:t>
      </w:r>
      <w:r>
        <w:lastRenderedPageBreak/>
        <w:t>проживают инвалиды;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EF57E4" w:rsidRDefault="00EF57E4" w:rsidP="00EF57E4">
      <w:pPr>
        <w:jc w:val="both"/>
      </w:pPr>
      <w:r>
        <w:t xml:space="preserve">        -  направление запросов  в другие ведомства;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EF57E4">
        <w:t>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ответов информации для размещения в газете «Красное Приволжье»;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подготовка реестра (ведомостей) для вручения подарочной продукции и оказание материальной помощи ветеранам ВОВ и вдовам инвалидов и участников ВОВ к 9 мая;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целевые программы;</w:t>
      </w:r>
    </w:p>
    <w:p w:rsidR="00EF57E4" w:rsidRDefault="00EF57E4" w:rsidP="00EF57E4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0536D0" w:rsidRDefault="000536D0" w:rsidP="009D7A47">
      <w:pPr>
        <w:ind w:left="-284" w:firstLine="208"/>
        <w:jc w:val="both"/>
        <w:rPr>
          <w:b/>
        </w:rPr>
      </w:pPr>
    </w:p>
    <w:p w:rsidR="00F07A2D" w:rsidRPr="00897C6C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EF57E4" w:rsidRPr="005858E6" w:rsidRDefault="009B0D44" w:rsidP="0031183E">
      <w:pPr>
        <w:numPr>
          <w:ilvl w:val="0"/>
          <w:numId w:val="3"/>
        </w:numPr>
        <w:ind w:left="-284" w:firstLine="208"/>
        <w:contextualSpacing/>
        <w:jc w:val="both"/>
      </w:pPr>
      <w:r w:rsidRPr="005858E6">
        <w:t>цикл мероприятий, посвященных 80-летию Сызранского района</w:t>
      </w:r>
      <w:r w:rsidR="000536D0" w:rsidRPr="005858E6">
        <w:t>;</w:t>
      </w:r>
    </w:p>
    <w:p w:rsidR="00F931A7" w:rsidRPr="005858E6" w:rsidRDefault="00EF57E4" w:rsidP="0031183E">
      <w:pPr>
        <w:numPr>
          <w:ilvl w:val="0"/>
          <w:numId w:val="3"/>
        </w:numPr>
        <w:ind w:left="-284" w:firstLine="208"/>
        <w:contextualSpacing/>
        <w:jc w:val="both"/>
      </w:pPr>
      <w:r w:rsidRPr="005858E6">
        <w:t>цикл мероприятий «Майский калейдоскоп»;</w:t>
      </w:r>
      <w:r w:rsidR="009B0D44" w:rsidRPr="005858E6">
        <w:t xml:space="preserve"> </w:t>
      </w:r>
    </w:p>
    <w:p w:rsidR="0031183E" w:rsidRPr="005858E6" w:rsidRDefault="000536D0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5858E6">
        <w:t xml:space="preserve">          цикл мероприятий, посвященных Дням воинской Славы России</w:t>
      </w:r>
      <w:r w:rsidR="005858E6" w:rsidRPr="005858E6">
        <w:t xml:space="preserve"> </w:t>
      </w:r>
      <w:r w:rsidR="005858E6" w:rsidRPr="005858E6">
        <w:rPr>
          <w:szCs w:val="24"/>
        </w:rPr>
        <w:t>и Дню Победы в ВОВ 1941-1945гг.</w:t>
      </w:r>
      <w:r w:rsidRPr="005858E6">
        <w:t>;</w:t>
      </w:r>
    </w:p>
    <w:p w:rsidR="0031183E" w:rsidRPr="005858E6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5858E6">
        <w:t xml:space="preserve">          цикл мероприятий, посвященных </w:t>
      </w:r>
      <w:r w:rsidR="005858E6" w:rsidRPr="005858E6">
        <w:t>Дню славянской письменности</w:t>
      </w:r>
      <w:r w:rsidRPr="005858E6">
        <w:t>;</w:t>
      </w:r>
    </w:p>
    <w:p w:rsidR="005858E6" w:rsidRPr="005858E6" w:rsidRDefault="00BB48C5" w:rsidP="005858E6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5858E6">
        <w:t xml:space="preserve">          Цикл мероприятий, посвященных</w:t>
      </w:r>
      <w:r w:rsidR="0031183E" w:rsidRPr="005858E6">
        <w:t xml:space="preserve"> </w:t>
      </w:r>
      <w:r w:rsidR="005858E6" w:rsidRPr="005858E6">
        <w:t>Дню семьи</w:t>
      </w:r>
      <w:r w:rsidRPr="005858E6">
        <w:t>;</w:t>
      </w:r>
    </w:p>
    <w:p w:rsidR="005858E6" w:rsidRPr="005858E6" w:rsidRDefault="005858E6" w:rsidP="005858E6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5858E6">
        <w:t xml:space="preserve">          цикл мероприятий, посвященных Дню села;</w:t>
      </w:r>
    </w:p>
    <w:p w:rsidR="00F07A2D" w:rsidRPr="005858E6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5858E6">
        <w:t xml:space="preserve">          </w:t>
      </w:r>
      <w:r w:rsidR="009D4069" w:rsidRPr="005858E6">
        <w:t xml:space="preserve"> </w:t>
      </w:r>
      <w:r w:rsidR="00F07A2D" w:rsidRPr="005858E6">
        <w:t>цикл мероприятий, посвященных ЗОЖ;</w:t>
      </w:r>
    </w:p>
    <w:p w:rsidR="00F07A2D" w:rsidRPr="005858E6" w:rsidRDefault="009B0D44" w:rsidP="001107B5">
      <w:pPr>
        <w:pStyle w:val="a9"/>
        <w:numPr>
          <w:ilvl w:val="0"/>
          <w:numId w:val="3"/>
        </w:numPr>
        <w:spacing w:line="240" w:lineRule="auto"/>
        <w:ind w:left="-284" w:firstLine="210"/>
        <w:jc w:val="both"/>
      </w:pPr>
      <w:r w:rsidRPr="005858E6">
        <w:t>цикл мероприятий</w:t>
      </w:r>
      <w:r w:rsidRPr="005858E6">
        <w:rPr>
          <w:b/>
        </w:rPr>
        <w:t xml:space="preserve"> </w:t>
      </w:r>
      <w:r w:rsidR="00F07A2D" w:rsidRPr="005858E6">
        <w:t>«Обряды старины глубокой»;</w:t>
      </w:r>
    </w:p>
    <w:p w:rsidR="009B0D44" w:rsidRPr="005858E6" w:rsidRDefault="009B0D44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5858E6">
        <w:t>цикл мероприятий, посвященных 100-летию комсомола</w:t>
      </w:r>
      <w:r w:rsidR="009D4069" w:rsidRPr="005858E6">
        <w:t>;</w:t>
      </w:r>
    </w:p>
    <w:p w:rsidR="000536D0" w:rsidRPr="005858E6" w:rsidRDefault="000536D0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5858E6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0536D0" w:rsidRPr="005858E6" w:rsidRDefault="000536D0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5858E6">
        <w:t>цикл мероприятий - «Выставки»;</w:t>
      </w:r>
    </w:p>
    <w:p w:rsidR="00781BFF" w:rsidRPr="005858E6" w:rsidRDefault="0031183E" w:rsidP="001107B5">
      <w:pPr>
        <w:numPr>
          <w:ilvl w:val="0"/>
          <w:numId w:val="3"/>
        </w:numPr>
        <w:ind w:left="-76" w:firstLine="210"/>
        <w:contextualSpacing/>
        <w:jc w:val="both"/>
      </w:pPr>
      <w:r w:rsidRPr="005858E6">
        <w:t xml:space="preserve">цикл мероприятий, посвященных </w:t>
      </w:r>
      <w:r w:rsidR="00B54693" w:rsidRPr="005858E6">
        <w:t>году добровольца (волонтера) в России</w:t>
      </w:r>
      <w:r w:rsidRPr="005858E6">
        <w:t>.</w:t>
      </w:r>
    </w:p>
    <w:p w:rsidR="0031183E" w:rsidRPr="000536D0" w:rsidRDefault="0031183E" w:rsidP="0031183E">
      <w:pPr>
        <w:ind w:left="-76"/>
        <w:contextualSpacing/>
        <w:jc w:val="both"/>
      </w:pPr>
    </w:p>
    <w:p w:rsidR="005A6B6C" w:rsidRPr="00A92551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lastRenderedPageBreak/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0536D0" w:rsidRDefault="007F23F0" w:rsidP="009D7A47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A92551" w:rsidRPr="003B2924" w:rsidRDefault="00A92551" w:rsidP="009D7A47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информирование природопользователей по изменениям и сдаче отчетности;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совместно с представителями Росприроднадзора по Самарской области и МВД по обследованию несанкционированных мест размещения отходов;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</w:p>
    <w:p w:rsidR="000536D0" w:rsidRPr="00BC1490" w:rsidRDefault="000536D0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>участи</w:t>
      </w:r>
      <w:r w:rsidR="000F2B46">
        <w:t>е в обследовании организаций по состоянию</w:t>
      </w:r>
      <w:r>
        <w:t xml:space="preserve"> охраны труда совместно с Прокуратурой Сызранского района;</w:t>
      </w:r>
    </w:p>
    <w:p w:rsidR="000536D0" w:rsidRPr="003B2924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0536D0" w:rsidRPr="00781BFF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0536D0" w:rsidRPr="003B2924" w:rsidRDefault="000536D0" w:rsidP="00F852A3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Сызрань».</w:t>
      </w:r>
      <w:r w:rsidRPr="003B2924">
        <w:t xml:space="preserve"> </w:t>
      </w:r>
    </w:p>
    <w:sectPr w:rsidR="000536D0" w:rsidRPr="003B2924" w:rsidSect="00432EE3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3D" w:rsidRDefault="004F583D">
      <w:r>
        <w:separator/>
      </w:r>
    </w:p>
  </w:endnote>
  <w:endnote w:type="continuationSeparator" w:id="1">
    <w:p w:rsidR="004F583D" w:rsidRDefault="004F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3D" w:rsidRDefault="004F583D">
      <w:r>
        <w:separator/>
      </w:r>
    </w:p>
  </w:footnote>
  <w:footnote w:type="continuationSeparator" w:id="1">
    <w:p w:rsidR="004F583D" w:rsidRDefault="004F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C42D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C42D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AE7">
      <w:rPr>
        <w:rStyle w:val="a7"/>
        <w:noProof/>
      </w:rPr>
      <w:t>6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C13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566"/>
    <w:rsid w:val="00465A36"/>
    <w:rsid w:val="004716F9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1581"/>
    <w:rsid w:val="004A54F6"/>
    <w:rsid w:val="004A7925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E1F7E"/>
    <w:rsid w:val="005E4E57"/>
    <w:rsid w:val="005E5B70"/>
    <w:rsid w:val="005E5E2B"/>
    <w:rsid w:val="005E635D"/>
    <w:rsid w:val="005E6371"/>
    <w:rsid w:val="005F35AF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38FD"/>
    <w:rsid w:val="006343E9"/>
    <w:rsid w:val="00641BBF"/>
    <w:rsid w:val="00644928"/>
    <w:rsid w:val="00644C92"/>
    <w:rsid w:val="00645AC7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15F5"/>
    <w:rsid w:val="00980DFD"/>
    <w:rsid w:val="00983022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A3CFC"/>
    <w:rsid w:val="00AA61D5"/>
    <w:rsid w:val="00AC4DAE"/>
    <w:rsid w:val="00AE35E6"/>
    <w:rsid w:val="00AE4508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6DEE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76A5"/>
    <w:rsid w:val="00D30203"/>
    <w:rsid w:val="00D335F8"/>
    <w:rsid w:val="00D346F5"/>
    <w:rsid w:val="00D36365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6789"/>
    <w:rsid w:val="00F40F70"/>
    <w:rsid w:val="00F424FB"/>
    <w:rsid w:val="00F43D52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138</cp:revision>
  <cp:lastPrinted>2017-09-01T05:33:00Z</cp:lastPrinted>
  <dcterms:created xsi:type="dcterms:W3CDTF">2017-06-26T16:03:00Z</dcterms:created>
  <dcterms:modified xsi:type="dcterms:W3CDTF">2018-05-04T04:10:00Z</dcterms:modified>
</cp:coreProperties>
</file>