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0" w:rsidRDefault="00372FC0" w:rsidP="00372F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2014 год в администрацию Сызранского района поступило 560 обращений, в том числе 540 письменных и 20 устных обращений; через Администрацию Губернатора Самарской области (Интернет-приемная Губернатора, встречи с населением) поступило 286 обращений,  через администрацию Президента РФ поступило 7 обращений, таким образом, 267 заявителей обратились напрямую в администрацию Сызранского района.</w:t>
      </w:r>
    </w:p>
    <w:p w:rsidR="00D36508" w:rsidRDefault="00D36508" w:rsidP="00372F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DF6" w:rsidRDefault="00665DF6" w:rsidP="00D3650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8C3158" wp14:editId="0B15F13D">
            <wp:extent cx="3720935" cy="1751610"/>
            <wp:effectExtent l="0" t="0" r="1333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6508" w:rsidRDefault="00D36508" w:rsidP="00D3650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2FC0" w:rsidRPr="00C276F1" w:rsidRDefault="00665DF6" w:rsidP="00372F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72FC0" w:rsidRPr="005F2E62">
        <w:rPr>
          <w:rFonts w:ascii="Times New Roman" w:eastAsia="Times New Roman" w:hAnsi="Times New Roman" w:cs="Times New Roman"/>
          <w:sz w:val="28"/>
          <w:szCs w:val="28"/>
        </w:rPr>
        <w:t>бъем поступивших о</w:t>
      </w:r>
      <w:r w:rsidR="00372FC0">
        <w:rPr>
          <w:rFonts w:ascii="Times New Roman" w:eastAsia="Times New Roman" w:hAnsi="Times New Roman" w:cs="Times New Roman"/>
          <w:sz w:val="28"/>
          <w:szCs w:val="28"/>
        </w:rPr>
        <w:t>бращений в 2014 году по сферам:</w:t>
      </w:r>
    </w:p>
    <w:p w:rsidR="00372FC0" w:rsidRPr="00CC2550" w:rsidRDefault="00372FC0" w:rsidP="00372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550">
        <w:rPr>
          <w:rFonts w:ascii="Times New Roman" w:eastAsia="Times New Roman" w:hAnsi="Times New Roman" w:cs="Times New Roman"/>
          <w:sz w:val="28"/>
          <w:szCs w:val="28"/>
        </w:rPr>
        <w:t>Жилищно-коммунальная сфера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126</w:t>
      </w:r>
    </w:p>
    <w:p w:rsidR="00372FC0" w:rsidRDefault="00372FC0" w:rsidP="00372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5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сфере газификации</w:t>
      </w:r>
      <w:r w:rsidRPr="00CC255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376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372FC0" w:rsidRDefault="00372FC0" w:rsidP="00372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водоснабжения -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372FC0" w:rsidRPr="00CC2550" w:rsidRDefault="00372FC0" w:rsidP="00372FC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электроснабжения - 17</w:t>
      </w:r>
    </w:p>
    <w:p w:rsidR="00372FC0" w:rsidRPr="00CC2550" w:rsidRDefault="00372FC0" w:rsidP="00372F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благоустройства - 13</w:t>
      </w:r>
    </w:p>
    <w:p w:rsidR="00372FC0" w:rsidRPr="00CC2550" w:rsidRDefault="00372FC0" w:rsidP="00372F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2550">
        <w:rPr>
          <w:rFonts w:ascii="Times New Roman" w:hAnsi="Times New Roman" w:cs="Times New Roman"/>
          <w:sz w:val="28"/>
          <w:szCs w:val="28"/>
        </w:rPr>
        <w:t xml:space="preserve">В сфере улучшения жилищных условий -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372FC0" w:rsidRPr="00CC2550" w:rsidRDefault="00372FC0" w:rsidP="00372F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2550">
        <w:rPr>
          <w:rFonts w:ascii="Times New Roman" w:hAnsi="Times New Roman" w:cs="Times New Roman"/>
          <w:sz w:val="28"/>
          <w:szCs w:val="28"/>
        </w:rPr>
        <w:t xml:space="preserve">В сфере земельно-имущественных отношений - 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372FC0" w:rsidRPr="00CC2550" w:rsidRDefault="00372FC0" w:rsidP="00372F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2550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C2550">
        <w:rPr>
          <w:rFonts w:ascii="Times New Roman" w:hAnsi="Times New Roman" w:cs="Times New Roman"/>
          <w:sz w:val="28"/>
          <w:szCs w:val="28"/>
        </w:rPr>
        <w:t xml:space="preserve"> бездействия чиновников -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372FC0" w:rsidRDefault="00372FC0" w:rsidP="00372F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2550">
        <w:rPr>
          <w:rFonts w:ascii="Times New Roman" w:hAnsi="Times New Roman" w:cs="Times New Roman"/>
          <w:sz w:val="28"/>
          <w:szCs w:val="28"/>
        </w:rPr>
        <w:t>В сфере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– 14</w:t>
      </w:r>
    </w:p>
    <w:p w:rsidR="00372FC0" w:rsidRPr="00C276F1" w:rsidRDefault="00372FC0" w:rsidP="00372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C2550">
        <w:rPr>
          <w:rFonts w:ascii="Times New Roman" w:hAnsi="Times New Roman" w:cs="Times New Roman"/>
          <w:sz w:val="28"/>
          <w:szCs w:val="28"/>
        </w:rPr>
        <w:t>ветеранов ВО</w:t>
      </w:r>
      <w:r>
        <w:rPr>
          <w:rFonts w:ascii="Times New Roman" w:hAnsi="Times New Roman" w:cs="Times New Roman"/>
          <w:sz w:val="28"/>
          <w:szCs w:val="28"/>
        </w:rPr>
        <w:t>В - 18</w:t>
      </w:r>
    </w:p>
    <w:p w:rsidR="00372FC0" w:rsidRPr="00CC2550" w:rsidRDefault="00372FC0" w:rsidP="00372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2550">
        <w:rPr>
          <w:rFonts w:ascii="Times New Roman" w:hAnsi="Times New Roman" w:cs="Times New Roman"/>
          <w:sz w:val="28"/>
          <w:szCs w:val="28"/>
        </w:rPr>
        <w:t xml:space="preserve"> сфере строительства </w:t>
      </w:r>
      <w:r>
        <w:rPr>
          <w:rFonts w:ascii="Times New Roman" w:hAnsi="Times New Roman" w:cs="Times New Roman"/>
          <w:sz w:val="28"/>
          <w:szCs w:val="28"/>
        </w:rPr>
        <w:t>- 19</w:t>
      </w:r>
    </w:p>
    <w:p w:rsidR="00372FC0" w:rsidRPr="00CC2550" w:rsidRDefault="00372FC0" w:rsidP="00372F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2550">
        <w:rPr>
          <w:rFonts w:ascii="Times New Roman" w:hAnsi="Times New Roman" w:cs="Times New Roman"/>
          <w:sz w:val="28"/>
          <w:szCs w:val="28"/>
        </w:rPr>
        <w:t>В сфере содержания зданий Школ, ДОУ, ДК</w:t>
      </w:r>
      <w:r>
        <w:rPr>
          <w:rFonts w:ascii="Times New Roman" w:hAnsi="Times New Roman" w:cs="Times New Roman"/>
          <w:sz w:val="28"/>
          <w:szCs w:val="28"/>
        </w:rPr>
        <w:t xml:space="preserve"> - 11</w:t>
      </w:r>
    </w:p>
    <w:p w:rsidR="00372FC0" w:rsidRDefault="00372FC0" w:rsidP="00372F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2550">
        <w:rPr>
          <w:rFonts w:ascii="Times New Roman" w:hAnsi="Times New Roman" w:cs="Times New Roman"/>
          <w:sz w:val="28"/>
          <w:szCs w:val="28"/>
        </w:rPr>
        <w:t>В сфере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</w:p>
    <w:p w:rsidR="00372FC0" w:rsidRDefault="00372FC0" w:rsidP="00372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транспортного обслуживания населения (маршруты автобусов, движение электричек, устройство остановок) – 24</w:t>
      </w:r>
    </w:p>
    <w:p w:rsidR="00372FC0" w:rsidRPr="00C276F1" w:rsidRDefault="00372FC0" w:rsidP="00372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сельскохозяйственных предприятий (совхозы, колхозы) - 14</w:t>
      </w:r>
    </w:p>
    <w:p w:rsidR="00372FC0" w:rsidRPr="00067743" w:rsidRDefault="00372FC0" w:rsidP="00372FC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7743">
        <w:rPr>
          <w:rFonts w:ascii="Times New Roman" w:hAnsi="Times New Roman" w:cs="Times New Roman"/>
          <w:sz w:val="28"/>
          <w:szCs w:val="28"/>
        </w:rPr>
        <w:t>Общие вопросы</w:t>
      </w:r>
      <w:r>
        <w:rPr>
          <w:rFonts w:ascii="Times New Roman" w:hAnsi="Times New Roman" w:cs="Times New Roman"/>
          <w:sz w:val="28"/>
          <w:szCs w:val="28"/>
        </w:rPr>
        <w:t xml:space="preserve"> - 50</w:t>
      </w:r>
    </w:p>
    <w:p w:rsidR="00372FC0" w:rsidRDefault="00372FC0" w:rsidP="00372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50">
        <w:rPr>
          <w:rFonts w:ascii="Times New Roman" w:eastAsia="Times New Roman" w:hAnsi="Times New Roman" w:cs="Times New Roman"/>
          <w:sz w:val="28"/>
          <w:szCs w:val="28"/>
        </w:rPr>
        <w:t>Как видно из приведенных данных, первые места, как принято, можно отдать жилищно-коммунальной сфере (газификации, водо-, тепло-, энергоснабжению) и благоустройству населенных пунктов</w:t>
      </w:r>
      <w:r w:rsidR="002E3B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FC0" w:rsidRDefault="00372FC0" w:rsidP="00372FC0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2FC0" w:rsidRPr="00FD19DC" w:rsidRDefault="00372FC0" w:rsidP="00372F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DC">
        <w:rPr>
          <w:rFonts w:ascii="Times New Roman" w:hAnsi="Times New Roman" w:cs="Times New Roman"/>
          <w:sz w:val="28"/>
          <w:szCs w:val="28"/>
        </w:rPr>
        <w:lastRenderedPageBreak/>
        <w:t>Объем обращений по территориальной принадлежности: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Pr="00674629">
        <w:rPr>
          <w:rFonts w:ascii="Times New Roman" w:hAnsi="Times New Roman" w:cs="Times New Roman"/>
          <w:sz w:val="28"/>
          <w:szCs w:val="28"/>
        </w:rPr>
        <w:t>Балашейка</w:t>
      </w:r>
      <w:proofErr w:type="spellEnd"/>
      <w:r w:rsidRPr="00674629">
        <w:rPr>
          <w:rFonts w:ascii="Times New Roman" w:hAnsi="Times New Roman" w:cs="Times New Roman"/>
          <w:sz w:val="28"/>
          <w:szCs w:val="28"/>
        </w:rPr>
        <w:t xml:space="preserve"> -37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674629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4629">
        <w:rPr>
          <w:rFonts w:ascii="Times New Roman" w:hAnsi="Times New Roman" w:cs="Times New Roman"/>
          <w:sz w:val="28"/>
          <w:szCs w:val="28"/>
        </w:rPr>
        <w:t>66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A25CC3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Pr="00A2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25CC3">
        <w:rPr>
          <w:rFonts w:ascii="Times New Roman" w:hAnsi="Times New Roman" w:cs="Times New Roman"/>
          <w:sz w:val="28"/>
          <w:szCs w:val="28"/>
        </w:rPr>
        <w:t>65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A25CC3">
        <w:rPr>
          <w:rFonts w:ascii="Times New Roman" w:hAnsi="Times New Roman" w:cs="Times New Roman"/>
          <w:sz w:val="28"/>
          <w:szCs w:val="28"/>
        </w:rPr>
        <w:t xml:space="preserve">Волжское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17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A25CC3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A2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7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A25CC3">
        <w:rPr>
          <w:rFonts w:ascii="Times New Roman" w:hAnsi="Times New Roman" w:cs="Times New Roman"/>
          <w:sz w:val="28"/>
          <w:szCs w:val="28"/>
        </w:rPr>
        <w:t xml:space="preserve">Заборовка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20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A25CC3">
        <w:rPr>
          <w:rFonts w:ascii="Times New Roman" w:hAnsi="Times New Roman" w:cs="Times New Roman"/>
          <w:sz w:val="28"/>
          <w:szCs w:val="28"/>
        </w:rPr>
        <w:t>Ивашевка</w:t>
      </w:r>
      <w:proofErr w:type="spellEnd"/>
      <w:r w:rsidRPr="00A2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18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A25CC3">
        <w:rPr>
          <w:rFonts w:ascii="Times New Roman" w:hAnsi="Times New Roman" w:cs="Times New Roman"/>
          <w:sz w:val="28"/>
          <w:szCs w:val="28"/>
        </w:rPr>
        <w:t xml:space="preserve">Новая Рачейка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10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A25CC3">
        <w:rPr>
          <w:rFonts w:ascii="Times New Roman" w:hAnsi="Times New Roman" w:cs="Times New Roman"/>
          <w:sz w:val="28"/>
          <w:szCs w:val="28"/>
        </w:rPr>
        <w:t>Новозаборовский</w:t>
      </w:r>
      <w:proofErr w:type="spellEnd"/>
      <w:r w:rsidRPr="00A2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33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A25CC3">
        <w:rPr>
          <w:rFonts w:ascii="Times New Roman" w:hAnsi="Times New Roman" w:cs="Times New Roman"/>
          <w:sz w:val="28"/>
          <w:szCs w:val="28"/>
        </w:rPr>
        <w:t xml:space="preserve">Печерское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20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A25CC3">
        <w:rPr>
          <w:rFonts w:ascii="Times New Roman" w:hAnsi="Times New Roman" w:cs="Times New Roman"/>
          <w:sz w:val="28"/>
          <w:szCs w:val="28"/>
        </w:rPr>
        <w:t>Рамено</w:t>
      </w:r>
      <w:proofErr w:type="spellEnd"/>
      <w:r w:rsidRPr="00A2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20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A25CC3">
        <w:rPr>
          <w:rFonts w:ascii="Times New Roman" w:hAnsi="Times New Roman" w:cs="Times New Roman"/>
          <w:sz w:val="28"/>
          <w:szCs w:val="28"/>
        </w:rPr>
        <w:t xml:space="preserve">Старая Рачейка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33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A25CC3">
        <w:rPr>
          <w:rFonts w:ascii="Times New Roman" w:hAnsi="Times New Roman" w:cs="Times New Roman"/>
          <w:sz w:val="28"/>
          <w:szCs w:val="28"/>
        </w:rPr>
        <w:t xml:space="preserve">Троицкое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4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A25CC3">
        <w:rPr>
          <w:rFonts w:ascii="Times New Roman" w:hAnsi="Times New Roman" w:cs="Times New Roman"/>
          <w:sz w:val="28"/>
          <w:szCs w:val="28"/>
        </w:rPr>
        <w:t xml:space="preserve">Усинское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30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A25CC3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Pr="00A2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CC3">
        <w:rPr>
          <w:rFonts w:ascii="Times New Roman" w:hAnsi="Times New Roman" w:cs="Times New Roman"/>
          <w:sz w:val="28"/>
          <w:szCs w:val="28"/>
        </w:rPr>
        <w:t>7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A25CC3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21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A25CC3">
        <w:rPr>
          <w:rFonts w:ascii="Times New Roman" w:hAnsi="Times New Roman" w:cs="Times New Roman"/>
          <w:sz w:val="28"/>
          <w:szCs w:val="28"/>
        </w:rPr>
        <w:t>Тольятти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21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A25CC3">
        <w:rPr>
          <w:rFonts w:ascii="Times New Roman" w:hAnsi="Times New Roman" w:cs="Times New Roman"/>
          <w:sz w:val="28"/>
          <w:szCs w:val="28"/>
        </w:rPr>
        <w:t>Сызрань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75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CC3">
        <w:rPr>
          <w:rFonts w:ascii="Times New Roman" w:hAnsi="Times New Roman" w:cs="Times New Roman"/>
          <w:sz w:val="28"/>
          <w:szCs w:val="28"/>
        </w:rPr>
        <w:t>По подведомственности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18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CC3">
        <w:rPr>
          <w:rFonts w:ascii="Times New Roman" w:hAnsi="Times New Roman" w:cs="Times New Roman"/>
          <w:sz w:val="28"/>
          <w:szCs w:val="28"/>
        </w:rPr>
        <w:t>Иные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CC3">
        <w:rPr>
          <w:rFonts w:ascii="Times New Roman" w:hAnsi="Times New Roman" w:cs="Times New Roman"/>
          <w:sz w:val="28"/>
          <w:szCs w:val="28"/>
        </w:rPr>
        <w:t>20</w:t>
      </w:r>
    </w:p>
    <w:p w:rsidR="00372FC0" w:rsidRDefault="00372FC0" w:rsidP="00372F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C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ез адреса – </w:t>
      </w:r>
      <w:r w:rsidRPr="00A25CC3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</w:p>
    <w:p w:rsidR="00104F77" w:rsidRPr="00104F77" w:rsidRDefault="00104F77" w:rsidP="00104F77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D36508" w:rsidRPr="00D36508" w:rsidRDefault="00D36508" w:rsidP="00104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F8BC4" wp14:editId="3DF1B0A0">
            <wp:extent cx="4383157" cy="2713383"/>
            <wp:effectExtent l="0" t="0" r="1778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1765" w:rsidRDefault="000E1765"/>
    <w:sectPr w:rsidR="000E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505"/>
    <w:multiLevelType w:val="hybridMultilevel"/>
    <w:tmpl w:val="8746F7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B9453BD"/>
    <w:multiLevelType w:val="hybridMultilevel"/>
    <w:tmpl w:val="6F1ADB40"/>
    <w:lvl w:ilvl="0" w:tplc="31060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0"/>
    <w:rsid w:val="000E1765"/>
    <w:rsid w:val="00104F77"/>
    <w:rsid w:val="002E3B61"/>
    <w:rsid w:val="00372FC0"/>
    <w:rsid w:val="00665DF6"/>
    <w:rsid w:val="009F18F9"/>
    <w:rsid w:val="00D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C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C0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57;&#1040;&#1046;&#1050;&#1044;&#1061;\Documents\&#1044;&#1086;&#1082;&#1083;&#1072;&#1076;%20&#1079;&#1072;%202013%20&#1075;&#1086;&#1076;\&#1044;&#1048;&#1040;&#1043;&#1056;&#1040;&#1052;&#1052;&#1040;.doc!_1484389035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'[Диаграмма в ДИАГРАММА.doc]Лист1'!$B$1</c:f>
              <c:strCache>
                <c:ptCount val="1"/>
                <c:pt idx="0">
                  <c:v>количество устных обращений</c:v>
                </c:pt>
              </c:strCache>
            </c:strRef>
          </c:tx>
          <c:invertIfNegative val="0"/>
          <c:cat>
            <c:strRef>
              <c:f>'[Диаграмма в ДИАГРАММА.doc]Лист1'!$A$2:$A$3</c:f>
              <c:strCache>
                <c:ptCount val="2"/>
                <c:pt idx="0">
                  <c:v>2013 - 476 обращений</c:v>
                </c:pt>
                <c:pt idx="1">
                  <c:v>2014 - 560 обращений</c:v>
                </c:pt>
              </c:strCache>
            </c:strRef>
          </c:cat>
          <c:val>
            <c:numRef>
              <c:f>'[Диаграмма в ДИАГРАММА.doc]Лист1'!$B$2:$B$3</c:f>
              <c:numCache>
                <c:formatCode>General</c:formatCode>
                <c:ptCount val="2"/>
                <c:pt idx="0">
                  <c:v>35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'[Диаграмма в ДИАГРАММА.doc]Лист1'!$C$1</c:f>
              <c:strCache>
                <c:ptCount val="1"/>
                <c:pt idx="0">
                  <c:v>количество письменных обращений</c:v>
                </c:pt>
              </c:strCache>
            </c:strRef>
          </c:tx>
          <c:invertIfNegative val="0"/>
          <c:cat>
            <c:strRef>
              <c:f>'[Диаграмма в ДИАГРАММА.doc]Лист1'!$A$2:$A$3</c:f>
              <c:strCache>
                <c:ptCount val="2"/>
                <c:pt idx="0">
                  <c:v>2013 - 476 обращений</c:v>
                </c:pt>
                <c:pt idx="1">
                  <c:v>2014 - 560 обращений</c:v>
                </c:pt>
              </c:strCache>
            </c:strRef>
          </c:cat>
          <c:val>
            <c:numRef>
              <c:f>'[Диаграмма в ДИАГРАММА.doc]Лист1'!$C$2:$C$3</c:f>
              <c:numCache>
                <c:formatCode>General</c:formatCode>
                <c:ptCount val="2"/>
                <c:pt idx="0">
                  <c:v>441</c:v>
                </c:pt>
                <c:pt idx="1">
                  <c:v>540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0672640"/>
        <c:axId val="120674176"/>
      </c:barChart>
      <c:catAx>
        <c:axId val="12067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674176"/>
        <c:crosses val="autoZero"/>
        <c:auto val="1"/>
        <c:lblAlgn val="ctr"/>
        <c:lblOffset val="100"/>
        <c:noMultiLvlLbl val="0"/>
      </c:catAx>
      <c:valAx>
        <c:axId val="12067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67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99499165275458"/>
          <c:y val="0.42003231017770598"/>
          <c:w val="0.29883138564273792"/>
          <c:h val="0.10339256865912763"/>
        </c:manualLayout>
      </c:layout>
      <c:overlay val="0"/>
      <c:txPr>
        <a:bodyPr/>
        <a:lstStyle/>
        <a:p>
          <a:pPr>
            <a:defRPr sz="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Сызранский район</c:v>
                </c:pt>
                <c:pt idx="1">
                  <c:v>Сызрань</c:v>
                </c:pt>
                <c:pt idx="2">
                  <c:v>Самара</c:v>
                </c:pt>
                <c:pt idx="3">
                  <c:v>Тольятти</c:v>
                </c:pt>
                <c:pt idx="4">
                  <c:v>Иные населенные пункты</c:v>
                </c:pt>
                <c:pt idx="5">
                  <c:v>Без адреса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387</c:v>
                </c:pt>
                <c:pt idx="1">
                  <c:v>75</c:v>
                </c:pt>
                <c:pt idx="2">
                  <c:v>21</c:v>
                </c:pt>
                <c:pt idx="3">
                  <c:v>21</c:v>
                </c:pt>
                <c:pt idx="4">
                  <c:v>38</c:v>
                </c:pt>
                <c:pt idx="5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УСАЖКДХ</dc:creator>
  <cp:lastModifiedBy>УСАЖКДХ</cp:lastModifiedBy>
  <cp:revision>3</cp:revision>
  <dcterms:created xsi:type="dcterms:W3CDTF">2015-02-02T07:04:00Z</dcterms:created>
  <dcterms:modified xsi:type="dcterms:W3CDTF">2015-02-02T09:52:00Z</dcterms:modified>
</cp:coreProperties>
</file>