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DC" w:rsidRPr="000D68DC" w:rsidRDefault="000D68DC" w:rsidP="000D6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8DC" w:rsidRPr="000D68DC" w:rsidRDefault="000D68DC" w:rsidP="000D6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8DC" w:rsidRPr="000D68DC" w:rsidRDefault="000D68DC" w:rsidP="000D68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2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8DC" w:rsidRPr="000D68DC" w:rsidRDefault="000D68DC" w:rsidP="000D6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8DC" w:rsidRPr="000D68DC" w:rsidRDefault="000D68DC" w:rsidP="000D6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8DC" w:rsidRPr="000D68DC" w:rsidRDefault="000D68DC" w:rsidP="000D6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8DC" w:rsidRPr="000D68DC" w:rsidRDefault="000D68DC" w:rsidP="000D68DC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8DC" w:rsidRPr="000D68DC" w:rsidRDefault="000D68DC" w:rsidP="000D68DC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0D6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0D68DC" w:rsidRPr="000D68DC" w:rsidRDefault="000D68DC" w:rsidP="000D6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0D68D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D68D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0D68D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D68DC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0D68D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D68DC" w:rsidRPr="000D68DC" w:rsidRDefault="000D68DC" w:rsidP="000D6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0D68DC" w:rsidRPr="000D68DC" w:rsidRDefault="000D68DC" w:rsidP="000D6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8D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D68D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0D68D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D68DC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0D68D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D68DC" w:rsidRPr="000D68DC" w:rsidRDefault="000D68DC" w:rsidP="000D6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6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0D68DC" w:rsidRPr="000D68DC" w:rsidRDefault="000D68DC" w:rsidP="000D6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D68DC" w:rsidRPr="000D68DC" w:rsidRDefault="000D68DC" w:rsidP="000D6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D68DC" w:rsidRPr="000D68DC" w:rsidRDefault="000D68DC" w:rsidP="000D6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FE0B2A" w:rsidRDefault="003337B6" w:rsidP="000D68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марта</w:t>
      </w:r>
      <w:r w:rsidR="000D68DC" w:rsidRPr="000D6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2020 года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</w:t>
      </w:r>
      <w:r w:rsidR="000D68DC" w:rsidRPr="000D6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D68DC" w:rsidRPr="00FE0B2A" w:rsidRDefault="000D68DC" w:rsidP="000D68D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Балашейка муниципального района Сызранский Самарской области </w:t>
      </w: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78B" w:rsidRPr="00C5778B" w:rsidRDefault="00FE0B2A" w:rsidP="00C5778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</w:t>
      </w:r>
      <w:r w:rsidR="00C577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основании 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Приказа Министерства экономического развития Р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оссийской 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едерации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1 сентября 2014 г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540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"Об утверждении классификатора видов разрешенного использования земельных участков"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изменениями и дополнениями),</w:t>
      </w:r>
      <w:r w:rsidR="00C577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с учетом заключения о результатах публичных слушаний по проекту изменений в Правила землепользования и застройки городского поселения Балашейка муниципального района Сызранский Самарской области</w:t>
      </w:r>
      <w:r w:rsidRPr="00FE0B2A" w:rsidDel="00D70CB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 </w:t>
      </w:r>
      <w:r w:rsidR="00921AD3">
        <w:rPr>
          <w:rFonts w:ascii="Times New Roman" w:eastAsia="MS Mincho" w:hAnsi="Times New Roman" w:cs="Times New Roman"/>
          <w:sz w:val="28"/>
          <w:szCs w:val="28"/>
          <w:lang w:eastAsia="ru-RU"/>
        </w:rPr>
        <w:t>___</w:t>
      </w:r>
      <w:r w:rsidR="00136B83">
        <w:rPr>
          <w:rFonts w:ascii="Times New Roman" w:eastAsia="MS Mincho" w:hAnsi="Times New Roman" w:cs="Times New Roman"/>
          <w:sz w:val="28"/>
          <w:szCs w:val="28"/>
          <w:lang w:eastAsia="ru-RU"/>
        </w:rPr>
        <w:t>марта</w:t>
      </w:r>
      <w:r w:rsidR="000859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</w:t>
      </w:r>
      <w:r w:rsidR="00136B83">
        <w:rPr>
          <w:rFonts w:ascii="Times New Roman" w:eastAsia="MS Mincho" w:hAnsi="Times New Roman" w:cs="Times New Roman"/>
          <w:sz w:val="28"/>
          <w:szCs w:val="28"/>
          <w:lang w:eastAsia="ru-RU"/>
        </w:rPr>
        <w:t>20</w:t>
      </w:r>
      <w:r w:rsidR="000859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="00C5778B" w:rsidRPr="00C5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городского поселения Балашейка муниципального района Сызранский Самарской области </w:t>
      </w:r>
    </w:p>
    <w:p w:rsidR="00C5778B" w:rsidRPr="00C5778B" w:rsidRDefault="00C5778B" w:rsidP="00C5778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FE0B2A" w:rsidRPr="00FE0B2A" w:rsidRDefault="00FE0B2A" w:rsidP="00C5778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1. Внести следующие изменения в Правила землепользования и застройки городского поселения Балашейка муниципального района Сызранский Самарской области, утверждённые решением Собрания представителе городского поселения Балашейка муниципального района Сызранский Самарской области от 27 декабря 2013 № 78 (далее также – Правила)</w:t>
      </w: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:</w:t>
      </w:r>
    </w:p>
    <w:p w:rsidR="00A76F38" w:rsidRDefault="00FE0B2A" w:rsidP="009323F8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="004E5155" w:rsidRPr="004E515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A76F38" w:rsidRPr="004E515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r w:rsidR="00A76F3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0E047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</w:t>
      </w:r>
      <w:r w:rsidR="00A76F38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Глав</w:t>
      </w:r>
      <w:r w:rsidR="000E0477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="00A76F38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A76F38" w:rsidRPr="00FE0B2A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IX</w:t>
      </w:r>
      <w:r w:rsidR="00A76F38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Правил «Предельные размеры земельных участков и предельные параметры разрешенного строительства, реконструкции объектов капитального строительства» </w:t>
      </w:r>
      <w:r w:rsidR="000E04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статью </w:t>
      </w:r>
      <w:r w:rsidR="0092245C">
        <w:rPr>
          <w:rFonts w:ascii="Times New Roman" w:eastAsia="MS Mincho" w:hAnsi="Times New Roman" w:cs="Times New Roman"/>
          <w:sz w:val="28"/>
          <w:szCs w:val="28"/>
          <w:lang w:eastAsia="ru-RU"/>
        </w:rPr>
        <w:t>29</w:t>
      </w:r>
      <w:r w:rsidR="009323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9323F8" w:rsidRPr="009224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«Предельные размеры земельных участков и предельные параметры разрешенного строительства, </w:t>
      </w:r>
      <w:r w:rsidR="009323F8" w:rsidRPr="0092245C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реконструкции объектов капитального строительства в жилых зонах и общественно-деловых зонах»</w:t>
      </w:r>
      <w:r w:rsidR="000E04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982BAE">
        <w:rPr>
          <w:rFonts w:ascii="Times New Roman" w:eastAsia="MS Mincho" w:hAnsi="Times New Roman" w:cs="Times New Roman"/>
          <w:sz w:val="28"/>
          <w:szCs w:val="28"/>
          <w:lang w:eastAsia="ru-RU"/>
        </w:rPr>
        <w:t>пункты</w:t>
      </w:r>
      <w:r w:rsidR="009224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33 и 34 </w:t>
      </w:r>
      <w:r w:rsidR="00982BAE">
        <w:rPr>
          <w:rFonts w:ascii="Times New Roman" w:eastAsia="MS Mincho" w:hAnsi="Times New Roman" w:cs="Times New Roman"/>
          <w:sz w:val="28"/>
          <w:szCs w:val="28"/>
          <w:lang w:eastAsia="ru-RU"/>
        </w:rPr>
        <w:t>представить</w:t>
      </w:r>
      <w:r w:rsidR="00921AD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0E0477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в следующей редакции</w:t>
      </w:r>
      <w:r w:rsidR="00A76F38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:rsidR="000E0477" w:rsidRPr="00927BBD" w:rsidRDefault="000E0477" w:rsidP="000E0477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740"/>
        <w:gridCol w:w="2548"/>
        <w:gridCol w:w="843"/>
        <w:gridCol w:w="748"/>
        <w:gridCol w:w="937"/>
        <w:gridCol w:w="843"/>
        <w:gridCol w:w="1031"/>
        <w:gridCol w:w="937"/>
        <w:gridCol w:w="938"/>
      </w:tblGrid>
      <w:tr w:rsidR="0092245C" w:rsidRPr="0092245C" w:rsidTr="0092245C">
        <w:tc>
          <w:tcPr>
            <w:tcW w:w="346" w:type="pct"/>
          </w:tcPr>
          <w:p w:rsidR="0092245C" w:rsidRPr="0092245C" w:rsidRDefault="0092245C" w:rsidP="009224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37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3317" w:type="pct"/>
            <w:gridSpan w:val="7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9224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92245C" w:rsidRPr="0092245C" w:rsidTr="0092245C">
        <w:tc>
          <w:tcPr>
            <w:tcW w:w="346" w:type="pct"/>
          </w:tcPr>
          <w:p w:rsidR="0092245C" w:rsidRPr="0092245C" w:rsidRDefault="0092245C" w:rsidP="00922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pct"/>
          </w:tcPr>
          <w:p w:rsidR="0092245C" w:rsidRPr="0092245C" w:rsidRDefault="0092245C" w:rsidP="00922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Ж1</w:t>
            </w:r>
          </w:p>
        </w:tc>
        <w:tc>
          <w:tcPr>
            <w:tcW w:w="396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Ж2</w:t>
            </w:r>
          </w:p>
        </w:tc>
        <w:tc>
          <w:tcPr>
            <w:tcW w:w="495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Ж3</w:t>
            </w:r>
          </w:p>
        </w:tc>
        <w:tc>
          <w:tcPr>
            <w:tcW w:w="446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Ж5</w:t>
            </w:r>
          </w:p>
        </w:tc>
        <w:tc>
          <w:tcPr>
            <w:tcW w:w="544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Ж6</w:t>
            </w:r>
          </w:p>
        </w:tc>
        <w:tc>
          <w:tcPr>
            <w:tcW w:w="495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Ж8</w:t>
            </w:r>
          </w:p>
        </w:tc>
        <w:tc>
          <w:tcPr>
            <w:tcW w:w="495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</w:rPr>
            </w:pP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О1</w:t>
            </w:r>
          </w:p>
        </w:tc>
      </w:tr>
      <w:tr w:rsidR="0092245C" w:rsidRPr="0092245C" w:rsidTr="0092245C">
        <w:tc>
          <w:tcPr>
            <w:tcW w:w="346" w:type="pct"/>
          </w:tcPr>
          <w:p w:rsidR="0092245C" w:rsidRPr="0092245C" w:rsidRDefault="0092245C" w:rsidP="00922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pct"/>
            <w:gridSpan w:val="8"/>
            <w:shd w:val="clear" w:color="auto" w:fill="D9D9D9" w:themeFill="background1" w:themeFillShade="D9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245C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для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размещения </w:t>
            </w:r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  <w:shd w:val="clear" w:color="auto" w:fill="D9D9D9" w:themeFill="background1" w:themeFillShade="D9"/>
              </w:rPr>
              <w:t>о</w:t>
            </w:r>
            <w:r w:rsidRPr="009224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  <w:t>бъектов гаражного назначения</w:t>
            </w:r>
            <w:r w:rsidRPr="0092245C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их площадь</w:t>
            </w:r>
          </w:p>
        </w:tc>
      </w:tr>
      <w:tr w:rsidR="0092245C" w:rsidRPr="0092245C" w:rsidTr="0092245C">
        <w:tc>
          <w:tcPr>
            <w:tcW w:w="346" w:type="pct"/>
          </w:tcPr>
          <w:p w:rsidR="0092245C" w:rsidRPr="0092245C" w:rsidRDefault="0092245C" w:rsidP="0092245C">
            <w:pPr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37" w:type="pct"/>
          </w:tcPr>
          <w:p w:rsidR="0092245C" w:rsidRPr="0092245C" w:rsidRDefault="0092245C" w:rsidP="0088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</w:t>
            </w:r>
            <w:r w:rsidR="00887A4C">
              <w:rPr>
                <w:rFonts w:ascii="Times New Roman" w:eastAsia="MS ??" w:hAnsi="Times New Roman"/>
                <w:sz w:val="24"/>
                <w:szCs w:val="24"/>
              </w:rPr>
              <w:t>«Х</w:t>
            </w:r>
            <w:r w:rsidR="00571C23" w:rsidRPr="00571C23">
              <w:rPr>
                <w:rFonts w:ascii="Times New Roman" w:eastAsia="MS ??" w:hAnsi="Times New Roman"/>
                <w:sz w:val="24"/>
                <w:szCs w:val="24"/>
              </w:rPr>
              <w:t>ране</w:t>
            </w:r>
            <w:r w:rsidR="00887A4C">
              <w:rPr>
                <w:rFonts w:ascii="Times New Roman" w:eastAsia="MS ??" w:hAnsi="Times New Roman"/>
                <w:sz w:val="24"/>
                <w:szCs w:val="24"/>
              </w:rPr>
              <w:t>-</w:t>
            </w:r>
            <w:r w:rsidR="00571C23" w:rsidRPr="00571C23">
              <w:rPr>
                <w:rFonts w:ascii="Times New Roman" w:eastAsia="MS ??" w:hAnsi="Times New Roman"/>
                <w:sz w:val="24"/>
                <w:szCs w:val="24"/>
              </w:rPr>
              <w:t>ния автотранспорта</w:t>
            </w:r>
            <w:r w:rsidR="00887A4C">
              <w:rPr>
                <w:rFonts w:ascii="Times New Roman" w:eastAsia="MS ??" w:hAnsi="Times New Roman"/>
                <w:sz w:val="24"/>
                <w:szCs w:val="24"/>
              </w:rPr>
              <w:t>»</w:t>
            </w:r>
            <w:r w:rsidRPr="00571C23">
              <w:rPr>
                <w:rFonts w:ascii="Times New Roman" w:eastAsia="MS MinNew Roman" w:hAnsi="Times New Roman"/>
                <w:bCs/>
                <w:sz w:val="24"/>
                <w:szCs w:val="24"/>
              </w:rPr>
              <w:t>, кв.м</w:t>
            </w:r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6" w:type="pct"/>
            <w:vAlign w:val="center"/>
          </w:tcPr>
          <w:p w:rsidR="0092245C" w:rsidRPr="0092245C" w:rsidRDefault="00921AD3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245C" w:rsidRPr="00922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vAlign w:val="center"/>
          </w:tcPr>
          <w:p w:rsidR="0092245C" w:rsidRPr="0092245C" w:rsidRDefault="00921AD3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245C" w:rsidRPr="00922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vAlign w:val="center"/>
          </w:tcPr>
          <w:p w:rsidR="0092245C" w:rsidRPr="0092245C" w:rsidRDefault="0092245C" w:rsidP="0092245C">
            <w:pPr>
              <w:jc w:val="center"/>
              <w:rPr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4" w:type="pct"/>
            <w:vAlign w:val="center"/>
          </w:tcPr>
          <w:p w:rsidR="0092245C" w:rsidRPr="0092245C" w:rsidRDefault="00921AD3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245C" w:rsidRPr="00922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vAlign w:val="center"/>
          </w:tcPr>
          <w:p w:rsidR="0092245C" w:rsidRPr="0092245C" w:rsidRDefault="00921AD3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245C" w:rsidRPr="00922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</w:rPr>
            </w:pPr>
          </w:p>
          <w:p w:rsidR="0092245C" w:rsidRPr="0092245C" w:rsidRDefault="0092245C" w:rsidP="0092245C">
            <w:pPr>
              <w:jc w:val="center"/>
              <w:rPr>
                <w:rFonts w:ascii="Times New Roman" w:hAnsi="Times New Roman"/>
              </w:rPr>
            </w:pPr>
            <w:r w:rsidRPr="0092245C">
              <w:rPr>
                <w:rFonts w:ascii="Times New Roman" w:hAnsi="Times New Roman"/>
              </w:rPr>
              <w:t>-</w:t>
            </w:r>
          </w:p>
        </w:tc>
      </w:tr>
      <w:tr w:rsidR="0092245C" w:rsidRPr="0092245C" w:rsidTr="0092245C">
        <w:tc>
          <w:tcPr>
            <w:tcW w:w="346" w:type="pct"/>
          </w:tcPr>
          <w:p w:rsidR="0092245C" w:rsidRPr="0092245C" w:rsidRDefault="0092245C" w:rsidP="0092245C">
            <w:pPr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37" w:type="pct"/>
          </w:tcPr>
          <w:p w:rsidR="0092245C" w:rsidRPr="0092245C" w:rsidRDefault="0092245C" w:rsidP="0088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земельного участка </w:t>
            </w:r>
            <w:r w:rsidR="00136B83"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для </w:t>
            </w:r>
            <w:r w:rsidR="00887A4C">
              <w:rPr>
                <w:rFonts w:ascii="Times New Roman" w:eastAsia="MS ??" w:hAnsi="Times New Roman"/>
                <w:sz w:val="24"/>
                <w:szCs w:val="24"/>
              </w:rPr>
              <w:t>«Х</w:t>
            </w:r>
            <w:r w:rsidR="00887A4C" w:rsidRPr="00571C23">
              <w:rPr>
                <w:rFonts w:ascii="Times New Roman" w:eastAsia="MS ??" w:hAnsi="Times New Roman"/>
                <w:sz w:val="24"/>
                <w:szCs w:val="24"/>
              </w:rPr>
              <w:t>ране</w:t>
            </w:r>
            <w:r w:rsidR="00887A4C">
              <w:rPr>
                <w:rFonts w:ascii="Times New Roman" w:eastAsia="MS ??" w:hAnsi="Times New Roman"/>
                <w:sz w:val="24"/>
                <w:szCs w:val="24"/>
              </w:rPr>
              <w:t>-</w:t>
            </w:r>
            <w:r w:rsidR="00887A4C" w:rsidRPr="00571C23">
              <w:rPr>
                <w:rFonts w:ascii="Times New Roman" w:eastAsia="MS ??" w:hAnsi="Times New Roman"/>
                <w:sz w:val="24"/>
                <w:szCs w:val="24"/>
              </w:rPr>
              <w:t>ния автотранспорта</w:t>
            </w:r>
            <w:r w:rsidR="00887A4C">
              <w:rPr>
                <w:rFonts w:ascii="Times New Roman" w:eastAsia="MS ??" w:hAnsi="Times New Roman"/>
                <w:sz w:val="24"/>
                <w:szCs w:val="24"/>
              </w:rPr>
              <w:t>»</w:t>
            </w:r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>, кв.м.</w:t>
            </w:r>
          </w:p>
        </w:tc>
        <w:tc>
          <w:tcPr>
            <w:tcW w:w="446" w:type="pct"/>
            <w:vAlign w:val="center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1</w:t>
            </w:r>
            <w:r w:rsidR="00921AD3">
              <w:rPr>
                <w:rFonts w:ascii="Times New Roman" w:hAnsi="Times New Roman"/>
                <w:sz w:val="24"/>
                <w:szCs w:val="24"/>
              </w:rPr>
              <w:t>6</w:t>
            </w:r>
            <w:r w:rsidRPr="0092245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92245C" w:rsidRPr="0092245C" w:rsidRDefault="0092245C" w:rsidP="00921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1</w:t>
            </w:r>
            <w:r w:rsidR="00921AD3">
              <w:rPr>
                <w:rFonts w:ascii="Times New Roman" w:hAnsi="Times New Roman"/>
                <w:sz w:val="24"/>
                <w:szCs w:val="24"/>
              </w:rPr>
              <w:t>6</w:t>
            </w:r>
            <w:r w:rsidRPr="00922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vAlign w:val="center"/>
          </w:tcPr>
          <w:p w:rsidR="0092245C" w:rsidRPr="0092245C" w:rsidRDefault="0092245C" w:rsidP="0092245C">
            <w:pPr>
              <w:jc w:val="center"/>
              <w:rPr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4" w:type="pct"/>
            <w:vAlign w:val="center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5" w:type="pct"/>
            <w:vAlign w:val="center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5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</w:rPr>
            </w:pPr>
          </w:p>
          <w:p w:rsidR="0092245C" w:rsidRPr="0092245C" w:rsidRDefault="0092245C" w:rsidP="0092245C">
            <w:pPr>
              <w:jc w:val="center"/>
              <w:rPr>
                <w:rFonts w:ascii="Times New Roman" w:hAnsi="Times New Roman"/>
              </w:rPr>
            </w:pPr>
          </w:p>
          <w:p w:rsidR="0092245C" w:rsidRPr="0092245C" w:rsidRDefault="0092245C" w:rsidP="0092245C">
            <w:pPr>
              <w:jc w:val="center"/>
              <w:rPr>
                <w:rFonts w:ascii="Times New Roman" w:hAnsi="Times New Roman"/>
              </w:rPr>
            </w:pPr>
            <w:r w:rsidRPr="0092245C">
              <w:rPr>
                <w:rFonts w:ascii="Times New Roman" w:hAnsi="Times New Roman"/>
              </w:rPr>
              <w:t>-</w:t>
            </w:r>
          </w:p>
        </w:tc>
      </w:tr>
    </w:tbl>
    <w:p w:rsidR="004831BC" w:rsidRPr="004831BC" w:rsidRDefault="009323F8" w:rsidP="009323F8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ru-RU"/>
        </w:rPr>
      </w:pPr>
      <w:r w:rsidRPr="004831BC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t xml:space="preserve">Примечание: </w:t>
      </w:r>
    </w:p>
    <w:p w:rsidR="009323F8" w:rsidRPr="004831BC" w:rsidRDefault="009323F8" w:rsidP="004831BC">
      <w:pPr>
        <w:pStyle w:val="a3"/>
        <w:numPr>
          <w:ilvl w:val="0"/>
          <w:numId w:val="30"/>
        </w:numPr>
        <w:jc w:val="both"/>
        <w:rPr>
          <w:rFonts w:eastAsia="MS Mincho"/>
          <w:sz w:val="24"/>
          <w:szCs w:val="24"/>
        </w:rPr>
      </w:pPr>
      <w:r w:rsidRPr="004831BC">
        <w:rPr>
          <w:rFonts w:eastAsia="MS Mincho"/>
          <w:sz w:val="24"/>
          <w:szCs w:val="24"/>
        </w:rPr>
        <w:t>В целях применения  настоящей статьи прочерк в колонке значения параметра означает, что данный параметр не подлежит установлению</w:t>
      </w:r>
      <w:r w:rsidR="004831BC" w:rsidRPr="004831BC">
        <w:rPr>
          <w:rFonts w:eastAsia="MS Mincho"/>
          <w:sz w:val="24"/>
          <w:szCs w:val="24"/>
        </w:rPr>
        <w:t>;</w:t>
      </w:r>
    </w:p>
    <w:p w:rsidR="004831BC" w:rsidRPr="00040631" w:rsidRDefault="00136B83" w:rsidP="004831BC">
      <w:pPr>
        <w:pStyle w:val="a3"/>
        <w:numPr>
          <w:ilvl w:val="0"/>
          <w:numId w:val="30"/>
        </w:numPr>
        <w:spacing w:before="120"/>
        <w:ind w:left="1689" w:hanging="992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Максимальный процент застройки</w:t>
      </w:r>
      <w:r w:rsidR="004831BC" w:rsidRPr="004831BC">
        <w:rPr>
          <w:color w:val="000000"/>
          <w:sz w:val="24"/>
          <w:szCs w:val="24"/>
        </w:rPr>
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(пункты 19-24 статьи 29) на земельные участки </w:t>
      </w:r>
      <w:r w:rsidRPr="0092245C">
        <w:rPr>
          <w:rFonts w:eastAsia="MS MinNew Roman"/>
          <w:bCs/>
          <w:sz w:val="24"/>
          <w:szCs w:val="24"/>
        </w:rPr>
        <w:t xml:space="preserve">для </w:t>
      </w:r>
      <w:r w:rsidR="00887A4C">
        <w:rPr>
          <w:rFonts w:eastAsia="MS ??"/>
          <w:sz w:val="24"/>
          <w:szCs w:val="24"/>
        </w:rPr>
        <w:t>«Х</w:t>
      </w:r>
      <w:r w:rsidR="00887A4C" w:rsidRPr="00571C23">
        <w:rPr>
          <w:rFonts w:eastAsia="MS ??"/>
          <w:sz w:val="24"/>
          <w:szCs w:val="24"/>
        </w:rPr>
        <w:t>ранения автотранспорта</w:t>
      </w:r>
      <w:r w:rsidR="00887A4C">
        <w:rPr>
          <w:rFonts w:eastAsia="MS ??"/>
          <w:sz w:val="24"/>
          <w:szCs w:val="24"/>
        </w:rPr>
        <w:t>»</w:t>
      </w:r>
      <w:r w:rsidR="004831BC" w:rsidRPr="004831BC">
        <w:rPr>
          <w:color w:val="000000"/>
          <w:sz w:val="24"/>
          <w:szCs w:val="24"/>
          <w:shd w:val="clear" w:color="auto" w:fill="FFFFFF"/>
        </w:rPr>
        <w:t xml:space="preserve"> не распространяются.</w:t>
      </w:r>
    </w:p>
    <w:p w:rsidR="00040631" w:rsidRPr="004E5155" w:rsidRDefault="00040631" w:rsidP="00040631">
      <w:pPr>
        <w:pStyle w:val="a3"/>
        <w:spacing w:before="120"/>
        <w:ind w:left="1689"/>
        <w:jc w:val="both"/>
        <w:rPr>
          <w:rFonts w:eastAsia="MS Mincho"/>
          <w:sz w:val="24"/>
          <w:szCs w:val="24"/>
        </w:rPr>
      </w:pPr>
    </w:p>
    <w:p w:rsidR="006D737D" w:rsidRPr="00040631" w:rsidRDefault="00FE0B2A" w:rsidP="00040631">
      <w:pPr>
        <w:autoSpaceDE w:val="0"/>
        <w:autoSpaceDN w:val="0"/>
        <w:adjustRightInd w:val="0"/>
        <w:spacing w:line="240" w:lineRule="auto"/>
        <w:ind w:firstLine="697"/>
        <w:jc w:val="both"/>
        <w:rPr>
          <w:sz w:val="28"/>
          <w:szCs w:val="28"/>
        </w:rPr>
      </w:pPr>
      <w:r w:rsidRPr="00040631">
        <w:rPr>
          <w:rFonts w:eastAsia="MS Mincho" w:cs="Times New Roman"/>
          <w:bCs/>
          <w:sz w:val="28"/>
          <w:szCs w:val="28"/>
          <w:lang w:eastAsia="ru-RU"/>
        </w:rPr>
        <w:t xml:space="preserve">2. </w:t>
      </w:r>
      <w:r w:rsidR="006D737D" w:rsidRPr="00040631">
        <w:rPr>
          <w:rFonts w:ascii="Times New Roman" w:hAnsi="Times New Roman"/>
          <w:sz w:val="28"/>
          <w:szCs w:val="28"/>
        </w:rPr>
        <w:t xml:space="preserve">В Главе  </w:t>
      </w:r>
      <w:r w:rsidR="006D737D" w:rsidRPr="00040631">
        <w:rPr>
          <w:rFonts w:ascii="Times New Roman" w:hAnsi="Times New Roman"/>
          <w:sz w:val="28"/>
          <w:szCs w:val="28"/>
          <w:lang w:val="en-US"/>
        </w:rPr>
        <w:t>VIII</w:t>
      </w:r>
      <w:r w:rsidR="006D737D" w:rsidRPr="00040631">
        <w:rPr>
          <w:rFonts w:ascii="Times New Roman" w:hAnsi="Times New Roman"/>
          <w:sz w:val="28"/>
          <w:szCs w:val="28"/>
        </w:rPr>
        <w:t xml:space="preserve">   «Виды разрешенного использования земельных участков и объектов капитального строительства» в статью 26 «</w:t>
      </w:r>
      <w:r w:rsidR="00040631" w:rsidRPr="00040631">
        <w:rPr>
          <w:rFonts w:ascii="Times New Roman" w:hAnsi="Times New Roman"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рекреационного назначения</w:t>
      </w:r>
      <w:r w:rsidR="006D737D" w:rsidRPr="00040631">
        <w:rPr>
          <w:sz w:val="28"/>
          <w:szCs w:val="28"/>
        </w:rPr>
        <w:t xml:space="preserve">» </w:t>
      </w:r>
      <w:r w:rsidR="006D737D" w:rsidRPr="00040631">
        <w:rPr>
          <w:rFonts w:ascii="Times New Roman" w:hAnsi="Times New Roman"/>
          <w:sz w:val="28"/>
          <w:szCs w:val="28"/>
        </w:rPr>
        <w:t xml:space="preserve">в зону </w:t>
      </w:r>
      <w:r w:rsidR="00040631">
        <w:rPr>
          <w:rFonts w:ascii="Times New Roman" w:hAnsi="Times New Roman"/>
          <w:sz w:val="28"/>
          <w:szCs w:val="28"/>
        </w:rPr>
        <w:t>Р</w:t>
      </w:r>
      <w:r w:rsidR="006D737D" w:rsidRPr="00040631">
        <w:rPr>
          <w:rFonts w:ascii="Times New Roman" w:hAnsi="Times New Roman"/>
          <w:sz w:val="28"/>
          <w:szCs w:val="28"/>
        </w:rPr>
        <w:t xml:space="preserve"> </w:t>
      </w:r>
      <w:r w:rsidR="00040631">
        <w:rPr>
          <w:rFonts w:ascii="Times New Roman" w:hAnsi="Times New Roman"/>
          <w:sz w:val="28"/>
          <w:szCs w:val="28"/>
        </w:rPr>
        <w:t>3 «</w:t>
      </w:r>
      <w:r w:rsidR="00040631" w:rsidRPr="00040631">
        <w:rPr>
          <w:rFonts w:ascii="Times New Roman" w:hAnsi="Times New Roman"/>
          <w:sz w:val="28"/>
          <w:szCs w:val="28"/>
        </w:rPr>
        <w:t>Зона отдыха, занятий физической культурой и спортом</w:t>
      </w:r>
      <w:r w:rsidR="00040631">
        <w:rPr>
          <w:rFonts w:ascii="Times New Roman" w:hAnsi="Times New Roman"/>
          <w:sz w:val="28"/>
          <w:szCs w:val="28"/>
        </w:rPr>
        <w:t>»</w:t>
      </w:r>
      <w:r w:rsidR="006D737D" w:rsidRPr="00040631">
        <w:rPr>
          <w:rFonts w:ascii="Times New Roman" w:hAnsi="Times New Roman"/>
          <w:sz w:val="28"/>
          <w:szCs w:val="28"/>
        </w:rPr>
        <w:t xml:space="preserve"> включить в раздел «</w:t>
      </w:r>
      <w:r w:rsidR="00040631" w:rsidRPr="000406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Основные виды разрешенного использования земельных участков</w:t>
      </w:r>
      <w:r w:rsidR="000406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040631" w:rsidRPr="00040631">
        <w:rPr>
          <w:rFonts w:ascii="Times New Roman" w:hAnsi="Times New Roman"/>
          <w:bCs/>
          <w:sz w:val="28"/>
          <w:szCs w:val="28"/>
        </w:rPr>
        <w:t>и объектов капитального строительства</w:t>
      </w:r>
      <w:r w:rsidR="006D737D" w:rsidRPr="00040631">
        <w:rPr>
          <w:rFonts w:ascii="Times New Roman" w:hAnsi="Times New Roman"/>
          <w:sz w:val="28"/>
          <w:szCs w:val="28"/>
        </w:rPr>
        <w:t>» дополнительно следующий пункт</w:t>
      </w:r>
      <w:r w:rsidR="006D737D" w:rsidRPr="00040631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89"/>
      </w:tblGrid>
      <w:tr w:rsidR="006D737D" w:rsidRPr="006D737D" w:rsidTr="00F10D57">
        <w:tc>
          <w:tcPr>
            <w:tcW w:w="9565" w:type="dxa"/>
            <w:gridSpan w:val="2"/>
            <w:shd w:val="clear" w:color="auto" w:fill="auto"/>
          </w:tcPr>
          <w:p w:rsidR="006D737D" w:rsidRPr="006D737D" w:rsidRDefault="006D737D" w:rsidP="006D737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6D737D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6D737D" w:rsidRPr="006D737D" w:rsidRDefault="006D737D" w:rsidP="006D737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6D737D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6D737D" w:rsidRPr="006D737D" w:rsidTr="00F10D57">
        <w:tc>
          <w:tcPr>
            <w:tcW w:w="2376" w:type="dxa"/>
            <w:shd w:val="clear" w:color="auto" w:fill="auto"/>
          </w:tcPr>
          <w:p w:rsidR="006D737D" w:rsidRPr="006D737D" w:rsidRDefault="006D737D" w:rsidP="006D737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D737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7189" w:type="dxa"/>
            <w:shd w:val="clear" w:color="auto" w:fill="auto"/>
          </w:tcPr>
          <w:p w:rsidR="006D737D" w:rsidRPr="006D737D" w:rsidRDefault="006D737D" w:rsidP="006D737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D737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Деятельность, соответствующая </w:t>
            </w:r>
          </w:p>
          <w:p w:rsidR="006D737D" w:rsidRPr="006D737D" w:rsidRDefault="006D737D" w:rsidP="006D737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D737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виду разрешенного использования</w:t>
            </w:r>
          </w:p>
        </w:tc>
      </w:tr>
      <w:tr w:rsidR="006D737D" w:rsidRPr="006D737D" w:rsidTr="00F10D57">
        <w:tc>
          <w:tcPr>
            <w:tcW w:w="2376" w:type="dxa"/>
            <w:shd w:val="clear" w:color="auto" w:fill="auto"/>
          </w:tcPr>
          <w:p w:rsidR="006D737D" w:rsidRPr="006D737D" w:rsidRDefault="00040631" w:rsidP="00040631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Религиозное использование</w:t>
            </w:r>
          </w:p>
        </w:tc>
        <w:tc>
          <w:tcPr>
            <w:tcW w:w="7189" w:type="dxa"/>
            <w:shd w:val="clear" w:color="auto" w:fill="auto"/>
          </w:tcPr>
          <w:p w:rsidR="006D737D" w:rsidRPr="006D737D" w:rsidRDefault="00040631" w:rsidP="00040631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3.7.1. -  3.7.32. </w:t>
            </w:r>
          </w:p>
        </w:tc>
      </w:tr>
    </w:tbl>
    <w:p w:rsidR="0014247B" w:rsidRPr="0014247B" w:rsidRDefault="0014247B" w:rsidP="00571C23">
      <w:pPr>
        <w:pStyle w:val="western"/>
        <w:shd w:val="clear" w:color="auto" w:fill="FFFFFF"/>
        <w:spacing w:before="120"/>
        <w:ind w:firstLine="567"/>
        <w:jc w:val="both"/>
        <w:rPr>
          <w:rFonts w:eastAsia="MS Mincho" w:cs="Times New Roman"/>
          <w:bCs/>
          <w:sz w:val="28"/>
          <w:szCs w:val="28"/>
          <w:lang w:val="ru-RU" w:eastAsia="ru-RU"/>
        </w:rPr>
      </w:pPr>
    </w:p>
    <w:p w:rsidR="00040631" w:rsidRPr="00040631" w:rsidRDefault="00040631" w:rsidP="00040631">
      <w:pPr>
        <w:pStyle w:val="110"/>
        <w:spacing w:before="360"/>
        <w:ind w:left="0" w:firstLine="567"/>
        <w:contextualSpacing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040631">
        <w:rPr>
          <w:rFonts w:ascii="Times New Roman" w:hAnsi="Times New Roman"/>
          <w:bCs/>
          <w:sz w:val="28"/>
          <w:szCs w:val="28"/>
        </w:rPr>
        <w:lastRenderedPageBreak/>
        <w:t xml:space="preserve">3. В </w:t>
      </w:r>
      <w:r w:rsidRPr="00040631">
        <w:rPr>
          <w:rFonts w:ascii="Times New Roman" w:hAnsi="Times New Roman"/>
          <w:sz w:val="28"/>
          <w:szCs w:val="28"/>
        </w:rPr>
        <w:t xml:space="preserve">Главе </w:t>
      </w:r>
      <w:r w:rsidRPr="00040631">
        <w:rPr>
          <w:rFonts w:ascii="Times New Roman" w:hAnsi="Times New Roman"/>
          <w:sz w:val="28"/>
          <w:szCs w:val="28"/>
          <w:lang w:val="en-US"/>
        </w:rPr>
        <w:t>IX</w:t>
      </w:r>
      <w:r w:rsidRPr="00040631">
        <w:rPr>
          <w:rFonts w:ascii="Times New Roman" w:hAnsi="Times New Roman"/>
          <w:sz w:val="28"/>
          <w:szCs w:val="28"/>
        </w:rPr>
        <w:t xml:space="preserve"> Правил «Предельные размеры земельных участков и предельные параметры разрешенного строительства, реконструкции объектов капитального строительства» статью 31 «Предельные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назначения» представить в следующей редакции:</w:t>
      </w:r>
    </w:p>
    <w:p w:rsidR="00A55242" w:rsidRPr="00A55242" w:rsidRDefault="00A55242" w:rsidP="00A55242">
      <w:pPr>
        <w:spacing w:before="360" w:after="240" w:line="240" w:lineRule="auto"/>
        <w:ind w:firstLine="567"/>
        <w:jc w:val="both"/>
        <w:outlineLvl w:val="2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«Статья 31. </w:t>
      </w:r>
      <w:r w:rsidRPr="00A55242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851"/>
        <w:gridCol w:w="4159"/>
      </w:tblGrid>
      <w:tr w:rsidR="00A55242" w:rsidRPr="00A55242" w:rsidTr="00A55242">
        <w:tc>
          <w:tcPr>
            <w:tcW w:w="290" w:type="pct"/>
            <w:shd w:val="clear" w:color="auto" w:fill="auto"/>
          </w:tcPr>
          <w:p w:rsidR="00A55242" w:rsidRPr="00A55242" w:rsidRDefault="00A55242" w:rsidP="00A552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36" w:type="pct"/>
            <w:shd w:val="clear" w:color="auto" w:fill="auto"/>
          </w:tcPr>
          <w:p w:rsidR="00A55242" w:rsidRPr="00A55242" w:rsidRDefault="00A55242" w:rsidP="00A552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2174" w:type="pct"/>
            <w:shd w:val="clear" w:color="auto" w:fill="auto"/>
          </w:tcPr>
          <w:p w:rsidR="00A55242" w:rsidRPr="00A55242" w:rsidRDefault="00A55242" w:rsidP="00A552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предельных параметров в зонах, подзонах:</w:t>
            </w:r>
          </w:p>
        </w:tc>
      </w:tr>
    </w:tbl>
    <w:p w:rsidR="00A55242" w:rsidRPr="00A55242" w:rsidRDefault="00A55242" w:rsidP="00A5524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35"/>
        <w:gridCol w:w="4622"/>
        <w:gridCol w:w="2182"/>
        <w:gridCol w:w="2180"/>
      </w:tblGrid>
      <w:tr w:rsidR="00A55242" w:rsidRPr="00A55242" w:rsidTr="00A55242">
        <w:trPr>
          <w:cantSplit/>
          <w:trHeight w:val="88"/>
        </w:trPr>
        <w:tc>
          <w:tcPr>
            <w:tcW w:w="281" w:type="pct"/>
            <w:vAlign w:val="center"/>
          </w:tcPr>
          <w:p w:rsidR="00A55242" w:rsidRPr="00A55242" w:rsidRDefault="00A55242" w:rsidP="00A552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pct"/>
            <w:vAlign w:val="center"/>
          </w:tcPr>
          <w:p w:rsidR="00A55242" w:rsidRPr="00A55242" w:rsidRDefault="00A55242" w:rsidP="00A552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5242" w:rsidRPr="00A55242" w:rsidRDefault="00A55242" w:rsidP="00A552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vAlign w:val="center"/>
          </w:tcPr>
          <w:p w:rsidR="00A55242" w:rsidRPr="00A55242" w:rsidRDefault="00A55242" w:rsidP="00A552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Р3</w:t>
            </w:r>
          </w:p>
        </w:tc>
        <w:tc>
          <w:tcPr>
            <w:tcW w:w="1146" w:type="pct"/>
            <w:vAlign w:val="center"/>
          </w:tcPr>
          <w:p w:rsidR="00A55242" w:rsidRPr="00A55242" w:rsidRDefault="00A55242" w:rsidP="00A552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Р4</w:t>
            </w:r>
          </w:p>
        </w:tc>
      </w:tr>
      <w:tr w:rsidR="00A55242" w:rsidRPr="00A55242" w:rsidTr="00A55242">
        <w:trPr>
          <w:cantSplit/>
          <w:trHeight w:val="20"/>
        </w:trPr>
        <w:tc>
          <w:tcPr>
            <w:tcW w:w="281" w:type="pct"/>
            <w:vAlign w:val="center"/>
          </w:tcPr>
          <w:p w:rsidR="00A55242" w:rsidRPr="00A55242" w:rsidRDefault="00A55242" w:rsidP="00A55242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28" w:type="pct"/>
            <w:vAlign w:val="center"/>
          </w:tcPr>
          <w:p w:rsidR="00A55242" w:rsidRPr="00A55242" w:rsidRDefault="00A55242" w:rsidP="00A552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242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Предельная высота зданий, строений, сооружений, м</w:t>
            </w:r>
          </w:p>
        </w:tc>
        <w:tc>
          <w:tcPr>
            <w:tcW w:w="1146" w:type="pct"/>
            <w:shd w:val="clear" w:color="auto" w:fill="E0E0E0"/>
            <w:vAlign w:val="center"/>
          </w:tcPr>
          <w:p w:rsidR="00A55242" w:rsidRPr="00A55242" w:rsidRDefault="00A55242" w:rsidP="00A552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52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eastAsia="ru-RU"/>
              </w:rPr>
              <w:t>5</w:t>
            </w:r>
          </w:p>
        </w:tc>
        <w:tc>
          <w:tcPr>
            <w:tcW w:w="1146" w:type="pct"/>
            <w:shd w:val="clear" w:color="auto" w:fill="E0E0E0"/>
            <w:vAlign w:val="center"/>
          </w:tcPr>
          <w:p w:rsidR="00A55242" w:rsidRPr="00A55242" w:rsidRDefault="00A55242" w:rsidP="00A552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5524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55242" w:rsidRPr="00A55242" w:rsidTr="00A55242">
        <w:trPr>
          <w:cantSplit/>
          <w:trHeight w:val="20"/>
        </w:trPr>
        <w:tc>
          <w:tcPr>
            <w:tcW w:w="281" w:type="pct"/>
            <w:vAlign w:val="center"/>
          </w:tcPr>
          <w:p w:rsidR="00A55242" w:rsidRPr="00A55242" w:rsidRDefault="00A55242" w:rsidP="00A55242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28" w:type="pct"/>
            <w:vAlign w:val="center"/>
          </w:tcPr>
          <w:p w:rsidR="00A55242" w:rsidRPr="00A55242" w:rsidRDefault="00A55242" w:rsidP="00A552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242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Минимальная площадь земельного участка, кв.м</w:t>
            </w:r>
          </w:p>
        </w:tc>
        <w:tc>
          <w:tcPr>
            <w:tcW w:w="1146" w:type="pct"/>
            <w:shd w:val="clear" w:color="auto" w:fill="D9D9D9"/>
            <w:vAlign w:val="center"/>
          </w:tcPr>
          <w:p w:rsidR="00A55242" w:rsidRPr="00A55242" w:rsidRDefault="00A55242" w:rsidP="00A552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6" w:type="pct"/>
            <w:shd w:val="clear" w:color="auto" w:fill="D9D9D9"/>
            <w:vAlign w:val="center"/>
          </w:tcPr>
          <w:p w:rsidR="00A55242" w:rsidRPr="00A55242" w:rsidRDefault="00BA4858" w:rsidP="00A552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  <w:r w:rsidR="00A55242" w:rsidRPr="00A5524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5242" w:rsidRPr="00A55242" w:rsidTr="00A55242">
        <w:trPr>
          <w:cantSplit/>
          <w:trHeight w:val="20"/>
        </w:trPr>
        <w:tc>
          <w:tcPr>
            <w:tcW w:w="281" w:type="pct"/>
            <w:vAlign w:val="center"/>
          </w:tcPr>
          <w:p w:rsidR="00A55242" w:rsidRPr="00A55242" w:rsidRDefault="00A55242" w:rsidP="00A55242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28" w:type="pct"/>
            <w:vAlign w:val="center"/>
          </w:tcPr>
          <w:p w:rsidR="00A55242" w:rsidRPr="00A55242" w:rsidRDefault="00A55242" w:rsidP="00A552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242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Максимальная площадь </w:t>
            </w:r>
            <w:r w:rsidR="00BA4858" w:rsidRPr="00A55242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="00BA4858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 xml:space="preserve"> с видо</w:t>
            </w:r>
            <w:r w:rsidRPr="00A55242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физкультуры и спорта открытого типа, кв.м</w:t>
            </w:r>
          </w:p>
        </w:tc>
        <w:tc>
          <w:tcPr>
            <w:tcW w:w="1146" w:type="pct"/>
            <w:shd w:val="clear" w:color="auto" w:fill="D9D9D9"/>
            <w:vAlign w:val="center"/>
          </w:tcPr>
          <w:p w:rsidR="00A55242" w:rsidRPr="00A55242" w:rsidRDefault="00A55242" w:rsidP="00A552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146" w:type="pct"/>
            <w:shd w:val="clear" w:color="auto" w:fill="D9D9D9"/>
            <w:vAlign w:val="center"/>
          </w:tcPr>
          <w:p w:rsidR="00A55242" w:rsidRPr="00A55242" w:rsidRDefault="00BA4858" w:rsidP="00A552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</w:t>
            </w:r>
            <w:r w:rsidR="00A55242" w:rsidRPr="00A5524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55242" w:rsidRPr="00A55242" w:rsidTr="00A55242">
        <w:trPr>
          <w:cantSplit/>
          <w:trHeight w:val="20"/>
        </w:trPr>
        <w:tc>
          <w:tcPr>
            <w:tcW w:w="281" w:type="pct"/>
            <w:vAlign w:val="center"/>
          </w:tcPr>
          <w:p w:rsidR="00A55242" w:rsidRPr="00A55242" w:rsidRDefault="00A55242" w:rsidP="00A55242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28" w:type="pct"/>
            <w:vAlign w:val="center"/>
          </w:tcPr>
          <w:p w:rsidR="00A55242" w:rsidRPr="00A55242" w:rsidRDefault="00A55242" w:rsidP="00D058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242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D0583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ин</w:t>
            </w:r>
            <w:r w:rsidRPr="00A55242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 xml:space="preserve">имальная площадь объектов </w:t>
            </w:r>
            <w:r w:rsidRPr="00A5524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религиозного использования</w:t>
            </w:r>
            <w:r w:rsidRPr="00A55242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, кв.м</w:t>
            </w:r>
          </w:p>
        </w:tc>
        <w:tc>
          <w:tcPr>
            <w:tcW w:w="1146" w:type="pct"/>
            <w:shd w:val="clear" w:color="auto" w:fill="D9D9D9"/>
            <w:vAlign w:val="center"/>
          </w:tcPr>
          <w:p w:rsidR="00A55242" w:rsidRPr="00A55242" w:rsidRDefault="00A55242" w:rsidP="00A552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46" w:type="pct"/>
            <w:shd w:val="clear" w:color="auto" w:fill="D9D9D9"/>
            <w:vAlign w:val="center"/>
          </w:tcPr>
          <w:p w:rsidR="00A55242" w:rsidRPr="00A55242" w:rsidRDefault="00A55242" w:rsidP="00A552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5524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5242" w:rsidRPr="00A55242" w:rsidTr="00A55242">
        <w:trPr>
          <w:cantSplit/>
          <w:trHeight w:val="20"/>
        </w:trPr>
        <w:tc>
          <w:tcPr>
            <w:tcW w:w="281" w:type="pct"/>
            <w:vAlign w:val="center"/>
          </w:tcPr>
          <w:p w:rsidR="00A55242" w:rsidRPr="00A55242" w:rsidRDefault="00A55242" w:rsidP="00A55242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28" w:type="pct"/>
            <w:vAlign w:val="center"/>
          </w:tcPr>
          <w:p w:rsidR="00A55242" w:rsidRPr="00A55242" w:rsidRDefault="00A55242" w:rsidP="00A552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242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Максимальный процент застройки, без учета площади твердых покрытий, в границах земельного участка, %</w:t>
            </w:r>
          </w:p>
        </w:tc>
        <w:tc>
          <w:tcPr>
            <w:tcW w:w="1146" w:type="pct"/>
            <w:shd w:val="clear" w:color="auto" w:fill="D9D9D9"/>
            <w:vAlign w:val="center"/>
          </w:tcPr>
          <w:p w:rsidR="00A55242" w:rsidRPr="00A55242" w:rsidRDefault="00BA4858" w:rsidP="00A552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46" w:type="pct"/>
            <w:shd w:val="clear" w:color="auto" w:fill="D9D9D9"/>
            <w:vAlign w:val="center"/>
          </w:tcPr>
          <w:p w:rsidR="00A55242" w:rsidRPr="00A55242" w:rsidRDefault="00A55242" w:rsidP="00A552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5524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A55242" w:rsidRDefault="00A55242" w:rsidP="00571C23">
      <w:pPr>
        <w:pStyle w:val="western"/>
        <w:shd w:val="clear" w:color="auto" w:fill="FFFFFF"/>
        <w:spacing w:before="120"/>
        <w:ind w:firstLine="567"/>
        <w:jc w:val="both"/>
        <w:rPr>
          <w:rFonts w:eastAsia="MS Mincho" w:cs="Times New Roman"/>
          <w:sz w:val="28"/>
          <w:szCs w:val="28"/>
          <w:lang w:val="ru-RU" w:eastAsia="ru-RU"/>
        </w:rPr>
      </w:pPr>
    </w:p>
    <w:p w:rsidR="00FE0B2A" w:rsidRPr="00571C23" w:rsidRDefault="00A55242" w:rsidP="00571C23">
      <w:pPr>
        <w:pStyle w:val="western"/>
        <w:shd w:val="clear" w:color="auto" w:fill="FFFFFF"/>
        <w:spacing w:before="120"/>
        <w:ind w:firstLine="567"/>
        <w:jc w:val="both"/>
        <w:rPr>
          <w:sz w:val="28"/>
          <w:szCs w:val="28"/>
          <w:lang w:val="ru-RU"/>
        </w:rPr>
      </w:pPr>
      <w:r>
        <w:rPr>
          <w:rFonts w:eastAsia="MS Mincho" w:cs="Times New Roman"/>
          <w:sz w:val="28"/>
          <w:szCs w:val="28"/>
          <w:lang w:val="ru-RU" w:eastAsia="ru-RU"/>
        </w:rPr>
        <w:t xml:space="preserve">4. </w:t>
      </w:r>
      <w:r w:rsidR="00FE0B2A" w:rsidRPr="00FE0B2A">
        <w:rPr>
          <w:rFonts w:eastAsia="MS Mincho" w:cs="Times New Roman"/>
          <w:sz w:val="28"/>
          <w:szCs w:val="28"/>
          <w:lang w:eastAsia="ru-RU"/>
        </w:rPr>
        <w:t>Опубликовать наст</w:t>
      </w:r>
      <w:bookmarkStart w:id="0" w:name="_GoBack"/>
      <w:bookmarkEnd w:id="0"/>
      <w:r w:rsidR="00FE0B2A" w:rsidRPr="00FE0B2A">
        <w:rPr>
          <w:rFonts w:eastAsia="MS Mincho" w:cs="Times New Roman"/>
          <w:sz w:val="28"/>
          <w:szCs w:val="28"/>
          <w:lang w:eastAsia="ru-RU"/>
        </w:rPr>
        <w:t>оящее  решение в газете «Вестник Балашейки» и разместить на официальном сайте в сети «Интернет» в течение десяти дней со дня издания.</w:t>
      </w:r>
    </w:p>
    <w:p w:rsidR="00FE0B2A" w:rsidRPr="00FE0B2A" w:rsidRDefault="00571C23" w:rsidP="00214D32">
      <w:pPr>
        <w:spacing w:before="120" w:after="0" w:line="240" w:lineRule="auto"/>
        <w:jc w:val="both"/>
        <w:textAlignment w:val="baseline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</w:t>
      </w:r>
      <w:r w:rsidR="00A5524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5</w:t>
      </w:r>
      <w:r w:rsidR="00FE0B2A"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 Настоящее решение вступает в силу с момента  его опубликования.</w:t>
      </w:r>
    </w:p>
    <w:p w:rsidR="00C5778B" w:rsidRDefault="00C5778B" w:rsidP="00214D32">
      <w:pPr>
        <w:spacing w:before="12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37B6" w:rsidRDefault="003337B6" w:rsidP="00214D32">
      <w:pPr>
        <w:spacing w:before="12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Собрания представителей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Балашейка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Сызранский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Самарской области                                                                                Н.А.Хапугина</w:t>
      </w:r>
    </w:p>
    <w:p w:rsidR="00081529" w:rsidRPr="00081529" w:rsidRDefault="00081529" w:rsidP="00081529">
      <w:pPr>
        <w:tabs>
          <w:tab w:val="left" w:pos="713"/>
          <w:tab w:val="left" w:leader="underscore" w:pos="5772"/>
        </w:tabs>
        <w:autoSpaceDE w:val="0"/>
        <w:autoSpaceDN w:val="0"/>
        <w:adjustRightInd w:val="0"/>
        <w:spacing w:after="0" w:line="286" w:lineRule="exact"/>
        <w:ind w:left="516" w:firstLine="5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Балашейка</w:t>
      </w:r>
    </w:p>
    <w:p w:rsidR="00081529" w:rsidRPr="00081529" w:rsidRDefault="00081529" w:rsidP="0008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913A33" w:rsidRDefault="00081529" w:rsidP="0008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</w:t>
      </w:r>
      <w:r w:rsidR="0057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257D2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9257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Кувшинова</w:t>
      </w:r>
    </w:p>
    <w:p w:rsidR="00E66FA4" w:rsidRDefault="00E66FA4" w:rsidP="00081529">
      <w:pPr>
        <w:spacing w:after="0" w:line="240" w:lineRule="auto"/>
        <w:jc w:val="both"/>
      </w:pPr>
    </w:p>
    <w:sectPr w:rsidR="00E66FA4" w:rsidSect="00DC48AC">
      <w:footerReference w:type="even" r:id="rId10"/>
      <w:foot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72" w:rsidRDefault="00614072">
      <w:pPr>
        <w:spacing w:after="0" w:line="240" w:lineRule="auto"/>
      </w:pPr>
      <w:r>
        <w:separator/>
      </w:r>
    </w:p>
  </w:endnote>
  <w:endnote w:type="continuationSeparator" w:id="0">
    <w:p w:rsidR="00614072" w:rsidRDefault="0061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S MinNew Roman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AC" w:rsidRDefault="00DC48AC" w:rsidP="00DC48AC">
    <w:pPr>
      <w:pStyle w:val="af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C48AC" w:rsidRDefault="00DC48AC" w:rsidP="00DC48AC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AC" w:rsidRPr="00FC280A" w:rsidRDefault="00DC48AC" w:rsidP="00DC48AC">
    <w:pPr>
      <w:pStyle w:val="af"/>
      <w:framePr w:wrap="around" w:vAnchor="text" w:hAnchor="margin" w:xAlign="right" w:y="1"/>
      <w:rPr>
        <w:rStyle w:val="afb"/>
        <w:rFonts w:ascii="Times New Roman" w:hAnsi="Times New Roman"/>
      </w:rPr>
    </w:pPr>
    <w:r w:rsidRPr="00FC280A">
      <w:rPr>
        <w:rStyle w:val="afb"/>
        <w:rFonts w:ascii="Times New Roman" w:hAnsi="Times New Roman"/>
      </w:rPr>
      <w:fldChar w:fldCharType="begin"/>
    </w:r>
    <w:r w:rsidRPr="00FC280A">
      <w:rPr>
        <w:rStyle w:val="afb"/>
        <w:rFonts w:ascii="Times New Roman" w:hAnsi="Times New Roman"/>
      </w:rPr>
      <w:instrText xml:space="preserve">PAGE  </w:instrText>
    </w:r>
    <w:r w:rsidRPr="00FC280A">
      <w:rPr>
        <w:rStyle w:val="afb"/>
        <w:rFonts w:ascii="Times New Roman" w:hAnsi="Times New Roman"/>
      </w:rPr>
      <w:fldChar w:fldCharType="separate"/>
    </w:r>
    <w:r w:rsidR="00D0583B">
      <w:rPr>
        <w:rStyle w:val="afb"/>
        <w:rFonts w:ascii="Times New Roman" w:hAnsi="Times New Roman"/>
        <w:noProof/>
      </w:rPr>
      <w:t>3</w:t>
    </w:r>
    <w:r w:rsidRPr="00FC280A">
      <w:rPr>
        <w:rStyle w:val="afb"/>
        <w:rFonts w:ascii="Times New Roman" w:hAnsi="Times New Roman"/>
      </w:rPr>
      <w:fldChar w:fldCharType="end"/>
    </w:r>
  </w:p>
  <w:p w:rsidR="00DC48AC" w:rsidRDefault="00DC48AC" w:rsidP="00DC48A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72" w:rsidRDefault="00614072">
      <w:pPr>
        <w:spacing w:after="0" w:line="240" w:lineRule="auto"/>
      </w:pPr>
      <w:r>
        <w:separator/>
      </w:r>
    </w:p>
  </w:footnote>
  <w:footnote w:type="continuationSeparator" w:id="0">
    <w:p w:rsidR="00614072" w:rsidRDefault="00614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E04A0"/>
    <w:multiLevelType w:val="hybridMultilevel"/>
    <w:tmpl w:val="805A7A52"/>
    <w:lvl w:ilvl="0" w:tplc="0B82CB02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9B56E78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AAC287C"/>
    <w:multiLevelType w:val="hybridMultilevel"/>
    <w:tmpl w:val="B0A8C9BE"/>
    <w:lvl w:ilvl="0" w:tplc="0419000F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BB1F38"/>
    <w:multiLevelType w:val="hybridMultilevel"/>
    <w:tmpl w:val="DCE6E616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65E07BF4"/>
    <w:multiLevelType w:val="hybridMultilevel"/>
    <w:tmpl w:val="746CD68C"/>
    <w:lvl w:ilvl="0" w:tplc="5DD062D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8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3"/>
  </w:num>
  <w:num w:numId="3">
    <w:abstractNumId w:val="24"/>
  </w:num>
  <w:num w:numId="4">
    <w:abstractNumId w:val="28"/>
  </w:num>
  <w:num w:numId="5">
    <w:abstractNumId w:val="6"/>
  </w:num>
  <w:num w:numId="6">
    <w:abstractNumId w:val="5"/>
  </w:num>
  <w:num w:numId="7">
    <w:abstractNumId w:val="0"/>
  </w:num>
  <w:num w:numId="8">
    <w:abstractNumId w:val="13"/>
  </w:num>
  <w:num w:numId="9">
    <w:abstractNumId w:val="7"/>
  </w:num>
  <w:num w:numId="10">
    <w:abstractNumId w:val="11"/>
  </w:num>
  <w:num w:numId="11">
    <w:abstractNumId w:val="3"/>
  </w:num>
  <w:num w:numId="12">
    <w:abstractNumId w:val="25"/>
  </w:num>
  <w:num w:numId="13">
    <w:abstractNumId w:val="21"/>
  </w:num>
  <w:num w:numId="14">
    <w:abstractNumId w:val="30"/>
  </w:num>
  <w:num w:numId="15">
    <w:abstractNumId w:val="18"/>
  </w:num>
  <w:num w:numId="16">
    <w:abstractNumId w:val="10"/>
  </w:num>
  <w:num w:numId="17">
    <w:abstractNumId w:val="19"/>
  </w:num>
  <w:num w:numId="18">
    <w:abstractNumId w:val="2"/>
  </w:num>
  <w:num w:numId="19">
    <w:abstractNumId w:val="12"/>
  </w:num>
  <w:num w:numId="20">
    <w:abstractNumId w:val="29"/>
  </w:num>
  <w:num w:numId="21">
    <w:abstractNumId w:val="17"/>
  </w:num>
  <w:num w:numId="22">
    <w:abstractNumId w:val="27"/>
  </w:num>
  <w:num w:numId="23">
    <w:abstractNumId w:val="9"/>
  </w:num>
  <w:num w:numId="24">
    <w:abstractNumId w:val="1"/>
  </w:num>
  <w:num w:numId="25">
    <w:abstractNumId w:val="15"/>
  </w:num>
  <w:num w:numId="26">
    <w:abstractNumId w:val="14"/>
  </w:num>
  <w:num w:numId="27">
    <w:abstractNumId w:val="22"/>
  </w:num>
  <w:num w:numId="28">
    <w:abstractNumId w:val="4"/>
  </w:num>
  <w:num w:numId="29">
    <w:abstractNumId w:val="16"/>
  </w:num>
  <w:num w:numId="30">
    <w:abstractNumId w:val="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D0"/>
    <w:rsid w:val="000105E8"/>
    <w:rsid w:val="00040631"/>
    <w:rsid w:val="000754EE"/>
    <w:rsid w:val="00081529"/>
    <w:rsid w:val="000859EF"/>
    <w:rsid w:val="000D68DC"/>
    <w:rsid w:val="000E0477"/>
    <w:rsid w:val="00102F8A"/>
    <w:rsid w:val="00136B83"/>
    <w:rsid w:val="0014247B"/>
    <w:rsid w:val="00173777"/>
    <w:rsid w:val="001A0CF1"/>
    <w:rsid w:val="001B75FB"/>
    <w:rsid w:val="00213426"/>
    <w:rsid w:val="00214D32"/>
    <w:rsid w:val="003337B6"/>
    <w:rsid w:val="004554F5"/>
    <w:rsid w:val="00461E3A"/>
    <w:rsid w:val="00462431"/>
    <w:rsid w:val="004831BC"/>
    <w:rsid w:val="004E5155"/>
    <w:rsid w:val="00571C23"/>
    <w:rsid w:val="00614072"/>
    <w:rsid w:val="00674EDB"/>
    <w:rsid w:val="00684121"/>
    <w:rsid w:val="006C1087"/>
    <w:rsid w:val="006D6533"/>
    <w:rsid w:val="006D737D"/>
    <w:rsid w:val="007B2DD0"/>
    <w:rsid w:val="00887A4C"/>
    <w:rsid w:val="009137B9"/>
    <w:rsid w:val="00913A33"/>
    <w:rsid w:val="00920FC8"/>
    <w:rsid w:val="00921AD3"/>
    <w:rsid w:val="0092245C"/>
    <w:rsid w:val="009257D2"/>
    <w:rsid w:val="00927BBD"/>
    <w:rsid w:val="009323F8"/>
    <w:rsid w:val="00982BAE"/>
    <w:rsid w:val="009B4E21"/>
    <w:rsid w:val="009C335C"/>
    <w:rsid w:val="009D22D5"/>
    <w:rsid w:val="00A27F4B"/>
    <w:rsid w:val="00A40DB5"/>
    <w:rsid w:val="00A4327C"/>
    <w:rsid w:val="00A55242"/>
    <w:rsid w:val="00A556EA"/>
    <w:rsid w:val="00A76F38"/>
    <w:rsid w:val="00AC7573"/>
    <w:rsid w:val="00B10FA9"/>
    <w:rsid w:val="00B22C8C"/>
    <w:rsid w:val="00BA4858"/>
    <w:rsid w:val="00BC157B"/>
    <w:rsid w:val="00BF29B0"/>
    <w:rsid w:val="00C2742B"/>
    <w:rsid w:val="00C53946"/>
    <w:rsid w:val="00C5778B"/>
    <w:rsid w:val="00CE0EE4"/>
    <w:rsid w:val="00D0583B"/>
    <w:rsid w:val="00D44575"/>
    <w:rsid w:val="00DC48AC"/>
    <w:rsid w:val="00E07F68"/>
    <w:rsid w:val="00E66FA4"/>
    <w:rsid w:val="00F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Цветной список — акцент 11"/>
    <w:basedOn w:val="a"/>
    <w:uiPriority w:val="34"/>
    <w:qFormat/>
    <w:rsid w:val="00DC48A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8"/>
    <w:uiPriority w:val="59"/>
    <w:rsid w:val="0092245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4E51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Цветной список — акцент 11"/>
    <w:basedOn w:val="a"/>
    <w:uiPriority w:val="34"/>
    <w:qFormat/>
    <w:rsid w:val="00DC48A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8"/>
    <w:uiPriority w:val="59"/>
    <w:rsid w:val="0092245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4E51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BC963-CCDF-4C75-8C0A-BF5B3AFC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2019-07-30T12:45:00Z</cp:lastPrinted>
  <dcterms:created xsi:type="dcterms:W3CDTF">2016-10-10T11:14:00Z</dcterms:created>
  <dcterms:modified xsi:type="dcterms:W3CDTF">2020-04-16T07:01:00Z</dcterms:modified>
</cp:coreProperties>
</file>