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77" w:rsidRPr="003E490B" w:rsidRDefault="00DE7577" w:rsidP="00DE757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ФЕДЕРАЦИЯ             </w:t>
      </w:r>
      <w:r w:rsidRPr="003E4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САМАРСКАЯ ОБЛАСТЬ</w:t>
      </w:r>
    </w:p>
    <w:p w:rsidR="00DE7577" w:rsidRPr="003E490B" w:rsidRDefault="00DE7577" w:rsidP="00DE7577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РАЙОН </w:t>
      </w:r>
      <w:r w:rsidRPr="003E49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fldChar w:fldCharType="begin"/>
      </w:r>
      <w:r w:rsidRPr="003E49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instrText xml:space="preserve"> MERGEFIELD "Название_района" </w:instrText>
      </w:r>
      <w:r w:rsidRPr="003E49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fldChar w:fldCharType="separate"/>
      </w:r>
      <w:r w:rsidRPr="003E490B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t>Сызранский</w:t>
      </w:r>
      <w:r w:rsidRPr="003E49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fldChar w:fldCharType="end"/>
      </w:r>
    </w:p>
    <w:p w:rsidR="00DE7577" w:rsidRPr="003E490B" w:rsidRDefault="00DE7577" w:rsidP="00DE7577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ПРЕДСТАВИТЕЛЕЙ ГОРОДСКОГО ПОСЕЛЕНИЯ </w:t>
      </w:r>
    </w:p>
    <w:p w:rsidR="00DE7577" w:rsidRPr="003E490B" w:rsidRDefault="00DE7577" w:rsidP="00DE7577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9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fldChar w:fldCharType="begin"/>
      </w:r>
      <w:r w:rsidRPr="003E49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instrText xml:space="preserve"> MERGEFIELD "Название_поселения" </w:instrText>
      </w:r>
      <w:r w:rsidRPr="003E49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fldChar w:fldCharType="separate"/>
      </w:r>
      <w:r w:rsidRPr="003E490B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t>Балашейка</w:t>
      </w:r>
      <w:r w:rsidRPr="003E49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fldChar w:fldCharType="end"/>
      </w:r>
    </w:p>
    <w:p w:rsidR="00DE7577" w:rsidRPr="003E490B" w:rsidRDefault="00DE7577" w:rsidP="00DE7577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4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второго созыва</w:t>
      </w:r>
    </w:p>
    <w:p w:rsidR="00DE7577" w:rsidRPr="003E490B" w:rsidRDefault="00DE7577" w:rsidP="00DE7577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577" w:rsidRPr="003E490B" w:rsidRDefault="00DE7577" w:rsidP="00DE7577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E7577" w:rsidRPr="003E490B" w:rsidRDefault="00DE7577" w:rsidP="00DE7577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</w:t>
      </w:r>
      <w:r w:rsidR="003E490B" w:rsidRPr="003E4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марта</w:t>
      </w:r>
      <w:r w:rsidRPr="003E4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2014 года № </w:t>
      </w:r>
      <w:r w:rsidR="003E490B" w:rsidRPr="003E4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</w:p>
    <w:p w:rsidR="00DE7577" w:rsidRPr="003E490B" w:rsidRDefault="00961BBC" w:rsidP="003E490B">
      <w:pPr>
        <w:pStyle w:val="p1"/>
        <w:spacing w:before="120" w:beforeAutospacing="0" w:after="0" w:afterAutospacing="0"/>
        <w:jc w:val="center"/>
        <w:rPr>
          <w:rStyle w:val="s1"/>
          <w:b/>
        </w:rPr>
      </w:pPr>
      <w:r w:rsidRPr="003E490B">
        <w:rPr>
          <w:rStyle w:val="s1"/>
          <w:b/>
        </w:rPr>
        <w:t>О выдвижении инициативы</w:t>
      </w:r>
    </w:p>
    <w:p w:rsidR="00961BBC" w:rsidRPr="003E490B" w:rsidRDefault="00961BBC" w:rsidP="003E490B">
      <w:pPr>
        <w:pStyle w:val="p1"/>
        <w:spacing w:before="120" w:beforeAutospacing="0" w:after="0" w:afterAutospacing="0"/>
        <w:jc w:val="center"/>
        <w:rPr>
          <w:b/>
        </w:rPr>
      </w:pPr>
      <w:r w:rsidRPr="003E490B">
        <w:rPr>
          <w:rStyle w:val="s1"/>
          <w:b/>
        </w:rPr>
        <w:t xml:space="preserve"> </w:t>
      </w:r>
      <w:proofErr w:type="gramStart"/>
      <w:r w:rsidRPr="003E490B">
        <w:rPr>
          <w:rStyle w:val="s1"/>
          <w:b/>
        </w:rPr>
        <w:t>по установлению порядка формирования Собрания представителей муниципального района Сызранский Самарской области из глав поселений, входящих в состав муниципального района Сызранский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</w:t>
      </w:r>
      <w:proofErr w:type="gramEnd"/>
    </w:p>
    <w:p w:rsidR="00961BBC" w:rsidRPr="003E490B" w:rsidRDefault="00961BBC" w:rsidP="003E490B">
      <w:pPr>
        <w:pStyle w:val="p4"/>
        <w:spacing w:before="120" w:beforeAutospacing="0" w:after="0" w:afterAutospacing="0"/>
        <w:ind w:firstLine="708"/>
        <w:jc w:val="both"/>
      </w:pPr>
      <w:r w:rsidRPr="003E490B">
        <w:t>В соответствии с пунктом 1 части 4 и частью 5 статьи 35 Федерального закона от 06.10.2003 № 131-ФЗ «Об общих принципах организации местного самоуправления в Российской Федерации» Собрание представителей городского поселения Балашейка муниципального района Сызранский Самарской области</w:t>
      </w:r>
    </w:p>
    <w:p w:rsidR="00961BBC" w:rsidRPr="003E490B" w:rsidRDefault="00961BBC" w:rsidP="003E490B">
      <w:pPr>
        <w:pStyle w:val="p4"/>
        <w:spacing w:before="120" w:beforeAutospacing="0" w:after="0" w:afterAutospacing="0"/>
        <w:jc w:val="center"/>
        <w:rPr>
          <w:b/>
        </w:rPr>
      </w:pPr>
      <w:r w:rsidRPr="003E490B">
        <w:rPr>
          <w:b/>
        </w:rPr>
        <w:t>РЕШИЛО:</w:t>
      </w:r>
    </w:p>
    <w:p w:rsidR="00961BBC" w:rsidRPr="003E490B" w:rsidRDefault="00961BBC" w:rsidP="003E490B">
      <w:pPr>
        <w:pStyle w:val="p5"/>
        <w:spacing w:before="120" w:beforeAutospacing="0" w:after="0" w:afterAutospacing="0"/>
        <w:ind w:firstLine="708"/>
        <w:jc w:val="both"/>
      </w:pPr>
      <w:r w:rsidRPr="003E490B">
        <w:rPr>
          <w:rStyle w:val="s2"/>
        </w:rPr>
        <w:t>1.  </w:t>
      </w:r>
      <w:proofErr w:type="gramStart"/>
      <w:r w:rsidRPr="003E490B">
        <w:rPr>
          <w:rStyle w:val="s2"/>
        </w:rPr>
        <w:t xml:space="preserve">Предложить представительным органам поселений, входящих в состав муниципального </w:t>
      </w:r>
      <w:r w:rsidRPr="003E490B">
        <w:t>района Сызранский Самарской области,</w:t>
      </w:r>
      <w:r w:rsidRPr="003E490B">
        <w:rPr>
          <w:rStyle w:val="s2"/>
        </w:rPr>
        <w:t xml:space="preserve"> рассмотреть инициативу </w:t>
      </w:r>
      <w:r w:rsidRPr="003E490B">
        <w:t xml:space="preserve">закрепления в Уставе </w:t>
      </w:r>
      <w:r w:rsidRPr="003E490B">
        <w:rPr>
          <w:rStyle w:val="s2"/>
        </w:rPr>
        <w:t xml:space="preserve">муниципального </w:t>
      </w:r>
      <w:r w:rsidRPr="003E490B">
        <w:t>района Сызранский Самарской области</w:t>
      </w:r>
      <w:r w:rsidRPr="003E490B">
        <w:rPr>
          <w:rStyle w:val="s2"/>
        </w:rPr>
        <w:t xml:space="preserve"> </w:t>
      </w:r>
      <w:r w:rsidRPr="003E490B">
        <w:t>порядка формирования Собрания представителей муниципального района Сызранский Самарской области из глав поселений, входящих в состав муниципального района Сызранский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</w:t>
      </w:r>
      <w:proofErr w:type="gramEnd"/>
      <w:r w:rsidRPr="003E490B">
        <w:t xml:space="preserve"> независимо от численности населения поселения нормой представительства, предлагаемой в пункте 2 настоящего Решения.</w:t>
      </w:r>
    </w:p>
    <w:p w:rsidR="00961BBC" w:rsidRPr="003E490B" w:rsidRDefault="00961BBC" w:rsidP="003E490B">
      <w:pPr>
        <w:pStyle w:val="p5"/>
        <w:spacing w:before="120" w:beforeAutospacing="0" w:after="0" w:afterAutospacing="0"/>
        <w:ind w:firstLine="708"/>
        <w:jc w:val="both"/>
      </w:pPr>
      <w:r w:rsidRPr="003E490B">
        <w:rPr>
          <w:rStyle w:val="s2"/>
        </w:rPr>
        <w:t>2.  </w:t>
      </w:r>
      <w:proofErr w:type="gramStart"/>
      <w:r w:rsidRPr="003E490B">
        <w:rPr>
          <w:rStyle w:val="s2"/>
        </w:rPr>
        <w:t xml:space="preserve">Предложить установить норму представительства </w:t>
      </w:r>
      <w:r w:rsidRPr="003E490B">
        <w:t xml:space="preserve">представительных органов поселений в Собрании представителей муниципального района Сызранский Самарской области </w:t>
      </w:r>
      <w:r w:rsidRPr="003E490B">
        <w:rPr>
          <w:rStyle w:val="s2"/>
        </w:rPr>
        <w:t>по одному представителю от каждого представительного органа поселения (не считая главы поселения</w:t>
      </w:r>
      <w:r w:rsidRPr="003E490B">
        <w:t xml:space="preserve"> муниципального района Сызранский Самарской области, если глава поселения является </w:t>
      </w:r>
      <w:r w:rsidRPr="003E490B">
        <w:rPr>
          <w:rStyle w:val="s2"/>
        </w:rPr>
        <w:t>депутатом представительного органа соответствующего поселения</w:t>
      </w:r>
      <w:r w:rsidRPr="003E490B">
        <w:t xml:space="preserve"> муниципального района Сызранский Самарской области</w:t>
      </w:r>
      <w:r w:rsidRPr="003E490B">
        <w:rPr>
          <w:rStyle w:val="s2"/>
        </w:rPr>
        <w:t xml:space="preserve">), общую норму представительства каждого поселения </w:t>
      </w:r>
      <w:r w:rsidRPr="003E490B">
        <w:t>в Собрании представителей муниципального района Сызранский Самарской области – два</w:t>
      </w:r>
      <w:proofErr w:type="gramEnd"/>
      <w:r w:rsidRPr="003E490B">
        <w:t xml:space="preserve"> человека</w:t>
      </w:r>
      <w:r w:rsidRPr="003E490B">
        <w:rPr>
          <w:rStyle w:val="s2"/>
        </w:rPr>
        <w:t>.</w:t>
      </w:r>
    </w:p>
    <w:p w:rsidR="00961BBC" w:rsidRPr="003E490B" w:rsidRDefault="00961BBC" w:rsidP="003E490B">
      <w:pPr>
        <w:pStyle w:val="p5"/>
        <w:spacing w:before="120" w:beforeAutospacing="0" w:after="0" w:afterAutospacing="0"/>
        <w:ind w:firstLine="708"/>
        <w:jc w:val="both"/>
      </w:pPr>
      <w:r w:rsidRPr="003E490B">
        <w:rPr>
          <w:rStyle w:val="s2"/>
        </w:rPr>
        <w:t>3.  В случае поддержки предусмотренной настоящим Решением инициативы (предложений, предусмотренных пунктами 1 и 2 настоящего Решения) представительными органами не менее чем двух третей поселений</w:t>
      </w:r>
      <w:r w:rsidRPr="003E490B">
        <w:t xml:space="preserve"> муниципального района Сызранский Самарской области</w:t>
      </w:r>
      <w:r w:rsidRPr="003E490B">
        <w:rPr>
          <w:rStyle w:val="s2"/>
        </w:rPr>
        <w:t xml:space="preserve"> рекомендовать Собранию представителей муниципального</w:t>
      </w:r>
      <w:r w:rsidRPr="003E490B">
        <w:t xml:space="preserve"> района Сызранский Самарской области</w:t>
      </w:r>
      <w:r w:rsidRPr="003E490B">
        <w:rPr>
          <w:rStyle w:val="s2"/>
        </w:rPr>
        <w:t xml:space="preserve"> внести в Устав муниципального района </w:t>
      </w:r>
      <w:r w:rsidRPr="003E490B">
        <w:t xml:space="preserve">Сызранский </w:t>
      </w:r>
      <w:r w:rsidRPr="003E490B">
        <w:rPr>
          <w:rStyle w:val="s2"/>
        </w:rPr>
        <w:t xml:space="preserve">Самарской области изменения, предусматривающие: </w:t>
      </w:r>
    </w:p>
    <w:p w:rsidR="00961BBC" w:rsidRPr="003E490B" w:rsidRDefault="00961BBC" w:rsidP="003E490B">
      <w:pPr>
        <w:pStyle w:val="p5"/>
        <w:spacing w:before="120" w:beforeAutospacing="0" w:after="0" w:afterAutospacing="0"/>
        <w:ind w:firstLine="708"/>
        <w:jc w:val="both"/>
      </w:pPr>
      <w:proofErr w:type="gramStart"/>
      <w:r w:rsidRPr="003E490B">
        <w:rPr>
          <w:rStyle w:val="s2"/>
        </w:rPr>
        <w:t xml:space="preserve">1)  что днем начала работы </w:t>
      </w:r>
      <w:r w:rsidRPr="003E490B">
        <w:t>Собрания представителей муниципального района Сызранский Самарской области</w:t>
      </w:r>
      <w:r w:rsidRPr="003E490B">
        <w:rPr>
          <w:rStyle w:val="s2"/>
        </w:rPr>
        <w:t xml:space="preserve">, впервые сформированного в соответствии с пунктом 1 части 4 статьи 35 Федерального закона </w:t>
      </w:r>
      <w:r w:rsidRPr="003E490B">
        <w:t xml:space="preserve">от 06.10.2003 № 131-ФЗ «Об общих принципах </w:t>
      </w:r>
      <w:r w:rsidRPr="003E490B">
        <w:lastRenderedPageBreak/>
        <w:t xml:space="preserve">организации местного самоуправления в Российской Федерации», является </w:t>
      </w:r>
      <w:r w:rsidRPr="003E490B">
        <w:rPr>
          <w:rStyle w:val="s2"/>
        </w:rPr>
        <w:t xml:space="preserve">день, следующий после дня истечения срока полномочий действующего состава </w:t>
      </w:r>
      <w:r w:rsidRPr="003E490B">
        <w:t xml:space="preserve">Собрания представителей муниципального района Сызранский Самарской области; </w:t>
      </w:r>
      <w:proofErr w:type="gramEnd"/>
    </w:p>
    <w:p w:rsidR="00961BBC" w:rsidRPr="003E490B" w:rsidRDefault="00961BBC" w:rsidP="003E490B">
      <w:pPr>
        <w:pStyle w:val="p5"/>
        <w:spacing w:before="120" w:beforeAutospacing="0" w:after="0" w:afterAutospacing="0"/>
        <w:ind w:firstLine="708"/>
        <w:jc w:val="both"/>
      </w:pPr>
      <w:r w:rsidRPr="003E490B">
        <w:t>2)  формирование Собрания представителей муниципального района Сызранский Самарской области</w:t>
      </w:r>
      <w:r w:rsidRPr="003E490B">
        <w:rPr>
          <w:rStyle w:val="s2"/>
        </w:rPr>
        <w:t xml:space="preserve"> в соответствии с пунктом 1 части 4 статьи 35 Федерального закона </w:t>
      </w:r>
      <w:r w:rsidRPr="003E490B">
        <w:t>от 06.10.2003 № 131-ФЗ «Об общих принципах организации местного самоуправления в Российской Федерации»;</w:t>
      </w:r>
    </w:p>
    <w:p w:rsidR="00961BBC" w:rsidRPr="003E490B" w:rsidRDefault="00961BBC" w:rsidP="003E490B">
      <w:pPr>
        <w:pStyle w:val="p5"/>
        <w:spacing w:before="120" w:beforeAutospacing="0" w:after="0" w:afterAutospacing="0"/>
        <w:ind w:firstLine="708"/>
        <w:jc w:val="both"/>
      </w:pPr>
      <w:r w:rsidRPr="003E490B">
        <w:t>3)</w:t>
      </w:r>
      <w:r w:rsidRPr="003E490B">
        <w:rPr>
          <w:rStyle w:val="s2"/>
        </w:rPr>
        <w:t xml:space="preserve">  норму представительства </w:t>
      </w:r>
      <w:r w:rsidRPr="003E490B">
        <w:t>представительных органов поселений в Собрании представителей муниципального района Сызранский Самарской области</w:t>
      </w:r>
      <w:r w:rsidRPr="003E490B">
        <w:rPr>
          <w:rStyle w:val="s2"/>
        </w:rPr>
        <w:t xml:space="preserve"> и общую норму представительства каждого поселения </w:t>
      </w:r>
      <w:r w:rsidRPr="003E490B">
        <w:t>в Собрании представителей муниципального района Сызранский Самарской области согласно пункту 2 настоящего Решения.</w:t>
      </w:r>
    </w:p>
    <w:p w:rsidR="00961BBC" w:rsidRPr="003E490B" w:rsidRDefault="00961BBC" w:rsidP="003E490B">
      <w:pPr>
        <w:pStyle w:val="p5"/>
        <w:spacing w:before="120" w:beforeAutospacing="0" w:after="0" w:afterAutospacing="0"/>
        <w:ind w:firstLine="708"/>
        <w:jc w:val="both"/>
      </w:pPr>
      <w:r w:rsidRPr="003E490B">
        <w:t xml:space="preserve">4.  Направить настоящее решение в представительные органы поселений, входящих в состав муниципального района Сызранский Самарской области, </w:t>
      </w:r>
      <w:r w:rsidRPr="003E490B">
        <w:rPr>
          <w:rStyle w:val="s2"/>
        </w:rPr>
        <w:t xml:space="preserve">для рассмотрения и </w:t>
      </w:r>
      <w:r w:rsidRPr="003E490B">
        <w:t>Собранию представителей муниципального района Сызранский Самарской области для сведения.</w:t>
      </w:r>
    </w:p>
    <w:p w:rsidR="00961BBC" w:rsidRPr="003E490B" w:rsidRDefault="00961BBC" w:rsidP="003E490B">
      <w:pPr>
        <w:pStyle w:val="p5"/>
        <w:spacing w:before="120" w:beforeAutospacing="0" w:after="0" w:afterAutospacing="0"/>
        <w:ind w:firstLine="708"/>
        <w:jc w:val="both"/>
      </w:pPr>
      <w:r w:rsidRPr="003E490B">
        <w:t>5.  </w:t>
      </w:r>
      <w:proofErr w:type="gramStart"/>
      <w:r w:rsidRPr="003E490B">
        <w:t>Рекомендовать представительным органам поселений, входящих в состав муниципального района Сызранский Самарской области, при рассмотрении</w:t>
      </w:r>
      <w:r w:rsidRPr="003E490B">
        <w:rPr>
          <w:rStyle w:val="s2"/>
        </w:rPr>
        <w:t xml:space="preserve"> предусмотренной настоящим Решением инициативы (предложений, предусмотренных пунктами 1 и 2 настоящего Решения) обеспечить учет мнения населения соответствующих поселений в соответствии с уставами и иными нормативными правовыми актами соответствующих поселений по вопросу перехода к способу формирования Собрания </w:t>
      </w:r>
      <w:r w:rsidRPr="003E490B">
        <w:t>представителей муниципального района Сызранский Самарской области, предусмотренному пунктом 1 части</w:t>
      </w:r>
      <w:proofErr w:type="gramEnd"/>
      <w:r w:rsidRPr="003E490B">
        <w:t xml:space="preserve"> 4 статьи 35 Федерального закона от 06.10.2003 № 131-ФЗ «Об общих принципах организации местного самоуправления в Российской Федерации».</w:t>
      </w:r>
    </w:p>
    <w:p w:rsidR="00961BBC" w:rsidRPr="003E490B" w:rsidRDefault="00961BBC" w:rsidP="003E490B">
      <w:pPr>
        <w:pStyle w:val="p5"/>
        <w:spacing w:before="120" w:beforeAutospacing="0" w:after="0" w:afterAutospacing="0"/>
        <w:ind w:firstLine="708"/>
        <w:jc w:val="both"/>
      </w:pPr>
      <w:r w:rsidRPr="003E490B">
        <w:t xml:space="preserve">6.  В целях информирования населения о </w:t>
      </w:r>
      <w:r w:rsidRPr="003E490B">
        <w:rPr>
          <w:rStyle w:val="s2"/>
        </w:rPr>
        <w:t xml:space="preserve">предусмотренной настоящим решением инициативе </w:t>
      </w:r>
      <w:r w:rsidRPr="003E490B">
        <w:t>осуществить опубликование настоящего решения в газете «Красное Приволжье».</w:t>
      </w:r>
    </w:p>
    <w:p w:rsidR="00961BBC" w:rsidRPr="003E490B" w:rsidRDefault="00961BBC" w:rsidP="003E490B">
      <w:pPr>
        <w:pStyle w:val="p6"/>
        <w:spacing w:before="120" w:beforeAutospacing="0" w:after="0" w:afterAutospacing="0"/>
        <w:ind w:firstLine="708"/>
        <w:jc w:val="both"/>
      </w:pPr>
      <w:r w:rsidRPr="003E490B">
        <w:t>7.  Настоящее решение вступает в силу с момента его подписания Главой городского поселения Балашейка муниципального района Сызранский Самарской области.</w:t>
      </w:r>
    </w:p>
    <w:p w:rsidR="003E490B" w:rsidRPr="003E490B" w:rsidRDefault="003E490B" w:rsidP="003E490B">
      <w:pPr>
        <w:pStyle w:val="p2"/>
        <w:spacing w:before="120" w:beforeAutospacing="0" w:after="0" w:afterAutospacing="0"/>
        <w:jc w:val="both"/>
      </w:pPr>
    </w:p>
    <w:p w:rsidR="00961BBC" w:rsidRPr="003E490B" w:rsidRDefault="00961BBC" w:rsidP="003E490B">
      <w:pPr>
        <w:pStyle w:val="p2"/>
        <w:spacing w:before="0" w:beforeAutospacing="0" w:after="0" w:afterAutospacing="0"/>
        <w:jc w:val="both"/>
      </w:pPr>
      <w:r w:rsidRPr="003E490B">
        <w:t xml:space="preserve">Глава городского поселения Балашейка </w:t>
      </w:r>
    </w:p>
    <w:p w:rsidR="00961BBC" w:rsidRPr="003E490B" w:rsidRDefault="00961BBC" w:rsidP="003E490B">
      <w:pPr>
        <w:pStyle w:val="p2"/>
        <w:spacing w:before="0" w:beforeAutospacing="0" w:after="0" w:afterAutospacing="0"/>
        <w:jc w:val="both"/>
      </w:pPr>
      <w:r w:rsidRPr="003E490B">
        <w:t>муниципального района Сызранский</w:t>
      </w:r>
    </w:p>
    <w:p w:rsidR="00961BBC" w:rsidRPr="003E490B" w:rsidRDefault="00961BBC" w:rsidP="003E490B">
      <w:pPr>
        <w:pStyle w:val="p2"/>
        <w:spacing w:before="0" w:beforeAutospacing="0" w:after="0" w:afterAutospacing="0"/>
        <w:jc w:val="both"/>
      </w:pPr>
      <w:r w:rsidRPr="003E490B">
        <w:t>Самарской области</w:t>
      </w:r>
      <w:r w:rsidR="00DE7577" w:rsidRPr="003E490B">
        <w:t xml:space="preserve">                     </w:t>
      </w:r>
      <w:r w:rsidR="003E490B" w:rsidRPr="003E490B">
        <w:t xml:space="preserve">                 </w:t>
      </w:r>
      <w:r w:rsidR="00DE7577" w:rsidRPr="003E490B">
        <w:t xml:space="preserve">                                     </w:t>
      </w:r>
      <w:r w:rsidRPr="003E490B">
        <w:t xml:space="preserve"> А.В. Дулин</w:t>
      </w:r>
    </w:p>
    <w:p w:rsidR="00DE7577" w:rsidRPr="003E490B" w:rsidRDefault="00DE7577" w:rsidP="003E490B">
      <w:pPr>
        <w:pStyle w:val="p2"/>
        <w:spacing w:before="120" w:beforeAutospacing="0" w:after="0" w:afterAutospacing="0"/>
        <w:jc w:val="both"/>
      </w:pPr>
    </w:p>
    <w:p w:rsidR="00961BBC" w:rsidRPr="003E490B" w:rsidRDefault="00961BBC" w:rsidP="003E490B">
      <w:pPr>
        <w:pStyle w:val="p2"/>
        <w:spacing w:before="0" w:beforeAutospacing="0" w:after="0" w:afterAutospacing="0"/>
        <w:jc w:val="both"/>
      </w:pPr>
      <w:r w:rsidRPr="003E490B">
        <w:t>Председатель Собрания представителей</w:t>
      </w:r>
    </w:p>
    <w:p w:rsidR="00961BBC" w:rsidRPr="003E490B" w:rsidRDefault="00961BBC" w:rsidP="003E490B">
      <w:pPr>
        <w:pStyle w:val="p2"/>
        <w:spacing w:before="0" w:beforeAutospacing="0" w:after="0" w:afterAutospacing="0"/>
        <w:jc w:val="both"/>
      </w:pPr>
      <w:r w:rsidRPr="003E490B">
        <w:t xml:space="preserve">городского поселения Балашейка </w:t>
      </w:r>
    </w:p>
    <w:p w:rsidR="00961BBC" w:rsidRPr="003E490B" w:rsidRDefault="00961BBC" w:rsidP="003E490B">
      <w:pPr>
        <w:pStyle w:val="p2"/>
        <w:spacing w:before="0" w:beforeAutospacing="0" w:after="0" w:afterAutospacing="0"/>
      </w:pPr>
      <w:r w:rsidRPr="003E490B">
        <w:t>муниципального района Сызранский</w:t>
      </w:r>
    </w:p>
    <w:p w:rsidR="003776AA" w:rsidRPr="003E490B" w:rsidRDefault="00961BBC" w:rsidP="003E490B">
      <w:pPr>
        <w:pStyle w:val="p2"/>
        <w:spacing w:before="0" w:beforeAutospacing="0" w:after="0" w:afterAutospacing="0"/>
      </w:pPr>
      <w:r w:rsidRPr="003E490B">
        <w:t xml:space="preserve">Самарской области </w:t>
      </w:r>
      <w:r w:rsidR="00DE7577" w:rsidRPr="003E490B">
        <w:t xml:space="preserve">                           </w:t>
      </w:r>
      <w:r w:rsidR="003E490B">
        <w:t xml:space="preserve">                                                       </w:t>
      </w:r>
      <w:bookmarkStart w:id="0" w:name="_GoBack"/>
      <w:bookmarkEnd w:id="0"/>
      <w:r w:rsidRPr="003E490B">
        <w:t>Е.В. Седова</w:t>
      </w:r>
    </w:p>
    <w:sectPr w:rsidR="003776AA" w:rsidRPr="003E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11"/>
    <w:rsid w:val="00176B11"/>
    <w:rsid w:val="003776AA"/>
    <w:rsid w:val="003E490B"/>
    <w:rsid w:val="00893D6E"/>
    <w:rsid w:val="00961BBC"/>
    <w:rsid w:val="009808EC"/>
    <w:rsid w:val="00D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6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61BBC"/>
  </w:style>
  <w:style w:type="paragraph" w:customStyle="1" w:styleId="p2">
    <w:name w:val="p2"/>
    <w:basedOn w:val="a"/>
    <w:rsid w:val="0096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6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6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61BBC"/>
  </w:style>
  <w:style w:type="paragraph" w:customStyle="1" w:styleId="p6">
    <w:name w:val="p6"/>
    <w:basedOn w:val="a"/>
    <w:rsid w:val="0096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6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61BBC"/>
  </w:style>
  <w:style w:type="paragraph" w:customStyle="1" w:styleId="p2">
    <w:name w:val="p2"/>
    <w:basedOn w:val="a"/>
    <w:rsid w:val="0096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6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6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61BBC"/>
  </w:style>
  <w:style w:type="paragraph" w:customStyle="1" w:styleId="p6">
    <w:name w:val="p6"/>
    <w:basedOn w:val="a"/>
    <w:rsid w:val="0096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5</cp:revision>
  <cp:lastPrinted>2014-03-27T11:42:00Z</cp:lastPrinted>
  <dcterms:created xsi:type="dcterms:W3CDTF">2014-03-26T05:55:00Z</dcterms:created>
  <dcterms:modified xsi:type="dcterms:W3CDTF">2014-03-27T11:44:00Z</dcterms:modified>
</cp:coreProperties>
</file>