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5F" w:rsidRPr="004A045F" w:rsidRDefault="004A045F" w:rsidP="004A045F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4A045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4A045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4A04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A045F" w:rsidRPr="004A045F" w:rsidRDefault="004A045F" w:rsidP="004A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4A045F" w:rsidRPr="004A045F" w:rsidRDefault="009E3898" w:rsidP="004A0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апреля</w:t>
      </w:r>
      <w:r w:rsidR="004A045F" w:rsidRPr="004A0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Об утверждении Порядка формирования, ведения,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обязательного опубликования перечня муниципального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имущества </w:t>
      </w:r>
      <w:r w:rsidR="004A045F" w:rsidRPr="004A045F">
        <w:rPr>
          <w:rFonts w:ascii="Times New Roman" w:hAnsi="Times New Roman" w:cs="Times New Roman"/>
          <w:b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 Самарской области, свободного от прав третьих лиц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(за исключением имущественных прав субъектов малого</w:t>
      </w:r>
      <w:proofErr w:type="gramEnd"/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и среднего предпринимательства) предназначенного </w:t>
      </w:r>
      <w:proofErr w:type="gramStart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предоставления во владение и (или) пользование </w:t>
      </w:r>
      <w:proofErr w:type="gramStart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долгосрочной основе субъектам малого и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среднего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предпринимательства и организациям, образующим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инфраструктуру поддержки малого и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среднего</w:t>
      </w:r>
    </w:p>
    <w:p w:rsidR="0080634D" w:rsidRPr="0080634D" w:rsidRDefault="0080634D" w:rsidP="0080634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предпринимательства</w:t>
      </w:r>
    </w:p>
    <w:p w:rsidR="0080634D" w:rsidRPr="0080634D" w:rsidRDefault="0080634D" w:rsidP="004A045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 Федеральным законом от 24.07.2007 № 209-ФЗ «О развитии малого и среднего предпринимательства в Российской Федерации», Уставом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района Сызранский Самарской области, принятым решением Собрания представителей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 </w:t>
      </w:r>
      <w:r w:rsidR="004A045F" w:rsidRPr="00890CBC">
        <w:rPr>
          <w:sz w:val="28"/>
          <w:szCs w:val="28"/>
        </w:rPr>
        <w:t xml:space="preserve">от </w:t>
      </w:r>
      <w:r w:rsidR="004A045F" w:rsidRPr="004A045F">
        <w:rPr>
          <w:rFonts w:ascii="Times New Roman" w:hAnsi="Times New Roman" w:cs="Times New Roman"/>
          <w:sz w:val="28"/>
          <w:szCs w:val="28"/>
        </w:rPr>
        <w:t xml:space="preserve">26 мая 2014 года №17, </w:t>
      </w:r>
      <w:r w:rsidRPr="004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представителей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9B26C4">
        <w:rPr>
          <w:b/>
          <w:sz w:val="28"/>
          <w:szCs w:val="28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  <w:proofErr w:type="gramEnd"/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РЕШИЛО:</w:t>
      </w:r>
    </w:p>
    <w:p w:rsidR="0080634D" w:rsidRPr="0080634D" w:rsidRDefault="0080634D" w:rsidP="004A045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Утвердить прилагаемый Порядок формирования, ведения, обязательного опубликования перечня муниципального имущества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 муниципального района Сызранский Самарской области, свободного от прав третьих лиц (за исключением имущественных прав субъектов малого и среднего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предпринимательства) предназначенного для предоставления во владение и (или) пользование на долгосрочной основе субъектам малого и</w:t>
      </w: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среднего предпринимательства и организациям, образующим инфраструктуру поддержки малого и</w:t>
      </w: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среднего предпринимательства.</w:t>
      </w:r>
      <w:proofErr w:type="gramEnd"/>
    </w:p>
    <w:p w:rsidR="004A045F" w:rsidRPr="004A045F" w:rsidRDefault="0080634D" w:rsidP="004A045F">
      <w:pPr>
        <w:spacing w:before="12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 </w:t>
      </w:r>
      <w:r w:rsidR="004A045F" w:rsidRPr="004A04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решение вступает в силу со дня его официального опубликования в газете «Вестник Балашейки».  </w:t>
      </w:r>
    </w:p>
    <w:p w:rsidR="004A045F" w:rsidRPr="004A045F" w:rsidRDefault="004A045F" w:rsidP="004A045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4A045F" w:rsidRPr="004A045F" w:rsidRDefault="004A045F" w:rsidP="004A045F">
      <w:pPr>
        <w:suppressAutoHyphens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5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5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5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4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4A045F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045F" w:rsidRPr="004A045F" w:rsidRDefault="004A045F" w:rsidP="004A0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F" w:rsidRPr="004A045F" w:rsidRDefault="004A045F" w:rsidP="004A045F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4A045F" w:rsidRPr="004A045F" w:rsidRDefault="004A045F" w:rsidP="004A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4A045F" w:rsidRPr="004A045F" w:rsidRDefault="004A045F" w:rsidP="004A0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4A045F" w:rsidRPr="004A045F" w:rsidRDefault="004A045F" w:rsidP="004A04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0634D" w:rsidRPr="0080634D" w:rsidRDefault="0080634D" w:rsidP="004A04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P49"/>
      <w:bookmarkEnd w:id="0"/>
    </w:p>
    <w:p w:rsid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A045F" w:rsidRP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04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Утвержден </w:t>
      </w:r>
    </w:p>
    <w:p w:rsidR="004A045F" w:rsidRP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04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решением Собрания представителей</w:t>
      </w:r>
    </w:p>
    <w:p w:rsidR="004A045F" w:rsidRPr="004A045F" w:rsidRDefault="004A045F" w:rsidP="004A045F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 </w:t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4A04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  <w:t xml:space="preserve"> </w:t>
      </w:r>
      <w:r w:rsidRPr="004A045F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Балашейка</w:t>
      </w:r>
    </w:p>
    <w:p w:rsidR="004A045F" w:rsidRP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04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Сызранский</w:t>
      </w:r>
      <w:r w:rsidRPr="004A04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A045F" w:rsidRPr="004A045F" w:rsidRDefault="004A045F" w:rsidP="004A045F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04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E3898">
        <w:rPr>
          <w:rFonts w:ascii="Times New Roman" w:eastAsia="Times New Roman" w:hAnsi="Times New Roman"/>
          <w:bCs/>
          <w:sz w:val="24"/>
          <w:szCs w:val="24"/>
          <w:lang w:eastAsia="zh-CN"/>
        </w:rPr>
        <w:t>от 17 апреля 2017 г. №11</w:t>
      </w:r>
      <w:bookmarkStart w:id="1" w:name="_GoBack"/>
      <w:bookmarkEnd w:id="1"/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Порядок формирования, ведения, обязательного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опубликования перечня муниципального имущества</w:t>
      </w:r>
    </w:p>
    <w:p w:rsidR="0080634D" w:rsidRPr="0080634D" w:rsidRDefault="004A045F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A045F">
        <w:rPr>
          <w:rFonts w:ascii="Times New Roman" w:hAnsi="Times New Roman" w:cs="Times New Roman"/>
          <w:b/>
          <w:sz w:val="28"/>
          <w:szCs w:val="28"/>
        </w:rPr>
        <w:t>городского поселения Балашейка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634D"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 Самарской области, свободного от прав третьих лиц (за исключением</w:t>
      </w:r>
      <w:proofErr w:type="gramEnd"/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имущественных прав субъектов малого и среднего предпринимательства</w:t>
      </w:r>
      <w:proofErr w:type="gramStart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)п</w:t>
      </w:r>
      <w:proofErr w:type="gramEnd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редназначенного для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предоставления во владение и (или) пользование </w:t>
      </w:r>
      <w:proofErr w:type="gramStart"/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долгосрочной основе субъектам малого и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среднего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предпринимательства и организациям, образующим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инфраструктуру поддержки малого и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среднего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предпринимательства</w:t>
      </w:r>
    </w:p>
    <w:p w:rsidR="0080634D" w:rsidRPr="0080634D" w:rsidRDefault="0080634D" w:rsidP="004A04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(далее – Порядок)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Настоящий Порядок устанавливает порядок формирования, ведения (в том числе ежегодного дополнения - до 1 ноября текущего года) и обязательного опубликования</w:t>
      </w:r>
      <w:r w:rsidR="004A045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перечня </w:t>
      </w:r>
      <w:r w:rsidR="004A045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имущества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  </w:t>
      </w: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частью 4 статьи 18 Федерального закона «О развитии малого и среднего</w:t>
      </w:r>
      <w:proofErr w:type="gramEnd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предпринимательства в Российской Федерации» (далее, соответственно – перечень, муниципальное имущество),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Перечень ведется на бумажном и электронном носителях по форме согласно приложению 1 к настоящему Порядку.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Формирование, утверждение, ведение (в том числе ежегодное дополнение) и обязательное опубликование перечня муниципального имущества от имени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="004A045F"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осуществляет администрация</w:t>
      </w:r>
      <w:r w:rsidR="004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(далее – Администрация).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2" w:name="P61"/>
      <w:bookmarkEnd w:id="2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 перечень вносятся сведения о муниципальном имуществе, соответствующем следующим критериям: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муниципальное имущество не ограничено в обороте;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муниципальное имущество не является объектом незавершенного строительства;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отношении муниципального имущества не принято решение Главы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="004A045F"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 предоставлении его иным лицам;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3" w:name="P69"/>
      <w:bookmarkEnd w:id="3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сведений о муниципальном имуществе в перечень (в том числе ежегодное дополнение),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0634D" w:rsidRPr="004A045F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в перечень изменений, не предусматривающих исключение из перечня муниципального имущества, осуществляется не позднее 10 рабочих дней </w:t>
      </w: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 имущества</w:t>
      </w:r>
      <w:r w:rsidR="004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A045F">
        <w:rPr>
          <w:rFonts w:ascii="Times New Roman" w:hAnsi="Times New Roman" w:cs="Times New Roman"/>
          <w:sz w:val="28"/>
          <w:szCs w:val="28"/>
        </w:rPr>
        <w:t xml:space="preserve"> </w:t>
      </w:r>
      <w:r w:rsidR="004A045F" w:rsidRPr="004A045F">
        <w:rPr>
          <w:rFonts w:ascii="Times New Roman" w:hAnsi="Times New Roman" w:cs="Times New Roman"/>
          <w:sz w:val="28"/>
          <w:szCs w:val="28"/>
        </w:rPr>
        <w:t>Балашейка</w:t>
      </w:r>
      <w:r w:rsidR="004A045F">
        <w:rPr>
          <w:rFonts w:ascii="Times New Roman" w:hAnsi="Times New Roman" w:cs="Times New Roman"/>
          <w:sz w:val="28"/>
          <w:szCs w:val="28"/>
        </w:rPr>
        <w:t xml:space="preserve"> 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="004A045F"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Рассмотрение предложения, указанного в </w:t>
      </w:r>
      <w:hyperlink r:id="rId6" w:anchor="P69" w:history="1">
        <w:r w:rsidRPr="0080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 </w:t>
        </w:r>
      </w:hyperlink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настоящего Порядка, осуществляется Администрацией в течение 30 календарных дней </w:t>
      </w: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 </w:t>
      </w:r>
      <w:hyperlink r:id="rId7" w:anchor="P61" w:history="1">
        <w:r w:rsidRPr="0080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8" w:anchor="P76" w:history="1">
        <w:r w:rsidRPr="0080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anchor="P79" w:history="1">
        <w:r w:rsidRPr="0080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</w:t>
        </w:r>
      </w:hyperlink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 отказе в учете предложения.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принятия решения об отказе в учете предложения, указанного в </w:t>
      </w:r>
      <w:hyperlink r:id="rId10" w:anchor="P69" w:history="1">
        <w:r w:rsidRPr="008063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 </w:t>
        </w:r>
      </w:hyperlink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настоящего Порядка, Администрация направляет лицу, представившему предложение, мотивированный ответ о невозможности включения сведений о муниципальном имуществе в</w:t>
      </w:r>
      <w:r w:rsidR="004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 или исключения сведений о муниципальном имуществе из перечня.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4" w:name="P76"/>
      <w:bookmarkEnd w:id="4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5" w:name="P79"/>
      <w:bookmarkEnd w:id="5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Администрация исключает сведения о муниципальном имуществе из перечня в одном из следующих случаев: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 </w:t>
      </w:r>
      <w:r w:rsidR="004A045F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4A045F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="004A045F"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 его использовании для муниципальных нужд либо для иных целей;</w:t>
      </w:r>
      <w:proofErr w:type="gramEnd"/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имущества, среди субъектов малого и среднего предпринимательства и 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  <w:proofErr w:type="gramEnd"/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Администрация представляет в Министерство имущественных отношений Самарской области в составе и по форме, утвержденные приказом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о перечне муниципального имущества – в течение 10 рабочих дней со дня его утверждения;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сведения об изменениях, внесенных в перечень муниципального имущества, в том числе о ежегодных дополнениях такого перечня муниципальным имуществом, - в течение 10 рабочих дней со дня их утверждения, но не позднее 5 ноября текущего года.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proofErr w:type="gramStart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 и внесенные в него изменения подлежат обязательному опубликованию в газетах «</w:t>
      </w: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Приволжье» или «Вестник</w:t>
      </w:r>
      <w:r w:rsid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Балашейки</w:t>
      </w: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являющихся источником официального опубликования муниципальных правовых актов</w:t>
      </w:r>
      <w:r w:rsidR="00AC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60A" w:rsidRPr="004A045F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AC260A" w:rsidRPr="008063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4A04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Сызранский Самарской области - в течение 10 рабочих дней со дня утверждения и размещению на официальном сайте муниципального района Сызранский Самарской области в информационно-телекоммуникационной сети «Интернет» (в том числе в форме открытых данных</w:t>
      </w:r>
      <w:proofErr w:type="gramEnd"/>
      <w:r w:rsidRPr="0080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 течение 3 рабочих дней со дня утверждения.</w:t>
      </w:r>
    </w:p>
    <w:p w:rsidR="0080634D" w:rsidRPr="0080634D" w:rsidRDefault="0080634D" w:rsidP="004A045F">
      <w:pPr>
        <w:shd w:val="clear" w:color="auto" w:fill="FFFFFF"/>
        <w:spacing w:before="120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495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 1</w:t>
      </w: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Порядку формирования, ведения,</w:t>
      </w: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обязательного опубликования перечня</w:t>
      </w:r>
    </w:p>
    <w:p w:rsidR="00AC260A" w:rsidRDefault="0080634D" w:rsidP="00AC260A">
      <w:pPr>
        <w:shd w:val="clear" w:color="auto" w:fill="FFFFFF"/>
        <w:spacing w:after="0" w:line="240" w:lineRule="auto"/>
        <w:ind w:left="2834"/>
        <w:jc w:val="right"/>
        <w:rPr>
          <w:rFonts w:ascii="Times New Roman" w:hAnsi="Times New Roman" w:cs="Times New Roman"/>
          <w:sz w:val="24"/>
          <w:szCs w:val="24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имущества </w:t>
      </w:r>
      <w:r w:rsidR="00AC260A" w:rsidRPr="00AC260A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AC260A" w:rsidRDefault="00AC260A" w:rsidP="0080634D">
      <w:pPr>
        <w:shd w:val="clear" w:color="auto" w:fill="FFFFFF"/>
        <w:spacing w:after="0" w:line="240" w:lineRule="auto"/>
        <w:ind w:left="2834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260A">
        <w:rPr>
          <w:rFonts w:ascii="Times New Roman" w:hAnsi="Times New Roman" w:cs="Times New Roman"/>
          <w:sz w:val="24"/>
          <w:szCs w:val="24"/>
        </w:rPr>
        <w:t>поселения Балашейка</w:t>
      </w: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0634D"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0634D" w:rsidRPr="0080634D" w:rsidRDefault="0080634D" w:rsidP="0080634D">
      <w:pPr>
        <w:shd w:val="clear" w:color="auto" w:fill="FFFFFF"/>
        <w:spacing w:after="0" w:line="240" w:lineRule="auto"/>
        <w:ind w:left="2834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района Сызранский Самарской области,</w:t>
      </w:r>
    </w:p>
    <w:p w:rsidR="0080634D" w:rsidRPr="0080634D" w:rsidRDefault="0080634D" w:rsidP="0080634D">
      <w:pPr>
        <w:shd w:val="clear" w:color="auto" w:fill="FFFFFF"/>
        <w:spacing w:after="0" w:line="240" w:lineRule="auto"/>
        <w:ind w:left="2834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свободного от прав третьих лиц (за исключением</w:t>
      </w:r>
      <w:proofErr w:type="gramEnd"/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63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имущественных прав субъектов малого и среднего предпринимательства)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after="0" w:line="240" w:lineRule="auto"/>
        <w:ind w:left="354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ind w:left="920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260A" w:rsidRPr="00AC260A" w:rsidRDefault="0080634D" w:rsidP="00AC26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Перечень </w:t>
      </w:r>
    </w:p>
    <w:p w:rsidR="0080634D" w:rsidRPr="00AC260A" w:rsidRDefault="0080634D" w:rsidP="00AC26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муниципального имущества </w:t>
      </w:r>
      <w:r w:rsidR="00AC260A" w:rsidRPr="00AC260A">
        <w:rPr>
          <w:rFonts w:ascii="Times New Roman" w:hAnsi="Times New Roman" w:cs="Times New Roman"/>
          <w:b/>
          <w:sz w:val="28"/>
          <w:szCs w:val="28"/>
        </w:rPr>
        <w:t>городского поселения Балашейка</w:t>
      </w:r>
      <w:r w:rsidR="00AC260A"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  </w:t>
      </w: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муниципального района Сызранский Самарской области, свободного от прав третьих лиц (за исключением имущественных прав субъектов малого</w:t>
      </w:r>
      <w:r w:rsidRPr="00AC260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 </w:t>
      </w: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среднего предпринимательства), предназначенного для предоставления во владение и (или) пользование</w:t>
      </w:r>
    </w:p>
    <w:p w:rsidR="0080634D" w:rsidRPr="00AC260A" w:rsidRDefault="0080634D" w:rsidP="00AC26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долгосрочной основе субъектам малого и</w:t>
      </w:r>
      <w:r w:rsidRPr="00AC260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 </w:t>
      </w: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среднего предпринимательства и организациям,</w:t>
      </w:r>
    </w:p>
    <w:p w:rsidR="0080634D" w:rsidRPr="00AC260A" w:rsidRDefault="0080634D" w:rsidP="00AC260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образующим инфраструктуру поддержки малого и</w:t>
      </w:r>
      <w:r w:rsidRPr="00AC260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 </w:t>
      </w:r>
      <w:r w:rsidRPr="00AC260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среднего предпринимательства</w:t>
      </w:r>
    </w:p>
    <w:p w:rsidR="0080634D" w:rsidRPr="0080634D" w:rsidRDefault="0080634D" w:rsidP="0080634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539"/>
        <w:gridCol w:w="1038"/>
        <w:gridCol w:w="981"/>
        <w:gridCol w:w="1008"/>
        <w:gridCol w:w="1260"/>
        <w:gridCol w:w="967"/>
        <w:gridCol w:w="853"/>
        <w:gridCol w:w="1253"/>
      </w:tblGrid>
      <w:tr w:rsidR="0080634D" w:rsidRPr="00AC260A" w:rsidTr="0080634D">
        <w:trPr>
          <w:trHeight w:val="75"/>
          <w:tblCellSpacing w:w="0" w:type="dxa"/>
        </w:trPr>
        <w:tc>
          <w:tcPr>
            <w:tcW w:w="2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5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5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назначения</w:t>
            </w:r>
          </w:p>
        </w:tc>
        <w:tc>
          <w:tcPr>
            <w:tcW w:w="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0634D" w:rsidRPr="00AC260A" w:rsidRDefault="0080634D" w:rsidP="0080634D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площадь, кв. м.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AC260A" w:rsidRPr="00AC260A" w:rsidRDefault="0080634D" w:rsidP="00AC260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ограничения (обременения)</w:t>
            </w:r>
          </w:p>
          <w:p w:rsidR="00AC260A" w:rsidRPr="00AC260A" w:rsidRDefault="0080634D" w:rsidP="00AC260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- 1/</w:t>
            </w:r>
            <w:proofErr w:type="gramEnd"/>
          </w:p>
          <w:p w:rsidR="0080634D" w:rsidRPr="00AC260A" w:rsidRDefault="0080634D" w:rsidP="00AC260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- 0)</w:t>
            </w:r>
          </w:p>
        </w:tc>
      </w:tr>
    </w:tbl>
    <w:p w:rsidR="007E7D35" w:rsidRDefault="007E7D35"/>
    <w:sectPr w:rsidR="007E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A"/>
    <w:rsid w:val="004A045F"/>
    <w:rsid w:val="007E7D35"/>
    <w:rsid w:val="0080634D"/>
    <w:rsid w:val="009700CA"/>
    <w:rsid w:val="009E3898"/>
    <w:rsid w:val="00A07207"/>
    <w:rsid w:val="00AC260A"/>
    <w:rsid w:val="00E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07957103/?*=CqM%2Fz%2FmjqhsBaZPLqG7iEixhfo17InVybCI6InlhLW1haWw6Ly8xNjE1NjY2MzY2MzE5MzI0MDcvMS40IiwidGl0bGUiOiLQn9C%2B0YDRj9C00L7QuiDRhNC%2B0YDQvNC40YDQvtCy0LDQvdC40Y8g0L%2FQtdGA0LXRh9C90Y8uZG9jeCIsInVpZCI6IjEwNzk1NzEwMyIsInl1IjoiNjM5NzYxMDgzMTQ1Nzg3Mjg4NCIsIm5vaWZyYW1lIjpmYWxzZSwidHMiOjE0OTE5OTY5OTcyNj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107957103/?*=CqM%2Fz%2FmjqhsBaZPLqG7iEixhfo17InVybCI6InlhLW1haWw6Ly8xNjE1NjY2MzY2MzE5MzI0MDcvMS40IiwidGl0bGUiOiLQn9C%2B0YDRj9C00L7QuiDRhNC%2B0YDQvNC40YDQvtCy0LDQvdC40Y8g0L%2FQtdGA0LXRh9C90Y8uZG9jeCIsInVpZCI6IjEwNzk1NzEwMyIsInl1IjoiNjM5NzYxMDgzMTQ1Nzg3Mjg4NCIsIm5vaWZyYW1lIjpmYWxzZSwidHMiOjE0OTE5OTY5OTcyNj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07957103/?*=CqM%2Fz%2FmjqhsBaZPLqG7iEixhfo17InVybCI6InlhLW1haWw6Ly8xNjE1NjY2MzY2MzE5MzI0MDcvMS40IiwidGl0bGUiOiLQn9C%2B0YDRj9C00L7QuiDRhNC%2B0YDQvNC40YDQvtCy0LDQvdC40Y8g0L%2FQtdGA0LXRh9C90Y8uZG9jeCIsInVpZCI6IjEwNzk1NzEwMyIsInl1IjoiNjM5NzYxMDgzMTQ1Nzg3Mjg4NCIsIm5vaWZyYW1lIjpmYWxzZSwidHMiOjE0OTE5OTY5OTcyNjB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viewer.yandex.ru/view/107957103/?*=CqM%2Fz%2FmjqhsBaZPLqG7iEixhfo17InVybCI6InlhLW1haWw6Ly8xNjE1NjY2MzY2MzE5MzI0MDcvMS40IiwidGl0bGUiOiLQn9C%2B0YDRj9C00L7QuiDRhNC%2B0YDQvNC40YDQvtCy0LDQvdC40Y8g0L%2FQtdGA0LXRh9C90Y8uZG9jeCIsInVpZCI6IjEwNzk1NzEwMyIsInl1IjoiNjM5NzYxMDgzMTQ1Nzg3Mjg4NCIsIm5vaWZyYW1lIjpmYWxzZSwidHMiOjE0OTE5OTY5OTcyNj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107957103/?*=CqM%2Fz%2FmjqhsBaZPLqG7iEixhfo17InVybCI6InlhLW1haWw6Ly8xNjE1NjY2MzY2MzE5MzI0MDcvMS40IiwidGl0bGUiOiLQn9C%2B0YDRj9C00L7QuiDRhNC%2B0YDQvNC40YDQvtCy0LDQvdC40Y8g0L%2FQtdGA0LXRh9C90Y8uZG9jeCIsInVpZCI6IjEwNzk1NzEwMyIsInl1IjoiNjM5NzYxMDgzMTQ1Nzg3Mjg4NCIsIm5vaWZyYW1lIjpmYWxzZSwidHMiOjE0OTE5OTY5OTcyNj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2017-04-17T10:08:00Z</cp:lastPrinted>
  <dcterms:created xsi:type="dcterms:W3CDTF">2017-04-12T11:48:00Z</dcterms:created>
  <dcterms:modified xsi:type="dcterms:W3CDTF">2017-04-17T10:09:00Z</dcterms:modified>
</cp:coreProperties>
</file>