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F4" w:rsidRPr="00D376F4" w:rsidRDefault="00D376F4" w:rsidP="00D376F4">
      <w:pPr>
        <w:widowControl/>
        <w:jc w:val="right"/>
        <w:rPr>
          <w:rFonts w:ascii="Times New Roman" w:eastAsia="Times New Roman" w:hAnsi="Times New Roman" w:cs="Times New Roman"/>
          <w:b/>
          <w:color w:val="auto"/>
          <w:lang w:bidi="ar-SA"/>
        </w:rPr>
      </w:pPr>
      <w:r w:rsidRPr="00D376F4">
        <w:rPr>
          <w:rFonts w:ascii="Times New Roman" w:eastAsia="Times New Roman" w:hAnsi="Times New Roman" w:cs="Times New Roman"/>
          <w:b/>
          <w:bCs/>
          <w:color w:val="auto"/>
          <w:sz w:val="28"/>
          <w:szCs w:val="28"/>
          <w:lang w:bidi="ar-SA"/>
        </w:rPr>
        <w:t xml:space="preserve">                                                                               </w:t>
      </w:r>
      <w:r w:rsidR="00B76279">
        <w:rPr>
          <w:rFonts w:ascii="Times New Roman" w:eastAsia="Times New Roman" w:hAnsi="Times New Roman" w:cs="Times New Roman"/>
          <w:b/>
          <w:bCs/>
          <w:color w:val="auto"/>
          <w:sz w:val="28"/>
          <w:szCs w:val="28"/>
          <w:lang w:bidi="ar-SA"/>
        </w:rPr>
        <w:t xml:space="preserve">                               </w:t>
      </w: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r w:rsidRPr="00D376F4">
        <w:rPr>
          <w:rFonts w:ascii="Times New Roman" w:eastAsia="Times New Roman" w:hAnsi="Times New Roman" w:cs="Times New Roman"/>
          <w:color w:val="auto"/>
          <w:lang w:bidi="ar-SA"/>
        </w:rPr>
        <w:t xml:space="preserve"> </w:t>
      </w:r>
    </w:p>
    <w:p w:rsidR="00D376F4" w:rsidRPr="00D376F4" w:rsidRDefault="00D376F4" w:rsidP="00D376F4">
      <w:pPr>
        <w:widowControl/>
        <w:rPr>
          <w:rFonts w:ascii="Times New Roman" w:eastAsia="Times New Roman" w:hAnsi="Times New Roman" w:cs="Times New Roman"/>
          <w:color w:val="auto"/>
          <w:lang w:bidi="ar-SA"/>
        </w:rPr>
      </w:pPr>
      <w:r>
        <w:rPr>
          <w:rFonts w:ascii="Cambria" w:eastAsia="Times New Roman" w:hAnsi="Cambria" w:cs="Times New Roman"/>
          <w:noProof/>
          <w:color w:val="auto"/>
          <w:lang w:bidi="ar-SA"/>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РОССИЙСКАЯ ФЕДЕРАЦИЯ             </w:t>
      </w:r>
      <w:r w:rsidRPr="00D376F4">
        <w:rPr>
          <w:rFonts w:ascii="Times New Roman" w:eastAsia="Times New Roman" w:hAnsi="Times New Roman" w:cs="Times New Roman"/>
          <w:b/>
          <w:bCs/>
          <w:color w:val="auto"/>
          <w:sz w:val="28"/>
          <w:szCs w:val="28"/>
          <w:lang w:bidi="ar-SA"/>
        </w:rPr>
        <w:br/>
        <w:t>САМАРСКАЯ ОБЛАСТЬ</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МУНИЦИПАЛЬНЫЙ РАЙОН </w:t>
      </w:r>
      <w:r w:rsidRPr="00D376F4">
        <w:rPr>
          <w:rFonts w:ascii="Times New Roman" w:eastAsia="Times New Roman" w:hAnsi="Times New Roman" w:cs="Times New Roman"/>
          <w:b/>
          <w:bCs/>
          <w:caps/>
          <w:color w:val="auto"/>
          <w:sz w:val="28"/>
          <w:szCs w:val="28"/>
          <w:lang w:bidi="ar-SA"/>
        </w:rPr>
        <w:fldChar w:fldCharType="begin"/>
      </w:r>
      <w:r w:rsidRPr="00D376F4">
        <w:rPr>
          <w:rFonts w:ascii="Times New Roman" w:eastAsia="Times New Roman" w:hAnsi="Times New Roman" w:cs="Times New Roman"/>
          <w:b/>
          <w:bCs/>
          <w:caps/>
          <w:color w:val="auto"/>
          <w:sz w:val="28"/>
          <w:szCs w:val="28"/>
          <w:lang w:bidi="ar-SA"/>
        </w:rPr>
        <w:instrText xml:space="preserve"> MERGEFIELD "Название_района" </w:instrText>
      </w:r>
      <w:r w:rsidRPr="00D376F4">
        <w:rPr>
          <w:rFonts w:ascii="Times New Roman" w:eastAsia="Times New Roman" w:hAnsi="Times New Roman" w:cs="Times New Roman"/>
          <w:b/>
          <w:bCs/>
          <w:caps/>
          <w:color w:val="auto"/>
          <w:sz w:val="28"/>
          <w:szCs w:val="28"/>
          <w:lang w:bidi="ar-SA"/>
        </w:rPr>
        <w:fldChar w:fldCharType="separate"/>
      </w:r>
      <w:r w:rsidRPr="00D376F4">
        <w:rPr>
          <w:rFonts w:ascii="Times New Roman" w:eastAsia="Times New Roman" w:hAnsi="Times New Roman" w:cs="Times New Roman"/>
          <w:b/>
          <w:bCs/>
          <w:caps/>
          <w:noProof/>
          <w:color w:val="auto"/>
          <w:sz w:val="28"/>
          <w:szCs w:val="28"/>
          <w:lang w:bidi="ar-SA"/>
        </w:rPr>
        <w:t>Сызранский</w:t>
      </w:r>
      <w:r w:rsidRPr="00D376F4">
        <w:rPr>
          <w:rFonts w:ascii="Times New Roman" w:eastAsia="Times New Roman" w:hAnsi="Times New Roman" w:cs="Times New Roman"/>
          <w:b/>
          <w:bCs/>
          <w:caps/>
          <w:color w:val="auto"/>
          <w:sz w:val="28"/>
          <w:szCs w:val="28"/>
          <w:lang w:bidi="ar-SA"/>
        </w:rPr>
        <w:fldChar w:fldCharType="end"/>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СОБРАНИЕ ПРЕДСТАВИТЕЛЕЙ ГОРОДСКОГО ПОСЕЛЕНИЯ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aps/>
          <w:color w:val="auto"/>
          <w:sz w:val="28"/>
          <w:szCs w:val="28"/>
          <w:lang w:bidi="ar-SA"/>
        </w:rPr>
        <w:fldChar w:fldCharType="begin"/>
      </w:r>
      <w:r w:rsidRPr="00D376F4">
        <w:rPr>
          <w:rFonts w:ascii="Times New Roman" w:eastAsia="Times New Roman" w:hAnsi="Times New Roman" w:cs="Times New Roman"/>
          <w:b/>
          <w:bCs/>
          <w:caps/>
          <w:color w:val="auto"/>
          <w:sz w:val="28"/>
          <w:szCs w:val="28"/>
          <w:lang w:bidi="ar-SA"/>
        </w:rPr>
        <w:instrText xml:space="preserve"> MERGEFIELD "Название_поселения" </w:instrText>
      </w:r>
      <w:r w:rsidRPr="00D376F4">
        <w:rPr>
          <w:rFonts w:ascii="Times New Roman" w:eastAsia="Times New Roman" w:hAnsi="Times New Roman" w:cs="Times New Roman"/>
          <w:b/>
          <w:bCs/>
          <w:caps/>
          <w:color w:val="auto"/>
          <w:sz w:val="28"/>
          <w:szCs w:val="28"/>
          <w:lang w:bidi="ar-SA"/>
        </w:rPr>
        <w:fldChar w:fldCharType="separate"/>
      </w:r>
      <w:r w:rsidRPr="00D376F4">
        <w:rPr>
          <w:rFonts w:ascii="Times New Roman" w:eastAsia="Times New Roman" w:hAnsi="Times New Roman" w:cs="Times New Roman"/>
          <w:b/>
          <w:bCs/>
          <w:caps/>
          <w:noProof/>
          <w:color w:val="auto"/>
          <w:sz w:val="28"/>
          <w:szCs w:val="28"/>
          <w:lang w:bidi="ar-SA"/>
        </w:rPr>
        <w:t>Балашейка</w:t>
      </w:r>
      <w:r w:rsidRPr="00D376F4">
        <w:rPr>
          <w:rFonts w:ascii="Times New Roman" w:eastAsia="Times New Roman" w:hAnsi="Times New Roman" w:cs="Times New Roman"/>
          <w:b/>
          <w:bCs/>
          <w:caps/>
          <w:color w:val="auto"/>
          <w:sz w:val="28"/>
          <w:szCs w:val="28"/>
          <w:lang w:bidi="ar-SA"/>
        </w:rPr>
        <w:fldChar w:fldCharType="end"/>
      </w:r>
    </w:p>
    <w:p w:rsidR="00D376F4" w:rsidRPr="00D376F4" w:rsidRDefault="00D376F4" w:rsidP="00D376F4">
      <w:pPr>
        <w:widowControl/>
        <w:jc w:val="center"/>
        <w:rPr>
          <w:rFonts w:ascii="Times New Roman" w:eastAsia="Times New Roman" w:hAnsi="Times New Roman" w:cs="Times New Roman"/>
          <w:b/>
          <w:sz w:val="28"/>
          <w:szCs w:val="28"/>
          <w:lang w:bidi="ar-SA"/>
        </w:rPr>
      </w:pPr>
      <w:r w:rsidRPr="00D376F4">
        <w:rPr>
          <w:rFonts w:ascii="Times New Roman" w:eastAsia="Times New Roman" w:hAnsi="Times New Roman" w:cs="Times New Roman"/>
          <w:b/>
          <w:sz w:val="28"/>
          <w:szCs w:val="28"/>
          <w:lang w:bidi="ar-SA"/>
        </w:rPr>
        <w:t>третьего созыва</w:t>
      </w:r>
    </w:p>
    <w:p w:rsidR="00D376F4" w:rsidRPr="00D376F4" w:rsidRDefault="00D376F4" w:rsidP="00D376F4">
      <w:pPr>
        <w:widowControl/>
        <w:jc w:val="center"/>
        <w:rPr>
          <w:rFonts w:ascii="Times New Roman" w:eastAsia="Times New Roman" w:hAnsi="Times New Roman" w:cs="Times New Roman"/>
          <w:b/>
          <w:bCs/>
          <w:color w:val="auto"/>
          <w:sz w:val="16"/>
          <w:szCs w:val="16"/>
          <w:lang w:bidi="ar-SA"/>
        </w:rPr>
      </w:pPr>
    </w:p>
    <w:p w:rsidR="00D376F4" w:rsidRPr="00D376F4" w:rsidRDefault="00D376F4" w:rsidP="00D376F4">
      <w:pPr>
        <w:widowControl/>
        <w:jc w:val="center"/>
        <w:rPr>
          <w:rFonts w:ascii="Times New Roman" w:eastAsia="Times New Roman" w:hAnsi="Times New Roman" w:cs="Times New Roman"/>
          <w:b/>
          <w:bCs/>
          <w:color w:val="auto"/>
          <w:sz w:val="16"/>
          <w:szCs w:val="16"/>
          <w:lang w:bidi="ar-SA"/>
        </w:rPr>
      </w:pPr>
    </w:p>
    <w:p w:rsidR="00D376F4" w:rsidRPr="00D376F4" w:rsidRDefault="00D376F4" w:rsidP="00D376F4">
      <w:pPr>
        <w:widowControl/>
        <w:jc w:val="center"/>
        <w:rPr>
          <w:rFonts w:ascii="Times New Roman" w:eastAsia="Times New Roman" w:hAnsi="Times New Roman" w:cs="Times New Roman"/>
          <w:b/>
          <w:bCs/>
          <w:color w:val="auto"/>
          <w:sz w:val="16"/>
          <w:szCs w:val="16"/>
          <w:lang w:bidi="ar-SA"/>
        </w:rPr>
      </w:pP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РЕШЕНИЕ</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p>
    <w:p w:rsidR="00D376F4" w:rsidRPr="00D376F4" w:rsidRDefault="00B76279" w:rsidP="00D376F4">
      <w:pPr>
        <w:widowControl/>
        <w:rPr>
          <w:rFonts w:ascii="Times New Roman" w:eastAsia="Times New Roman" w:hAnsi="Times New Roman" w:cs="Times New Roman"/>
          <w:color w:val="auto"/>
          <w:sz w:val="16"/>
          <w:szCs w:val="16"/>
          <w:lang w:bidi="ar-SA"/>
        </w:rPr>
      </w:pPr>
      <w:r>
        <w:rPr>
          <w:rFonts w:ascii="Times New Roman" w:eastAsia="Times New Roman" w:hAnsi="Times New Roman" w:cs="Times New Roman"/>
          <w:b/>
          <w:bCs/>
          <w:color w:val="auto"/>
          <w:sz w:val="28"/>
          <w:szCs w:val="28"/>
          <w:lang w:bidi="ar-SA"/>
        </w:rPr>
        <w:t>27 апреля</w:t>
      </w:r>
      <w:r w:rsidR="00D376F4" w:rsidRPr="00D376F4">
        <w:rPr>
          <w:rFonts w:ascii="Times New Roman" w:eastAsia="Times New Roman" w:hAnsi="Times New Roman" w:cs="Times New Roman"/>
          <w:b/>
          <w:bCs/>
          <w:color w:val="auto"/>
          <w:sz w:val="28"/>
          <w:szCs w:val="28"/>
          <w:lang w:bidi="ar-SA"/>
        </w:rPr>
        <w:t xml:space="preserve"> 2018 года                                                                                № </w:t>
      </w:r>
      <w:r>
        <w:rPr>
          <w:rFonts w:ascii="Times New Roman" w:eastAsia="Times New Roman" w:hAnsi="Times New Roman" w:cs="Times New Roman"/>
          <w:b/>
          <w:bCs/>
          <w:color w:val="auto"/>
          <w:sz w:val="28"/>
          <w:szCs w:val="28"/>
          <w:lang w:bidi="ar-SA"/>
        </w:rPr>
        <w:t>14</w:t>
      </w:r>
    </w:p>
    <w:p w:rsidR="00D376F4" w:rsidRPr="00D376F4" w:rsidRDefault="00D376F4" w:rsidP="00D376F4">
      <w:pPr>
        <w:widowControl/>
        <w:jc w:val="both"/>
        <w:rPr>
          <w:rFonts w:ascii="Times New Roman" w:eastAsia="MS Mincho"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32"/>
          <w:szCs w:val="32"/>
          <w:lang w:bidi="ar-SA"/>
        </w:rPr>
      </w:pPr>
    </w:p>
    <w:p w:rsidR="00D376F4" w:rsidRPr="00D376F4" w:rsidRDefault="00D376F4" w:rsidP="00D376F4">
      <w:pPr>
        <w:widowControl/>
        <w:jc w:val="both"/>
        <w:rPr>
          <w:rFonts w:ascii="Times New Roman" w:eastAsia="Times New Roman" w:hAnsi="Times New Roman" w:cs="Times New Roman"/>
          <w:color w:val="auto"/>
          <w:sz w:val="32"/>
          <w:szCs w:val="32"/>
          <w:lang w:bidi="ar-SA"/>
        </w:rPr>
      </w:pP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Об утверждении Программы комплексного развития социальной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инфраструктуры городского поселения Балашейка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муниципального района Сызранский Самарской области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на 2018-2033 годы</w:t>
      </w:r>
    </w:p>
    <w:p w:rsidR="00D376F4" w:rsidRPr="00D376F4" w:rsidRDefault="00D376F4" w:rsidP="00D376F4">
      <w:pPr>
        <w:widowControl/>
        <w:jc w:val="center"/>
        <w:rPr>
          <w:rFonts w:ascii="Times New Roman" w:eastAsia="Times New Roman" w:hAnsi="Times New Roman" w:cs="Times New Roman"/>
          <w:color w:val="auto"/>
          <w:sz w:val="28"/>
          <w:szCs w:val="28"/>
          <w:lang w:bidi="ar-SA"/>
        </w:rPr>
      </w:pP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      </w:t>
      </w:r>
      <w:proofErr w:type="gramStart"/>
      <w:r w:rsidRPr="00D376F4">
        <w:rPr>
          <w:rFonts w:ascii="Times New Roman" w:eastAsia="Times New Roman" w:hAnsi="Times New Roman" w:cs="Times New Roman"/>
          <w:color w:val="auto"/>
          <w:sz w:val="28"/>
          <w:szCs w:val="28"/>
          <w:lang w:bidi="ar-SA"/>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городского поселения Балашейка муниципального района Сызранский Самарской области,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Уставом  городского поселения Балашейка муниципального района  Сызранский  Самарской</w:t>
      </w:r>
      <w:proofErr w:type="gramEnd"/>
      <w:r w:rsidRPr="00D376F4">
        <w:rPr>
          <w:rFonts w:ascii="Times New Roman" w:eastAsia="Times New Roman" w:hAnsi="Times New Roman" w:cs="Times New Roman"/>
          <w:color w:val="auto"/>
          <w:sz w:val="28"/>
          <w:szCs w:val="28"/>
          <w:lang w:bidi="ar-SA"/>
        </w:rPr>
        <w:t xml:space="preserve"> области, Собрание Представителей городского поселения Балашейка муниципального района Сызранский Самарской области</w:t>
      </w:r>
    </w:p>
    <w:p w:rsidR="00D376F4" w:rsidRPr="00D376F4" w:rsidRDefault="00D376F4" w:rsidP="00D376F4">
      <w:pPr>
        <w:widowControl/>
        <w:spacing w:before="120" w:line="276" w:lineRule="auto"/>
        <w:ind w:firstLine="567"/>
        <w:jc w:val="both"/>
        <w:rPr>
          <w:rFonts w:ascii="Times New Roman" w:eastAsia="Times New Roman" w:hAnsi="Times New Roman" w:cs="Times New Roman"/>
          <w:b/>
          <w:color w:val="auto"/>
          <w:sz w:val="28"/>
          <w:szCs w:val="28"/>
          <w:lang w:bidi="ar-SA"/>
        </w:rPr>
      </w:pPr>
      <w:r w:rsidRPr="00D376F4">
        <w:rPr>
          <w:rFonts w:ascii="Times New Roman" w:eastAsia="Times New Roman" w:hAnsi="Times New Roman" w:cs="Times New Roman"/>
          <w:color w:val="auto"/>
          <w:sz w:val="28"/>
          <w:szCs w:val="28"/>
          <w:lang w:bidi="ar-SA"/>
        </w:rPr>
        <w:t xml:space="preserve">                                               </w:t>
      </w:r>
      <w:r w:rsidRPr="00D376F4">
        <w:rPr>
          <w:rFonts w:ascii="Times New Roman" w:eastAsia="Times New Roman" w:hAnsi="Times New Roman" w:cs="Times New Roman"/>
          <w:b/>
          <w:color w:val="auto"/>
          <w:sz w:val="28"/>
          <w:szCs w:val="28"/>
          <w:lang w:bidi="ar-SA"/>
        </w:rPr>
        <w:t>РЕШИЛО:</w:t>
      </w: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1.    Утвердить Программу комплексного  развития социальной инфраструктуры городского поселения Балашейка муниципального района </w:t>
      </w:r>
      <w:r w:rsidRPr="00D376F4">
        <w:rPr>
          <w:rFonts w:ascii="Times New Roman" w:eastAsia="Times New Roman" w:hAnsi="Times New Roman" w:cs="Times New Roman"/>
          <w:color w:val="auto"/>
          <w:sz w:val="28"/>
          <w:szCs w:val="28"/>
          <w:lang w:bidi="ar-SA"/>
        </w:rPr>
        <w:lastRenderedPageBreak/>
        <w:t>Сызранский Самарской области</w:t>
      </w:r>
      <w:r w:rsidRPr="00D376F4">
        <w:rPr>
          <w:rFonts w:ascii="Helvetica" w:eastAsia="Times New Roman" w:hAnsi="Helvetica" w:cs="Helvetica"/>
          <w:color w:val="auto"/>
          <w:sz w:val="21"/>
          <w:szCs w:val="21"/>
          <w:lang w:bidi="ar-SA"/>
        </w:rPr>
        <w:t xml:space="preserve"> </w:t>
      </w:r>
      <w:r w:rsidRPr="00D376F4">
        <w:rPr>
          <w:rFonts w:ascii="Times New Roman" w:eastAsia="Times New Roman" w:hAnsi="Times New Roman" w:cs="Times New Roman"/>
          <w:color w:val="auto"/>
          <w:sz w:val="28"/>
          <w:szCs w:val="28"/>
          <w:lang w:bidi="ar-SA"/>
        </w:rPr>
        <w:t>на 2018-2033 годы, согласно приложению к настоящему Решению.</w:t>
      </w: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2.    Опубликовать настоящее решение в Информационном бюллетене – Приложении к газете органов местного самоуправления городского поселения Балашейка «Вестник Балашейки»</w:t>
      </w:r>
      <w:r w:rsidRPr="00D376F4">
        <w:rPr>
          <w:rFonts w:ascii="Times New Roman" w:eastAsia="Times New Roman" w:hAnsi="Times New Roman" w:cs="Times New Roman"/>
          <w:color w:val="auto"/>
          <w:sz w:val="28"/>
          <w:szCs w:val="28"/>
          <w:lang w:eastAsia="en-IN" w:bidi="ar-SA"/>
        </w:rPr>
        <w:t xml:space="preserve"> и в информационно-телекоммуникационной сети «Интернет».</w:t>
      </w: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3.     Настоящее Решение вступает в силу со дня его официального опубликования.</w:t>
      </w:r>
    </w:p>
    <w:p w:rsidR="00D376F4" w:rsidRPr="00D376F4" w:rsidRDefault="00D376F4" w:rsidP="00D376F4">
      <w:pPr>
        <w:widowControl/>
        <w:spacing w:line="276" w:lineRule="auto"/>
        <w:ind w:firstLine="567"/>
        <w:rPr>
          <w:rFonts w:ascii="Times New Roman" w:eastAsia="Times New Roman" w:hAnsi="Times New Roman" w:cs="Times New Roman"/>
          <w:color w:val="auto"/>
          <w:sz w:val="48"/>
          <w:szCs w:val="48"/>
          <w:lang w:bidi="ar-SA"/>
        </w:rPr>
      </w:pP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Председатель Собрания представителей </w:t>
      </w: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городского поселения Балашейка </w:t>
      </w:r>
    </w:p>
    <w:p w:rsidR="00D376F4" w:rsidRPr="00D376F4" w:rsidRDefault="00D376F4" w:rsidP="00D376F4">
      <w:pPr>
        <w:widowControl/>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муниципального района Сызранский</w:t>
      </w: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Самарской области                                    </w:t>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t xml:space="preserve">   Н.А. Хапугина</w:t>
      </w:r>
    </w:p>
    <w:p w:rsidR="00D376F4" w:rsidRPr="00D376F4" w:rsidRDefault="00D376F4" w:rsidP="00D376F4">
      <w:pPr>
        <w:widowControl/>
        <w:jc w:val="both"/>
        <w:outlineLvl w:val="0"/>
        <w:rPr>
          <w:rFonts w:ascii="Times New Roman" w:eastAsia="Times New Roman" w:hAnsi="Times New Roman" w:cs="Times New Roman"/>
          <w:color w:val="auto"/>
          <w:sz w:val="28"/>
          <w:szCs w:val="28"/>
          <w:highlight w:val="yellow"/>
          <w:lang w:bidi="ar-SA"/>
        </w:rPr>
      </w:pPr>
    </w:p>
    <w:p w:rsidR="00D376F4" w:rsidRPr="00D376F4" w:rsidRDefault="00D376F4" w:rsidP="00D376F4">
      <w:pPr>
        <w:widowControl/>
        <w:jc w:val="both"/>
        <w:rPr>
          <w:rFonts w:ascii="Times New Roman" w:eastAsia="Times New Roman" w:hAnsi="Times New Roman" w:cs="Times New Roman"/>
          <w:color w:val="auto"/>
          <w:sz w:val="28"/>
          <w:szCs w:val="28"/>
          <w:lang w:bidi="ar-SA"/>
        </w:rPr>
      </w:pPr>
    </w:p>
    <w:p w:rsidR="00D376F4" w:rsidRPr="00D376F4" w:rsidRDefault="00D376F4" w:rsidP="00D376F4">
      <w:pPr>
        <w:widowControl/>
        <w:jc w:val="both"/>
        <w:rPr>
          <w:rFonts w:ascii="Times New Roman" w:eastAsia="Times New Roman" w:hAnsi="Times New Roman" w:cs="Times New Roman"/>
          <w:color w:val="auto"/>
          <w:sz w:val="28"/>
          <w:szCs w:val="28"/>
          <w:lang w:bidi="ar-SA"/>
        </w:rPr>
      </w:pPr>
    </w:p>
    <w:p w:rsidR="00D376F4" w:rsidRPr="00D376F4" w:rsidRDefault="00D376F4" w:rsidP="00D376F4">
      <w:pPr>
        <w:widowControl/>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Глава городского поселения Балашейка</w:t>
      </w:r>
    </w:p>
    <w:p w:rsidR="00D376F4" w:rsidRPr="00D376F4" w:rsidRDefault="00D376F4" w:rsidP="00D376F4">
      <w:pPr>
        <w:widowControl/>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муниципального района Сызранский</w:t>
      </w:r>
    </w:p>
    <w:p w:rsidR="00D376F4" w:rsidRPr="00D376F4" w:rsidRDefault="00D376F4" w:rsidP="00D376F4">
      <w:pPr>
        <w:widowControl/>
        <w:jc w:val="both"/>
        <w:outlineLvl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Самарской области                                    </w:t>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t xml:space="preserve">  </w:t>
      </w:r>
      <w:r w:rsidRPr="00D376F4">
        <w:rPr>
          <w:rFonts w:ascii="Times New Roman" w:eastAsia="Times New Roman" w:hAnsi="Times New Roman" w:cs="Times New Roman"/>
          <w:color w:val="auto"/>
          <w:sz w:val="28"/>
          <w:szCs w:val="28"/>
          <w:lang w:bidi="ar-SA"/>
        </w:rPr>
        <w:tab/>
        <w:t xml:space="preserve">         С.А. </w:t>
      </w:r>
      <w:proofErr w:type="spellStart"/>
      <w:r w:rsidRPr="00D376F4">
        <w:rPr>
          <w:rFonts w:ascii="Times New Roman" w:eastAsia="Times New Roman" w:hAnsi="Times New Roman" w:cs="Times New Roman"/>
          <w:color w:val="auto"/>
          <w:sz w:val="28"/>
          <w:szCs w:val="28"/>
          <w:lang w:bidi="ar-SA"/>
        </w:rPr>
        <w:t>Сусин</w:t>
      </w:r>
      <w:proofErr w:type="spellEnd"/>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lastRenderedPageBreak/>
        <w:t>Приложение</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к решению Собрания представителей</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 xml:space="preserve">городского поселения Балашейка </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 xml:space="preserve">муниципального района Сызранский </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Самарской области</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от «</w:t>
      </w:r>
      <w:r w:rsidR="00B76279">
        <w:rPr>
          <w:rFonts w:ascii="Times New Roman" w:eastAsia="MS ??" w:hAnsi="Times New Roman" w:cs="Times New Roman"/>
          <w:bCs/>
          <w:color w:val="auto"/>
          <w:lang w:bidi="ar-SA"/>
        </w:rPr>
        <w:t>27</w:t>
      </w:r>
      <w:r w:rsidRPr="00D376F4">
        <w:rPr>
          <w:rFonts w:ascii="Times New Roman" w:eastAsia="MS ??" w:hAnsi="Times New Roman" w:cs="Times New Roman"/>
          <w:bCs/>
          <w:color w:val="auto"/>
          <w:lang w:bidi="ar-SA"/>
        </w:rPr>
        <w:t>» апреля 2018 г. № </w:t>
      </w:r>
      <w:r w:rsidR="00B76279">
        <w:rPr>
          <w:rFonts w:ascii="Times New Roman" w:eastAsia="MS ??" w:hAnsi="Times New Roman" w:cs="Times New Roman"/>
          <w:bCs/>
          <w:color w:val="auto"/>
          <w:lang w:bidi="ar-SA"/>
        </w:rPr>
        <w:t>14</w:t>
      </w: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jc w:val="center"/>
        <w:rPr>
          <w:rFonts w:ascii="Times New Roman" w:eastAsia="Times New Roman" w:hAnsi="Times New Roman" w:cs="Times New Roman"/>
          <w:b/>
          <w:color w:val="auto"/>
          <w:sz w:val="28"/>
          <w:szCs w:val="28"/>
          <w:lang w:bidi="ar-SA"/>
        </w:rPr>
      </w:pPr>
    </w:p>
    <w:p w:rsidR="00162D02" w:rsidRDefault="007F37B6">
      <w:pPr>
        <w:pStyle w:val="40"/>
        <w:shd w:val="clear" w:color="auto" w:fill="auto"/>
        <w:spacing w:after="4360" w:line="394" w:lineRule="auto"/>
        <w:ind w:left="120"/>
        <w:jc w:val="center"/>
      </w:pPr>
      <w:r>
        <w:t>ПРОГРАММА КОМПЛЕКСНОГО РАЗВИТИЯ</w:t>
      </w:r>
      <w:r>
        <w:br/>
        <w:t>СОЦИАЛЬНОЙ ИНФРАСТРУКТУРЫ</w:t>
      </w:r>
      <w:r>
        <w:br/>
        <w:t>ГОРОДСКОГО ПОСЕЛЕНИЯ БАЛАШЕЙКА</w:t>
      </w:r>
      <w:r>
        <w:br/>
        <w:t>МУНИЦИПАЛЬНОГО РАЙОНА СЫЗРАНСКИЙ</w:t>
      </w:r>
      <w:r>
        <w:br/>
        <w:t>САМАРСКОЙ ОБЛАСТИ</w:t>
      </w:r>
      <w:r>
        <w:br/>
        <w:t>на 2018 - 203</w:t>
      </w:r>
      <w:r w:rsidR="00B76279">
        <w:t>3</w:t>
      </w:r>
      <w:bookmarkStart w:id="0" w:name="_GoBack"/>
      <w:bookmarkEnd w:id="0"/>
      <w:r>
        <w:t xml:space="preserve"> гг.</w:t>
      </w:r>
    </w:p>
    <w:p w:rsidR="00162D02" w:rsidRDefault="007F37B6">
      <w:pPr>
        <w:pStyle w:val="1"/>
        <w:shd w:val="clear" w:color="auto" w:fill="auto"/>
        <w:spacing w:line="240" w:lineRule="auto"/>
        <w:ind w:left="120" w:firstLine="0"/>
        <w:jc w:val="center"/>
      </w:pPr>
      <w:r>
        <w:t>2018 г.</w:t>
      </w:r>
      <w:r>
        <w:br w:type="page"/>
      </w:r>
    </w:p>
    <w:p w:rsidR="00162D02" w:rsidRDefault="007F37B6">
      <w:pPr>
        <w:pStyle w:val="11"/>
        <w:keepNext/>
        <w:keepLines/>
        <w:shd w:val="clear" w:color="auto" w:fill="auto"/>
        <w:spacing w:after="520" w:line="240" w:lineRule="auto"/>
        <w:jc w:val="center"/>
      </w:pPr>
      <w:bookmarkStart w:id="1" w:name="bookmark0"/>
      <w:r>
        <w:lastRenderedPageBreak/>
        <w:t>СОДЕРЖАНИЕ</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7157"/>
        <w:gridCol w:w="965"/>
      </w:tblGrid>
      <w:tr w:rsidR="00162D02">
        <w:trPr>
          <w:trHeight w:hRule="exact" w:val="566"/>
          <w:jc w:val="center"/>
        </w:trPr>
        <w:tc>
          <w:tcPr>
            <w:tcW w:w="114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pPr>
            <w:r>
              <w:t>№</w:t>
            </w:r>
          </w:p>
          <w:p w:rsidR="00162D02" w:rsidRDefault="007F37B6">
            <w:pPr>
              <w:pStyle w:val="a5"/>
              <w:shd w:val="clear" w:color="auto" w:fill="auto"/>
              <w:spacing w:line="240" w:lineRule="auto"/>
              <w:ind w:firstLine="0"/>
              <w:jc w:val="center"/>
            </w:pPr>
            <w:r>
              <w:t>раздела</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Наименование раздела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Стр.</w:t>
            </w:r>
          </w:p>
        </w:tc>
      </w:tr>
      <w:tr w:rsidR="00162D02">
        <w:trPr>
          <w:trHeight w:hRule="exact" w:val="562"/>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Введение</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1</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Паспорт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Характеристика существующего состояния социальной инфра</w:t>
            </w:r>
            <w:r>
              <w:softHyphen/>
              <w:t xml:space="preserve">структуры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2.1</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 xml:space="preserve">Социально-экономическое состояние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2.2</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Технико-экономические параметры существующих объектов со</w:t>
            </w:r>
            <w:r>
              <w:softHyphen/>
              <w:t xml:space="preserve">циальной инфраструктуры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12</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2.3</w:t>
            </w:r>
          </w:p>
        </w:tc>
        <w:tc>
          <w:tcPr>
            <w:tcW w:w="715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pPr>
            <w:r>
              <w:t xml:space="preserve">Прогнозируемый спрос на услуги социальной инфраструктуры в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21</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2.4</w:t>
            </w:r>
          </w:p>
        </w:tc>
        <w:tc>
          <w:tcPr>
            <w:tcW w:w="715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pPr>
            <w:r>
              <w:t xml:space="preserve">Оценка нормативно-правовой базы социальной инфраструктуры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31</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Мероприятия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33</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Финансовые потребности и источники финансирования мероприя</w:t>
            </w:r>
            <w:r>
              <w:softHyphen/>
              <w:t>тий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34</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5</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Оценка социально-экономической эффективности мероприятий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36</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Механизм реализации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38</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7</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Целевые показатели</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40</w:t>
            </w:r>
          </w:p>
        </w:tc>
      </w:tr>
      <w:tr w:rsidR="00162D02">
        <w:trPr>
          <w:trHeight w:hRule="exact" w:val="566"/>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Приложения</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41</w:t>
            </w:r>
          </w:p>
        </w:tc>
      </w:tr>
      <w:tr w:rsidR="00162D02">
        <w:trPr>
          <w:trHeight w:hRule="exact" w:val="566"/>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Приложение №1 - Целевые показатели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42</w:t>
            </w:r>
          </w:p>
        </w:tc>
      </w:tr>
      <w:tr w:rsidR="00162D02">
        <w:trPr>
          <w:trHeight w:hRule="exact" w:val="571"/>
          <w:jc w:val="center"/>
        </w:trPr>
        <w:tc>
          <w:tcPr>
            <w:tcW w:w="1142"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Приложение №2 - Мероприятия Программы</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44</w:t>
            </w:r>
          </w:p>
        </w:tc>
      </w:tr>
    </w:tbl>
    <w:p w:rsidR="00162D02" w:rsidRDefault="00162D02">
      <w:pPr>
        <w:spacing w:line="14" w:lineRule="exact"/>
        <w:sectPr w:rsidR="00162D02">
          <w:footerReference w:type="default" r:id="rId9"/>
          <w:footerReference w:type="first" r:id="rId10"/>
          <w:pgSz w:w="11900" w:h="16840"/>
          <w:pgMar w:top="1112" w:right="895" w:bottom="1109" w:left="1740" w:header="0" w:footer="3" w:gutter="0"/>
          <w:pgNumType w:start="1"/>
          <w:cols w:space="720"/>
          <w:noEndnote/>
          <w:titlePg/>
          <w:docGrid w:linePitch="360"/>
        </w:sectPr>
      </w:pPr>
    </w:p>
    <w:p w:rsidR="00162D02" w:rsidRDefault="007F37B6">
      <w:pPr>
        <w:pStyle w:val="11"/>
        <w:keepNext/>
        <w:keepLines/>
        <w:shd w:val="clear" w:color="auto" w:fill="auto"/>
        <w:spacing w:before="300" w:after="240" w:line="240" w:lineRule="auto"/>
        <w:jc w:val="center"/>
      </w:pPr>
      <w:bookmarkStart w:id="2" w:name="bookmark1"/>
      <w:r>
        <w:lastRenderedPageBreak/>
        <w:t>ВВЕДЕНИЕ</w:t>
      </w:r>
      <w:bookmarkEnd w:id="2"/>
    </w:p>
    <w:p w:rsidR="00162D02" w:rsidRDefault="007F37B6">
      <w:pPr>
        <w:pStyle w:val="1"/>
        <w:shd w:val="clear" w:color="auto" w:fill="auto"/>
        <w:ind w:firstLine="740"/>
      </w:pPr>
      <w:proofErr w:type="gramStart"/>
      <w:r>
        <w:t>Программа комплексного развития социальной инфраструктуры (далее - Про</w:t>
      </w:r>
      <w:r>
        <w:softHyphen/>
        <w:t>грамма) городского поселения Балашейка муниципального района Сызранский Самар</w:t>
      </w:r>
      <w:r>
        <w:softHyphen/>
        <w:t xml:space="preserve">ской области (далее </w:t>
      </w:r>
      <w:proofErr w:type="spellStart"/>
      <w:r>
        <w:t>г.п</w:t>
      </w:r>
      <w:proofErr w:type="spellEnd"/>
      <w:r>
        <w:t>.</w:t>
      </w:r>
      <w:proofErr w:type="gramEnd"/>
      <w:r>
        <w:t xml:space="preserve"> Балашейка) </w:t>
      </w:r>
      <w:proofErr w:type="gramStart"/>
      <w:r>
        <w:t>разработана</w:t>
      </w:r>
      <w:proofErr w:type="gramEnd"/>
      <w:r>
        <w:t xml:space="preserve"> в соответствии с Федеральным законом от 06.10.2003 г. № 131-ФЗ «Об общих принципах организации местного самоуправления в Российской Федерации» и Постановлением Правительства Российской Федерации от 1.10.2015 г. № 1050 «Об утверждении требований к программам комплексного развития социальной инфраструктуры поселений, городских округов».</w:t>
      </w:r>
    </w:p>
    <w:p w:rsidR="00162D02" w:rsidRDefault="007F37B6">
      <w:pPr>
        <w:pStyle w:val="1"/>
        <w:shd w:val="clear" w:color="auto" w:fill="auto"/>
        <w:ind w:firstLine="740"/>
      </w:pPr>
      <w:r>
        <w:t>Разработка настоящей Программы обусловлена необходимостью определить при</w:t>
      </w:r>
      <w:r>
        <w:softHyphen/>
        <w:t xml:space="preserve">оритетные по социальной значимости стратегические линии устойчивого развития </w:t>
      </w:r>
      <w:proofErr w:type="spellStart"/>
      <w:r>
        <w:t>г.п</w:t>
      </w:r>
      <w:proofErr w:type="spellEnd"/>
      <w:r>
        <w:t>. Балашейка - доступные для потенциала территории, адекватные географическому, демо</w:t>
      </w:r>
      <w:r>
        <w:softHyphen/>
        <w:t>графическому, экономическому, социокультурному потенциалу, перспективные и акту</w:t>
      </w:r>
      <w:r>
        <w:softHyphen/>
        <w:t>альные для социума поселения.</w:t>
      </w:r>
    </w:p>
    <w:p w:rsidR="00162D02" w:rsidRDefault="007F37B6">
      <w:pPr>
        <w:pStyle w:val="1"/>
        <w:shd w:val="clear" w:color="auto" w:fill="auto"/>
        <w:ind w:firstLine="740"/>
      </w:pPr>
      <w:r>
        <w:t xml:space="preserve">Комплексная программа социального развития </w:t>
      </w:r>
      <w:proofErr w:type="spellStart"/>
      <w:r>
        <w:t>г.п</w:t>
      </w:r>
      <w:proofErr w:type="spellEnd"/>
      <w:r>
        <w:t>. Балашейка на 2018-2030 годы (далее - Программа) описывает действия органов местного самоуправления, направлен</w:t>
      </w:r>
      <w:r>
        <w:softHyphen/>
        <w:t>ные на развитие поселения, улучшение качества жизни населения.</w:t>
      </w:r>
    </w:p>
    <w:p w:rsidR="00162D02" w:rsidRDefault="007F37B6">
      <w:pPr>
        <w:pStyle w:val="1"/>
        <w:shd w:val="clear" w:color="auto" w:fill="auto"/>
        <w:ind w:firstLine="740"/>
      </w:pPr>
      <w:r>
        <w:t xml:space="preserve">Программа представляет собой систему целевых ориентиров </w:t>
      </w:r>
      <w:proofErr w:type="spellStart"/>
      <w:r>
        <w:t>социально</w:t>
      </w:r>
      <w:r>
        <w:softHyphen/>
        <w:t>экономического</w:t>
      </w:r>
      <w:proofErr w:type="spellEnd"/>
      <w:r>
        <w:t xml:space="preserve"> развития </w:t>
      </w:r>
      <w:proofErr w:type="spellStart"/>
      <w:r>
        <w:t>г.п</w:t>
      </w:r>
      <w:proofErr w:type="spellEnd"/>
      <w:r>
        <w:t>. Балашейка,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162D02" w:rsidRDefault="007F37B6">
      <w:pPr>
        <w:pStyle w:val="1"/>
        <w:shd w:val="clear" w:color="auto" w:fill="auto"/>
        <w:ind w:firstLine="740"/>
      </w:pPr>
      <w: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162D02" w:rsidRDefault="007F37B6">
      <w:pPr>
        <w:pStyle w:val="1"/>
        <w:shd w:val="clear" w:color="auto" w:fill="auto"/>
        <w:ind w:firstLine="740"/>
      </w:pPr>
      <w:r>
        <w:t>Задача программы - на основе комплексной оценки текущего состояния социаль</w:t>
      </w:r>
      <w:r>
        <w:softHyphen/>
        <w:t xml:space="preserve">но-экономического развития </w:t>
      </w:r>
      <w:proofErr w:type="spellStart"/>
      <w:r>
        <w:t>г.п</w:t>
      </w:r>
      <w:proofErr w:type="spellEnd"/>
      <w:r>
        <w:t xml:space="preserve">. Балашейка определить целевые ориентиры и основные направления развития, чтобы с помощью механизма управления реализацией </w:t>
      </w:r>
      <w:proofErr w:type="gramStart"/>
      <w:r>
        <w:t>Программы достичь</w:t>
      </w:r>
      <w:proofErr w:type="gramEnd"/>
      <w:r>
        <w:t xml:space="preserve"> поставленные цели.</w:t>
      </w:r>
    </w:p>
    <w:p w:rsidR="00162D02" w:rsidRDefault="007F37B6">
      <w:pPr>
        <w:pStyle w:val="1"/>
        <w:shd w:val="clear" w:color="auto" w:fill="auto"/>
        <w:ind w:firstLine="740"/>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w:t>
      </w:r>
      <w:r>
        <w:softHyphen/>
        <w:t>них условий.</w:t>
      </w:r>
      <w:r>
        <w:br w:type="page"/>
      </w:r>
    </w:p>
    <w:p w:rsidR="00162D02" w:rsidRDefault="007F37B6">
      <w:pPr>
        <w:pStyle w:val="a7"/>
        <w:shd w:val="clear" w:color="auto" w:fill="auto"/>
        <w:ind w:left="3106"/>
      </w:pPr>
      <w:r>
        <w:rPr>
          <w:b/>
          <w:bCs/>
        </w:rPr>
        <w:lastRenderedPageBreak/>
        <w:t>1 ПАСПОРТ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9"/>
        <w:gridCol w:w="6067"/>
      </w:tblGrid>
      <w:tr w:rsidR="00162D02">
        <w:trPr>
          <w:trHeight w:hRule="exact" w:val="111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Наименование Программы:</w:t>
            </w:r>
          </w:p>
        </w:tc>
        <w:tc>
          <w:tcPr>
            <w:tcW w:w="606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pPr>
            <w:r>
              <w:t>Программа комплексного развития социальной инфра</w:t>
            </w:r>
            <w:r>
              <w:softHyphen/>
              <w:t>структуры городского поселения Балашейка муници</w:t>
            </w:r>
            <w:r>
              <w:softHyphen/>
              <w:t>пального района Сызранский Самарской области 2018 -</w:t>
            </w:r>
          </w:p>
          <w:p w:rsidR="00162D02" w:rsidRDefault="007F37B6">
            <w:pPr>
              <w:pStyle w:val="a5"/>
              <w:shd w:val="clear" w:color="auto" w:fill="auto"/>
              <w:spacing w:line="240" w:lineRule="auto"/>
              <w:ind w:firstLine="0"/>
              <w:jc w:val="left"/>
            </w:pPr>
            <w:r>
              <w:t>2030 годы</w:t>
            </w:r>
          </w:p>
        </w:tc>
      </w:tr>
      <w:tr w:rsidR="00162D02">
        <w:trPr>
          <w:trHeight w:hRule="exact" w:val="1502"/>
          <w:jc w:val="center"/>
        </w:trPr>
        <w:tc>
          <w:tcPr>
            <w:tcW w:w="349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Основание для разработки</w:t>
            </w:r>
          </w:p>
          <w:p w:rsidR="00162D02" w:rsidRDefault="007F37B6">
            <w:pPr>
              <w:pStyle w:val="a5"/>
              <w:shd w:val="clear" w:color="auto" w:fill="auto"/>
              <w:spacing w:line="233" w:lineRule="auto"/>
              <w:ind w:firstLine="0"/>
            </w:pPr>
            <w:r>
              <w:t>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Градостроительный Кодекс Российской Федерации; Генеральный план </w:t>
            </w:r>
            <w:proofErr w:type="spellStart"/>
            <w:r>
              <w:t>г.п</w:t>
            </w:r>
            <w:proofErr w:type="spellEnd"/>
            <w:r>
              <w:t>. Балашейка;</w:t>
            </w:r>
          </w:p>
          <w:p w:rsidR="00162D02" w:rsidRDefault="007F37B6">
            <w:pPr>
              <w:pStyle w:val="a5"/>
              <w:shd w:val="clear" w:color="auto" w:fill="auto"/>
              <w:spacing w:line="240" w:lineRule="auto"/>
              <w:ind w:right="180" w:firstLine="0"/>
            </w:pPr>
            <w:r>
              <w:t>Федеральный Закон от 06.10.2003 г. № 131-ФЗ «Об об</w:t>
            </w:r>
            <w:r>
              <w:softHyphen/>
              <w:t>щих принципах организации местного самоуправления в Российской Федерации»;</w:t>
            </w:r>
          </w:p>
        </w:tc>
      </w:tr>
      <w:tr w:rsidR="00162D02">
        <w:trPr>
          <w:trHeight w:hRule="exact" w:val="1253"/>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Постановление Правительства РФ от 1 октября 2015 г.</w:t>
            </w:r>
          </w:p>
          <w:p w:rsidR="00162D02" w:rsidRDefault="007F37B6">
            <w:pPr>
              <w:pStyle w:val="a5"/>
              <w:shd w:val="clear" w:color="auto" w:fill="auto"/>
              <w:spacing w:line="240" w:lineRule="auto"/>
              <w:ind w:firstLine="0"/>
              <w:jc w:val="left"/>
            </w:pPr>
            <w:r>
              <w:rPr>
                <w:lang w:val="en-US" w:eastAsia="en-US" w:bidi="en-US"/>
              </w:rPr>
              <w:t>N</w:t>
            </w:r>
            <w:r w:rsidRPr="004D3A27">
              <w:rPr>
                <w:lang w:eastAsia="en-US" w:bidi="en-US"/>
              </w:rPr>
              <w:t xml:space="preserve"> </w:t>
            </w:r>
            <w:r>
              <w:t>1050 «Об утверждении требований к программам комплексного развития социальной инфраструктуры поселений, городских округов»</w:t>
            </w:r>
          </w:p>
        </w:tc>
      </w:tr>
      <w:tr w:rsidR="00162D02">
        <w:trPr>
          <w:trHeight w:hRule="exact" w:val="63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Заказчик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Администрация городского поселения Балашейка му</w:t>
            </w:r>
            <w:r>
              <w:softHyphen/>
              <w:t>ниципального района Сызранский Самарской области</w:t>
            </w:r>
          </w:p>
        </w:tc>
      </w:tr>
      <w:tr w:rsidR="00162D02">
        <w:trPr>
          <w:trHeight w:hRule="exact" w:val="638"/>
          <w:jc w:val="center"/>
        </w:trPr>
        <w:tc>
          <w:tcPr>
            <w:tcW w:w="349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pPr>
            <w:r>
              <w:t>Местонахождение Заказчика</w:t>
            </w:r>
          </w:p>
          <w:p w:rsidR="00162D02" w:rsidRDefault="007F37B6">
            <w:pPr>
              <w:pStyle w:val="a5"/>
              <w:shd w:val="clear" w:color="auto" w:fill="auto"/>
              <w:spacing w:line="240" w:lineRule="auto"/>
              <w:ind w:firstLine="0"/>
            </w:pPr>
            <w:r>
              <w:t>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446060, Самарская область, Сызранский район, </w:t>
            </w:r>
            <w:proofErr w:type="spellStart"/>
            <w:r>
              <w:t>п.г.т</w:t>
            </w:r>
            <w:proofErr w:type="spellEnd"/>
            <w:r>
              <w:t>. Балашейка, ул. Чапаева, 2а</w:t>
            </w:r>
          </w:p>
        </w:tc>
      </w:tr>
      <w:tr w:rsidR="00162D02">
        <w:trPr>
          <w:trHeight w:hRule="exact" w:val="643"/>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Разработчик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Общество с ограниченной ответственностью «Самар</w:t>
            </w:r>
            <w:r>
              <w:softHyphen/>
              <w:t xml:space="preserve">ская </w:t>
            </w:r>
            <w:proofErr w:type="spellStart"/>
            <w:r>
              <w:t>энергосервисная</w:t>
            </w:r>
            <w:proofErr w:type="spellEnd"/>
            <w:r>
              <w:t xml:space="preserve"> компания» (ООО «</w:t>
            </w:r>
            <w:proofErr w:type="spellStart"/>
            <w:r>
              <w:t>СамараЭСКО</w:t>
            </w:r>
            <w:proofErr w:type="spellEnd"/>
            <w:r>
              <w:t>»)</w:t>
            </w:r>
          </w:p>
        </w:tc>
      </w:tr>
      <w:tr w:rsidR="00162D02">
        <w:trPr>
          <w:trHeight w:hRule="exact" w:val="638"/>
          <w:jc w:val="center"/>
        </w:trPr>
        <w:tc>
          <w:tcPr>
            <w:tcW w:w="349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pPr>
            <w:r>
              <w:t>Местонахождение Разработчи</w:t>
            </w:r>
            <w:r>
              <w:softHyphen/>
              <w:t>ка Программы:</w:t>
            </w:r>
          </w:p>
        </w:tc>
        <w:tc>
          <w:tcPr>
            <w:tcW w:w="606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pPr>
            <w:r>
              <w:t>443013, г. Самара, ул. Дачная, д. 24</w:t>
            </w:r>
          </w:p>
        </w:tc>
      </w:tr>
      <w:tr w:rsidR="00162D02">
        <w:trPr>
          <w:trHeight w:hRule="exact" w:val="123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Цели и задачи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Повышение качества жизни населения, его занятости и</w:t>
            </w:r>
          </w:p>
          <w:p w:rsidR="00162D02" w:rsidRDefault="007F37B6">
            <w:pPr>
              <w:pStyle w:val="a5"/>
              <w:shd w:val="clear" w:color="auto" w:fill="auto"/>
              <w:spacing w:line="240" w:lineRule="auto"/>
              <w:ind w:firstLine="0"/>
              <w:jc w:val="left"/>
            </w:pPr>
            <w:proofErr w:type="spellStart"/>
            <w:r>
              <w:t>самозанятости</w:t>
            </w:r>
            <w:proofErr w:type="spellEnd"/>
            <w:r>
              <w:t>, социальных и культурных возможностей</w:t>
            </w:r>
          </w:p>
          <w:p w:rsidR="00162D02" w:rsidRDefault="007F37B6">
            <w:pPr>
              <w:pStyle w:val="a5"/>
              <w:shd w:val="clear" w:color="auto" w:fill="auto"/>
              <w:spacing w:line="240" w:lineRule="auto"/>
              <w:ind w:firstLine="0"/>
              <w:jc w:val="left"/>
            </w:pPr>
            <w:r>
              <w:t>на основе развития социальной инфраструктуры посе</w:t>
            </w:r>
            <w:r>
              <w:softHyphen/>
              <w:t>ления</w:t>
            </w:r>
          </w:p>
        </w:tc>
      </w:tr>
      <w:tr w:rsidR="00162D02">
        <w:trPr>
          <w:trHeight w:hRule="exact" w:val="1267"/>
          <w:jc w:val="center"/>
        </w:trPr>
        <w:tc>
          <w:tcPr>
            <w:tcW w:w="349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Задачи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Создание правовых, организационных и институцио</w:t>
            </w:r>
            <w:r>
              <w:softHyphen/>
              <w:t>нальных условий для перехода к устойчивому социаль</w:t>
            </w:r>
            <w:r>
              <w:softHyphen/>
              <w:t>ному развитию поселения, эффективной реализации полномочий органов местного самоуправления;</w:t>
            </w:r>
          </w:p>
        </w:tc>
      </w:tr>
      <w:tr w:rsidR="00162D02">
        <w:trPr>
          <w:trHeight w:hRule="exact" w:val="840"/>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Безопасность, качество и эффективность использования населением объектов социальной инфраструктуры по</w:t>
            </w:r>
            <w:r>
              <w:softHyphen/>
              <w:t>селения;</w:t>
            </w:r>
          </w:p>
        </w:tc>
      </w:tr>
      <w:tr w:rsidR="00162D02">
        <w:trPr>
          <w:trHeight w:hRule="exact" w:val="638"/>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Доступность объектов социальной инфраструктуры по</w:t>
            </w:r>
            <w:r>
              <w:softHyphen/>
              <w:t>селения для населения поселения</w:t>
            </w:r>
          </w:p>
        </w:tc>
      </w:tr>
      <w:tr w:rsidR="00162D02">
        <w:trPr>
          <w:trHeight w:hRule="exact" w:val="1392"/>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Развитие социальной инфраструктуры поселения: обра</w:t>
            </w:r>
            <w:r>
              <w:softHyphen/>
              <w:t>зования, здравоохранения, культуры, физкультуры и спорта, повышение роли физкультуры и спорта в деле профилактики правонарушений, преодоления распро</w:t>
            </w:r>
            <w:r>
              <w:softHyphen/>
              <w:t>странения наркомании и алкоголизма;</w:t>
            </w:r>
          </w:p>
        </w:tc>
      </w:tr>
      <w:tr w:rsidR="00162D02">
        <w:trPr>
          <w:trHeight w:hRule="exact" w:val="638"/>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Ремонт объектов культуры и активизация культурной деятельности;</w:t>
            </w:r>
          </w:p>
        </w:tc>
      </w:tr>
      <w:tr w:rsidR="00162D02">
        <w:trPr>
          <w:trHeight w:hRule="exact" w:val="955"/>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right="180" w:firstLine="0"/>
            </w:pPr>
            <w:r>
              <w:t>Содействие в привлечении молодых специалистов в по</w:t>
            </w:r>
            <w:r>
              <w:softHyphen/>
              <w:t>селение (врачей, учителей, работников культуры, муни</w:t>
            </w:r>
            <w:r>
              <w:softHyphen/>
              <w:t>ципальных служащих);</w:t>
            </w:r>
          </w:p>
        </w:tc>
      </w:tr>
      <w:tr w:rsidR="00162D02">
        <w:trPr>
          <w:trHeight w:hRule="exact" w:val="648"/>
          <w:jc w:val="center"/>
        </w:trPr>
        <w:tc>
          <w:tcPr>
            <w:tcW w:w="3499" w:type="dxa"/>
            <w:vMerge/>
            <w:tcBorders>
              <w:left w:val="single" w:sz="4" w:space="0" w:color="auto"/>
              <w:bottom w:val="single" w:sz="4" w:space="0" w:color="auto"/>
            </w:tcBorders>
            <w:shd w:val="clear" w:color="auto" w:fill="FFFFFF"/>
            <w:vAlign w:val="center"/>
          </w:tcPr>
          <w:p w:rsidR="00162D02" w:rsidRDefault="00162D02"/>
        </w:tc>
        <w:tc>
          <w:tcPr>
            <w:tcW w:w="6067" w:type="dxa"/>
            <w:tcBorders>
              <w:top w:val="single" w:sz="4" w:space="0" w:color="auto"/>
              <w:left w:val="single" w:sz="4" w:space="0" w:color="auto"/>
              <w:bottom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Содействие в обеспечении социальной поддержки сла</w:t>
            </w:r>
            <w:r>
              <w:softHyphen/>
              <w:t>бозащищенным слоям населения:</w:t>
            </w:r>
          </w:p>
        </w:tc>
      </w:tr>
    </w:tbl>
    <w:p w:rsidR="00162D02" w:rsidRDefault="007F37B6">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94"/>
        <w:gridCol w:w="6062"/>
      </w:tblGrid>
      <w:tr w:rsidR="00162D02">
        <w:trPr>
          <w:trHeight w:hRule="exact" w:val="1118"/>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lastRenderedPageBreak/>
              <w:t>Целевые показатели Програм</w:t>
            </w:r>
            <w:r>
              <w:softHyphen/>
              <w:t>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Количество учреждений (объектов) социальной инфра</w:t>
            </w:r>
            <w:r>
              <w:softHyphen/>
              <w:t>структуры;</w:t>
            </w:r>
          </w:p>
          <w:p w:rsidR="00162D02" w:rsidRDefault="007F37B6">
            <w:pPr>
              <w:pStyle w:val="a5"/>
              <w:shd w:val="clear" w:color="auto" w:fill="auto"/>
              <w:spacing w:line="240" w:lineRule="auto"/>
              <w:ind w:firstLine="0"/>
              <w:jc w:val="left"/>
            </w:pPr>
            <w:r>
              <w:t>Уровень фактической обеспеченность учреждениями (объектами) социальной инфраструктуры</w:t>
            </w:r>
          </w:p>
        </w:tc>
      </w:tr>
      <w:tr w:rsidR="00162D02">
        <w:trPr>
          <w:trHeight w:hRule="exact" w:val="4152"/>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Мероприятия Программы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numPr>
                <w:ilvl w:val="0"/>
                <w:numId w:val="1"/>
              </w:numPr>
              <w:shd w:val="clear" w:color="auto" w:fill="auto"/>
              <w:tabs>
                <w:tab w:val="left" w:pos="451"/>
              </w:tabs>
              <w:spacing w:line="240" w:lineRule="auto"/>
              <w:ind w:left="460" w:hanging="220"/>
              <w:jc w:val="left"/>
            </w:pPr>
            <w:r>
              <w:t>Общие мероприятия развития социальной инфра</w:t>
            </w:r>
            <w:r>
              <w:softHyphen/>
              <w:t>структуры;</w:t>
            </w:r>
          </w:p>
          <w:p w:rsidR="00162D02" w:rsidRDefault="007F37B6">
            <w:pPr>
              <w:pStyle w:val="a5"/>
              <w:numPr>
                <w:ilvl w:val="0"/>
                <w:numId w:val="1"/>
              </w:numPr>
              <w:shd w:val="clear" w:color="auto" w:fill="auto"/>
              <w:tabs>
                <w:tab w:val="left" w:pos="485"/>
              </w:tabs>
              <w:spacing w:line="240" w:lineRule="auto"/>
              <w:ind w:left="460" w:hanging="220"/>
              <w:jc w:val="left"/>
            </w:pPr>
            <w:r>
              <w:t>Строительство (реконструкция) объектов культуры;</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объектов физиче</w:t>
            </w:r>
            <w:r>
              <w:softHyphen/>
              <w:t>ской культуры и спорта;</w:t>
            </w:r>
          </w:p>
          <w:p w:rsidR="00162D02" w:rsidRDefault="007F37B6">
            <w:pPr>
              <w:pStyle w:val="a5"/>
              <w:numPr>
                <w:ilvl w:val="0"/>
                <w:numId w:val="1"/>
              </w:numPr>
              <w:shd w:val="clear" w:color="auto" w:fill="auto"/>
              <w:tabs>
                <w:tab w:val="left" w:pos="485"/>
              </w:tabs>
              <w:spacing w:line="240" w:lineRule="auto"/>
              <w:ind w:left="460" w:hanging="220"/>
              <w:jc w:val="left"/>
            </w:pPr>
            <w:r>
              <w:t>Строительство (реконструкция) объектов образова</w:t>
            </w:r>
            <w:r>
              <w:softHyphen/>
              <w:t>ния;</w:t>
            </w:r>
          </w:p>
          <w:p w:rsidR="00162D02" w:rsidRDefault="007F37B6">
            <w:pPr>
              <w:pStyle w:val="a5"/>
              <w:numPr>
                <w:ilvl w:val="0"/>
                <w:numId w:val="1"/>
              </w:numPr>
              <w:shd w:val="clear" w:color="auto" w:fill="auto"/>
              <w:tabs>
                <w:tab w:val="left" w:pos="475"/>
              </w:tabs>
              <w:spacing w:line="240" w:lineRule="auto"/>
              <w:ind w:left="460" w:hanging="220"/>
              <w:jc w:val="left"/>
            </w:pPr>
            <w:r>
              <w:t>Строительство (реконструкция) объектов здраво</w:t>
            </w:r>
            <w:r>
              <w:softHyphen/>
              <w:t>охранения;</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объектов обслужи</w:t>
            </w:r>
            <w:r>
              <w:softHyphen/>
              <w:t>вания, общественного питания и торговли;</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учреждений управ</w:t>
            </w:r>
            <w:r>
              <w:softHyphen/>
              <w:t>ления;</w:t>
            </w:r>
          </w:p>
          <w:p w:rsidR="00162D02" w:rsidRDefault="007F37B6">
            <w:pPr>
              <w:pStyle w:val="a5"/>
              <w:numPr>
                <w:ilvl w:val="0"/>
                <w:numId w:val="1"/>
              </w:numPr>
              <w:shd w:val="clear" w:color="auto" w:fill="auto"/>
              <w:tabs>
                <w:tab w:val="left" w:pos="475"/>
              </w:tabs>
              <w:spacing w:line="240" w:lineRule="auto"/>
              <w:ind w:left="460" w:hanging="220"/>
              <w:jc w:val="left"/>
            </w:pPr>
            <w:r>
              <w:t>Строительство (реконструкция) прочих объектов со</w:t>
            </w:r>
            <w:r>
              <w:softHyphen/>
              <w:t>циальной инфраструктуры</w:t>
            </w:r>
          </w:p>
        </w:tc>
      </w:tr>
      <w:tr w:rsidR="00162D02">
        <w:trPr>
          <w:trHeight w:hRule="exact" w:val="835"/>
          <w:jc w:val="center"/>
        </w:trPr>
        <w:tc>
          <w:tcPr>
            <w:tcW w:w="3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3" w:lineRule="auto"/>
              <w:ind w:firstLine="0"/>
              <w:jc w:val="left"/>
            </w:pPr>
            <w:r>
              <w:t>Срок и этапы реализации Про</w:t>
            </w:r>
            <w:r>
              <w:softHyphen/>
              <w:t>граммы:</w:t>
            </w:r>
          </w:p>
        </w:tc>
        <w:tc>
          <w:tcPr>
            <w:tcW w:w="6062"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pPr>
            <w:r>
              <w:t>Программа реализуется в период с 2018 по 2030 годы.</w:t>
            </w:r>
          </w:p>
          <w:p w:rsidR="00162D02" w:rsidRDefault="007F37B6">
            <w:pPr>
              <w:pStyle w:val="a5"/>
              <w:numPr>
                <w:ilvl w:val="0"/>
                <w:numId w:val="2"/>
              </w:numPr>
              <w:shd w:val="clear" w:color="auto" w:fill="auto"/>
              <w:tabs>
                <w:tab w:val="left" w:pos="154"/>
              </w:tabs>
              <w:spacing w:line="240" w:lineRule="auto"/>
              <w:ind w:firstLine="0"/>
              <w:jc w:val="left"/>
            </w:pPr>
            <w:r>
              <w:t>этап - 2018-2020 гг.;</w:t>
            </w:r>
          </w:p>
          <w:p w:rsidR="00162D02" w:rsidRDefault="007F37B6">
            <w:pPr>
              <w:pStyle w:val="a5"/>
              <w:numPr>
                <w:ilvl w:val="0"/>
                <w:numId w:val="2"/>
              </w:numPr>
              <w:shd w:val="clear" w:color="auto" w:fill="auto"/>
              <w:tabs>
                <w:tab w:val="left" w:pos="240"/>
              </w:tabs>
              <w:spacing w:line="240" w:lineRule="auto"/>
              <w:ind w:firstLine="0"/>
              <w:jc w:val="left"/>
            </w:pPr>
            <w:r>
              <w:t>этап - 2021-2030 гг.</w:t>
            </w:r>
          </w:p>
        </w:tc>
      </w:tr>
      <w:tr w:rsidR="00162D02">
        <w:trPr>
          <w:trHeight w:hRule="exact" w:val="1450"/>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Объемы и источники финанси</w:t>
            </w:r>
            <w:r>
              <w:softHyphen/>
              <w:t>рования мероприятий Про</w:t>
            </w:r>
            <w:r>
              <w:softHyphen/>
              <w:t>граммы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Общий объем финансирования Программы - 126 294,0 тыс. руб.</w:t>
            </w:r>
          </w:p>
          <w:p w:rsidR="00162D02" w:rsidRDefault="007F37B6">
            <w:pPr>
              <w:pStyle w:val="a5"/>
              <w:shd w:val="clear" w:color="auto" w:fill="auto"/>
              <w:spacing w:line="240" w:lineRule="auto"/>
              <w:ind w:firstLine="0"/>
              <w:jc w:val="left"/>
            </w:pPr>
            <w:r>
              <w:t>Бюджетные средства всех уровней**;</w:t>
            </w:r>
          </w:p>
          <w:p w:rsidR="00162D02" w:rsidRDefault="007F37B6">
            <w:pPr>
              <w:pStyle w:val="a5"/>
              <w:shd w:val="clear" w:color="auto" w:fill="auto"/>
              <w:spacing w:line="240" w:lineRule="auto"/>
              <w:ind w:firstLine="0"/>
              <w:jc w:val="left"/>
            </w:pPr>
            <w:r>
              <w:t>Внебюджетные средства;</w:t>
            </w:r>
          </w:p>
          <w:p w:rsidR="00162D02" w:rsidRDefault="007F37B6">
            <w:pPr>
              <w:pStyle w:val="a5"/>
              <w:shd w:val="clear" w:color="auto" w:fill="auto"/>
              <w:spacing w:line="240" w:lineRule="auto"/>
              <w:ind w:firstLine="0"/>
              <w:jc w:val="left"/>
            </w:pPr>
            <w:r>
              <w:t>Собственные средства предприятий</w:t>
            </w:r>
          </w:p>
        </w:tc>
      </w:tr>
      <w:tr w:rsidR="00162D02">
        <w:trPr>
          <w:trHeight w:hRule="exact" w:val="1987"/>
          <w:jc w:val="center"/>
        </w:trPr>
        <w:tc>
          <w:tcPr>
            <w:tcW w:w="349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pPr>
            <w:r>
              <w:t>Ожидаемые результаты реали</w:t>
            </w:r>
            <w:r>
              <w:softHyphen/>
              <w:t>зации Программы</w:t>
            </w:r>
          </w:p>
        </w:tc>
        <w:tc>
          <w:tcPr>
            <w:tcW w:w="6062"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pPr>
            <w:r>
              <w:t>Укрепление, развитие социальной инфраструктуры и улучшение условий жизнедеятельности населения го</w:t>
            </w:r>
            <w:r>
              <w:softHyphen/>
              <w:t>родского поселения. Создание сбалансированного рын</w:t>
            </w:r>
            <w:r>
              <w:softHyphen/>
              <w:t>ка труда и обеспечение занятости населения района. Создание условий для развития сферы услуг: здраво</w:t>
            </w:r>
            <w:r>
              <w:softHyphen/>
              <w:t>охранения, образования, культуры, спорта и туризма.</w:t>
            </w:r>
          </w:p>
        </w:tc>
      </w:tr>
    </w:tbl>
    <w:p w:rsidR="00162D02" w:rsidRDefault="007F37B6">
      <w:pPr>
        <w:pStyle w:val="a7"/>
        <w:shd w:val="clear" w:color="auto" w:fill="auto"/>
        <w:jc w:val="both"/>
      </w:pPr>
      <w:r>
        <w:t>*подлежит ежегодной корректировке, исходя из финансового состояния предприятий, ор</w:t>
      </w:r>
      <w:r>
        <w:softHyphen/>
        <w:t>ганизаций и учреждений;</w:t>
      </w:r>
    </w:p>
    <w:p w:rsidR="00162D02" w:rsidRDefault="007F37B6">
      <w:pPr>
        <w:pStyle w:val="a7"/>
        <w:shd w:val="clear" w:color="auto" w:fill="auto"/>
        <w:jc w:val="both"/>
      </w:pPr>
      <w:r>
        <w:t>**подлежит ежегодной корректировке, исходя из возможностей бюджета и с учетом из</w:t>
      </w:r>
      <w:r>
        <w:softHyphen/>
        <w:t>менений в налоговом законодательстве.</w:t>
      </w:r>
    </w:p>
    <w:p w:rsidR="00162D02" w:rsidRDefault="007F37B6">
      <w:pPr>
        <w:pStyle w:val="11"/>
        <w:keepNext/>
        <w:keepLines/>
        <w:shd w:val="clear" w:color="auto" w:fill="auto"/>
        <w:spacing w:after="120"/>
        <w:jc w:val="center"/>
      </w:pPr>
      <w:bookmarkStart w:id="3" w:name="bookmark2"/>
      <w:r>
        <w:t>2 ХАРАКТЕРИСТИКА СУЩЕСТВУЮЩЕГО СОСТОЯНИЯ СОЦИАЛЬНОЙ И</w:t>
      </w:r>
      <w:proofErr w:type="gramStart"/>
      <w:r>
        <w:t>Н-</w:t>
      </w:r>
      <w:proofErr w:type="gramEnd"/>
      <w:r>
        <w:br/>
        <w:t>ФРАСТРУКТУРЫ</w:t>
      </w:r>
      <w:bookmarkEnd w:id="3"/>
    </w:p>
    <w:p w:rsidR="00162D02" w:rsidRDefault="007F37B6">
      <w:pPr>
        <w:pStyle w:val="11"/>
        <w:keepNext/>
        <w:keepLines/>
        <w:numPr>
          <w:ilvl w:val="0"/>
          <w:numId w:val="3"/>
        </w:numPr>
        <w:shd w:val="clear" w:color="auto" w:fill="auto"/>
        <w:tabs>
          <w:tab w:val="left" w:pos="1222"/>
        </w:tabs>
        <w:ind w:firstLine="720"/>
        <w:jc w:val="both"/>
      </w:pPr>
      <w:bookmarkStart w:id="4" w:name="bookmark3"/>
      <w:r>
        <w:t xml:space="preserve">Основные социально-экономические характеристики </w:t>
      </w:r>
      <w:proofErr w:type="spellStart"/>
      <w:r>
        <w:t>г.п</w:t>
      </w:r>
      <w:proofErr w:type="spellEnd"/>
      <w:r>
        <w:t>. Балашейка</w:t>
      </w:r>
      <w:bookmarkEnd w:id="4"/>
    </w:p>
    <w:p w:rsidR="00162D02" w:rsidRDefault="007F37B6">
      <w:pPr>
        <w:pStyle w:val="1"/>
        <w:shd w:val="clear" w:color="auto" w:fill="auto"/>
        <w:ind w:left="2420" w:firstLine="0"/>
        <w:jc w:val="left"/>
      </w:pPr>
      <w:r>
        <w:rPr>
          <w:i/>
          <w:iCs/>
          <w:u w:val="single"/>
        </w:rPr>
        <w:t xml:space="preserve">Характеристика </w:t>
      </w:r>
      <w:proofErr w:type="spellStart"/>
      <w:r>
        <w:rPr>
          <w:i/>
          <w:iCs/>
          <w:u w:val="single"/>
        </w:rPr>
        <w:t>гороДского</w:t>
      </w:r>
      <w:proofErr w:type="spellEnd"/>
      <w:r>
        <w:rPr>
          <w:i/>
          <w:iCs/>
          <w:u w:val="single"/>
        </w:rPr>
        <w:t xml:space="preserve"> поселения Балашейка</w:t>
      </w:r>
    </w:p>
    <w:p w:rsidR="00162D02" w:rsidRDefault="007F37B6">
      <w:pPr>
        <w:pStyle w:val="1"/>
        <w:shd w:val="clear" w:color="auto" w:fill="auto"/>
        <w:ind w:firstLine="720"/>
      </w:pPr>
      <w:r>
        <w:t>Муниципальный район Сызранский расположен в северо-западной части Самар</w:t>
      </w:r>
      <w:r>
        <w:softHyphen/>
        <w:t xml:space="preserve">ской области. Протяженность района с севера на юг составляет 50км, с запада на восток 79км. Район граничит на востоке с </w:t>
      </w:r>
      <w:proofErr w:type="spellStart"/>
      <w:r>
        <w:t>Шигонским</w:t>
      </w:r>
      <w:proofErr w:type="spellEnd"/>
      <w:r>
        <w:t xml:space="preserve"> и </w:t>
      </w:r>
      <w:proofErr w:type="gramStart"/>
      <w:r>
        <w:t>Ставропольским</w:t>
      </w:r>
      <w:proofErr w:type="gramEnd"/>
      <w:r>
        <w:t xml:space="preserve"> районами Самарской области, на севере, западе и юге с Ульяновской областью, юго-восточная граница прохо</w:t>
      </w:r>
      <w:r>
        <w:softHyphen/>
        <w:t>дит по реке Волга.</w:t>
      </w:r>
    </w:p>
    <w:p w:rsidR="00162D02" w:rsidRDefault="007F37B6">
      <w:pPr>
        <w:pStyle w:val="1"/>
        <w:shd w:val="clear" w:color="auto" w:fill="auto"/>
        <w:ind w:firstLine="580"/>
        <w:jc w:val="left"/>
      </w:pPr>
      <w:r>
        <w:t xml:space="preserve">Городское поселение Балашейка расположено в западной части муниципального </w:t>
      </w:r>
      <w:r>
        <w:lastRenderedPageBreak/>
        <w:t>района Сызранский и граничит:</w:t>
      </w:r>
    </w:p>
    <w:p w:rsidR="00162D02" w:rsidRDefault="007F37B6">
      <w:pPr>
        <w:pStyle w:val="1"/>
        <w:numPr>
          <w:ilvl w:val="0"/>
          <w:numId w:val="4"/>
        </w:numPr>
        <w:shd w:val="clear" w:color="auto" w:fill="auto"/>
        <w:tabs>
          <w:tab w:val="left" w:pos="358"/>
        </w:tabs>
        <w:ind w:firstLine="0"/>
        <w:jc w:val="left"/>
      </w:pPr>
      <w:r>
        <w:t>с сельским поселением Старая Рачейка, муниципального района Сызранский;</w:t>
      </w:r>
    </w:p>
    <w:p w:rsidR="00162D02" w:rsidRDefault="007F37B6">
      <w:pPr>
        <w:pStyle w:val="1"/>
        <w:numPr>
          <w:ilvl w:val="0"/>
          <w:numId w:val="4"/>
        </w:numPr>
        <w:shd w:val="clear" w:color="auto" w:fill="auto"/>
        <w:tabs>
          <w:tab w:val="left" w:pos="358"/>
        </w:tabs>
        <w:ind w:firstLine="0"/>
        <w:jc w:val="left"/>
      </w:pPr>
      <w:r>
        <w:t xml:space="preserve">с сельским поселением </w:t>
      </w:r>
      <w:proofErr w:type="spellStart"/>
      <w:r>
        <w:t>Жемковка</w:t>
      </w:r>
      <w:proofErr w:type="spellEnd"/>
      <w:r>
        <w:t xml:space="preserve"> муниципального района Сызранский;</w:t>
      </w:r>
    </w:p>
    <w:p w:rsidR="00162D02" w:rsidRDefault="007F37B6">
      <w:pPr>
        <w:pStyle w:val="1"/>
        <w:numPr>
          <w:ilvl w:val="0"/>
          <w:numId w:val="4"/>
        </w:numPr>
        <w:shd w:val="clear" w:color="auto" w:fill="auto"/>
        <w:tabs>
          <w:tab w:val="left" w:pos="358"/>
        </w:tabs>
        <w:ind w:firstLine="0"/>
        <w:jc w:val="left"/>
      </w:pPr>
      <w:r>
        <w:t>Ульяновской областью.</w:t>
      </w:r>
    </w:p>
    <w:p w:rsidR="00162D02" w:rsidRDefault="007F37B6">
      <w:pPr>
        <w:pStyle w:val="1"/>
        <w:shd w:val="clear" w:color="auto" w:fill="auto"/>
        <w:ind w:firstLine="720"/>
      </w:pPr>
      <w:r>
        <w:t>Городское поселение Балашейка муниципального района Сызранский Самарской области, включает поселок городского типа Балашейка (</w:t>
      </w:r>
      <w:proofErr w:type="spellStart"/>
      <w:r>
        <w:t>п.г.т</w:t>
      </w:r>
      <w:proofErr w:type="spellEnd"/>
      <w:r>
        <w:t>. Балашейка), с администра</w:t>
      </w:r>
      <w:r>
        <w:softHyphen/>
        <w:t xml:space="preserve">тивным центром в </w:t>
      </w:r>
      <w:proofErr w:type="spellStart"/>
      <w:r>
        <w:t>п.г.т</w:t>
      </w:r>
      <w:proofErr w:type="spellEnd"/>
      <w:r>
        <w:t>. Балашейка.</w:t>
      </w:r>
    </w:p>
    <w:p w:rsidR="00162D02" w:rsidRDefault="007F37B6">
      <w:pPr>
        <w:pStyle w:val="1"/>
        <w:shd w:val="clear" w:color="auto" w:fill="auto"/>
        <w:ind w:firstLine="720"/>
      </w:pPr>
      <w:r>
        <w:t>Численность населения городского поселения на 01.01.2018 г. составляет 3 017 че</w:t>
      </w:r>
      <w:r>
        <w:softHyphen/>
        <w:t>ловек.</w:t>
      </w:r>
    </w:p>
    <w:p w:rsidR="00162D02" w:rsidRDefault="007F37B6">
      <w:pPr>
        <w:pStyle w:val="1"/>
        <w:shd w:val="clear" w:color="auto" w:fill="auto"/>
        <w:ind w:firstLine="720"/>
      </w:pPr>
      <w:r>
        <w:t xml:space="preserve">Общая площадь земель </w:t>
      </w:r>
      <w:proofErr w:type="spellStart"/>
      <w:r>
        <w:t>г.п</w:t>
      </w:r>
      <w:proofErr w:type="spellEnd"/>
      <w:r>
        <w:t>. Балашейка, в установленных границах, составляет 5081,5 га. Территория поселения представлена следующими категориями земель:</w:t>
      </w:r>
    </w:p>
    <w:p w:rsidR="00162D02" w:rsidRDefault="007F37B6">
      <w:pPr>
        <w:pStyle w:val="1"/>
        <w:numPr>
          <w:ilvl w:val="0"/>
          <w:numId w:val="4"/>
        </w:numPr>
        <w:shd w:val="clear" w:color="auto" w:fill="auto"/>
        <w:tabs>
          <w:tab w:val="left" w:pos="730"/>
        </w:tabs>
        <w:spacing w:line="394" w:lineRule="auto"/>
        <w:ind w:firstLine="380"/>
        <w:jc w:val="left"/>
      </w:pPr>
      <w:r>
        <w:t>земли сельскохозяйственного назначения - 1041,4 га;</w:t>
      </w:r>
    </w:p>
    <w:p w:rsidR="00162D02" w:rsidRDefault="007F37B6">
      <w:pPr>
        <w:pStyle w:val="1"/>
        <w:numPr>
          <w:ilvl w:val="0"/>
          <w:numId w:val="4"/>
        </w:numPr>
        <w:shd w:val="clear" w:color="auto" w:fill="auto"/>
        <w:tabs>
          <w:tab w:val="left" w:pos="730"/>
        </w:tabs>
        <w:spacing w:line="394" w:lineRule="auto"/>
        <w:ind w:firstLine="380"/>
        <w:jc w:val="left"/>
      </w:pPr>
      <w:r>
        <w:t>земли общего пользования - 30,2 га;</w:t>
      </w:r>
    </w:p>
    <w:p w:rsidR="00162D02" w:rsidRDefault="007F37B6">
      <w:pPr>
        <w:pStyle w:val="1"/>
        <w:numPr>
          <w:ilvl w:val="0"/>
          <w:numId w:val="4"/>
        </w:numPr>
        <w:shd w:val="clear" w:color="auto" w:fill="auto"/>
        <w:tabs>
          <w:tab w:val="left" w:pos="730"/>
        </w:tabs>
        <w:spacing w:line="394" w:lineRule="auto"/>
        <w:ind w:firstLine="380"/>
        <w:jc w:val="left"/>
      </w:pPr>
      <w:r>
        <w:t>земли населённых пунктов - 495,4 га;</w:t>
      </w:r>
    </w:p>
    <w:p w:rsidR="00162D02" w:rsidRDefault="007F37B6">
      <w:pPr>
        <w:pStyle w:val="1"/>
        <w:numPr>
          <w:ilvl w:val="0"/>
          <w:numId w:val="4"/>
        </w:numPr>
        <w:shd w:val="clear" w:color="auto" w:fill="auto"/>
        <w:tabs>
          <w:tab w:val="left" w:pos="730"/>
        </w:tabs>
        <w:spacing w:line="377" w:lineRule="auto"/>
        <w:ind w:firstLine="380"/>
        <w:jc w:val="left"/>
      </w:pPr>
      <w:proofErr w:type="gramStart"/>
      <w:r>
        <w:t>земли промышленности, транспорта, связи, радиовещания, телевидения, информа</w:t>
      </w:r>
      <w:r>
        <w:softHyphen/>
        <w:t>тики и космического обеспечения, энергетики, обороны и иного назначения - 507,7 га;</w:t>
      </w:r>
      <w:proofErr w:type="gramEnd"/>
    </w:p>
    <w:p w:rsidR="00162D02" w:rsidRDefault="007F37B6">
      <w:pPr>
        <w:pStyle w:val="1"/>
        <w:numPr>
          <w:ilvl w:val="0"/>
          <w:numId w:val="4"/>
        </w:numPr>
        <w:shd w:val="clear" w:color="auto" w:fill="auto"/>
        <w:tabs>
          <w:tab w:val="left" w:pos="730"/>
        </w:tabs>
        <w:spacing w:line="394" w:lineRule="auto"/>
        <w:ind w:firstLine="380"/>
        <w:jc w:val="left"/>
      </w:pPr>
      <w:r>
        <w:t>земли запаса - 8,0 га;</w:t>
      </w:r>
    </w:p>
    <w:p w:rsidR="00162D02" w:rsidRDefault="007F37B6">
      <w:pPr>
        <w:pStyle w:val="1"/>
        <w:numPr>
          <w:ilvl w:val="0"/>
          <w:numId w:val="4"/>
        </w:numPr>
        <w:shd w:val="clear" w:color="auto" w:fill="auto"/>
        <w:tabs>
          <w:tab w:val="left" w:pos="730"/>
        </w:tabs>
        <w:spacing w:line="394" w:lineRule="auto"/>
        <w:ind w:firstLine="380"/>
        <w:jc w:val="left"/>
      </w:pPr>
      <w:r>
        <w:t>земли лесного фонда - 3227,9 га.</w:t>
      </w:r>
    </w:p>
    <w:p w:rsidR="00162D02" w:rsidRDefault="007F37B6">
      <w:pPr>
        <w:pStyle w:val="1"/>
        <w:shd w:val="clear" w:color="auto" w:fill="auto"/>
        <w:ind w:firstLine="720"/>
      </w:pPr>
      <w:r>
        <w:t xml:space="preserve">Территория </w:t>
      </w:r>
      <w:proofErr w:type="spellStart"/>
      <w:r>
        <w:t>п.г.т</w:t>
      </w:r>
      <w:proofErr w:type="spellEnd"/>
      <w:r>
        <w:t>. Балашейка имеет гибкую планировочную структуру, подчинен</w:t>
      </w:r>
      <w:r>
        <w:softHyphen/>
        <w:t>ную особенностям рельефа и гидрографической ситуации.</w:t>
      </w:r>
    </w:p>
    <w:p w:rsidR="00162D02" w:rsidRDefault="007F37B6">
      <w:pPr>
        <w:pStyle w:val="1"/>
        <w:shd w:val="clear" w:color="auto" w:fill="auto"/>
        <w:ind w:firstLine="720"/>
      </w:pPr>
      <w:r>
        <w:t>Центральная часть поселка Балашейка граничит с севера и востока с железной до</w:t>
      </w:r>
      <w:r>
        <w:softHyphen/>
        <w:t>рогой, с юга и с запада - с оврагом и пашней. По границе населенного пункта проходят овраги и ложбины.</w:t>
      </w:r>
    </w:p>
    <w:p w:rsidR="00162D02" w:rsidRDefault="007F37B6">
      <w:pPr>
        <w:pStyle w:val="1"/>
        <w:shd w:val="clear" w:color="auto" w:fill="auto"/>
        <w:ind w:firstLine="580"/>
        <w:jc w:val="left"/>
      </w:pPr>
      <w:proofErr w:type="gramStart"/>
      <w:r>
        <w:t xml:space="preserve">Жилая застройка </w:t>
      </w:r>
      <w:proofErr w:type="spellStart"/>
      <w:r>
        <w:t>п.г.т</w:t>
      </w:r>
      <w:proofErr w:type="spellEnd"/>
      <w:r>
        <w:t xml:space="preserve">. Балашейка расположена с северной стороны железной дороги в Старой Балашейке и представлена в этом районе тремя </w:t>
      </w:r>
      <w:proofErr w:type="spellStart"/>
      <w:r>
        <w:t>взаимопараллельными</w:t>
      </w:r>
      <w:proofErr w:type="spellEnd"/>
      <w:r>
        <w:t xml:space="preserve"> улицами разреженной застройки и состоит из одноэтажных одноквартирных частных домов с большими приусадебными участками.</w:t>
      </w:r>
      <w:proofErr w:type="gramEnd"/>
    </w:p>
    <w:p w:rsidR="00162D02" w:rsidRDefault="007F37B6">
      <w:pPr>
        <w:pStyle w:val="1"/>
        <w:shd w:val="clear" w:color="auto" w:fill="auto"/>
        <w:ind w:firstLine="580"/>
        <w:jc w:val="left"/>
      </w:pPr>
      <w:r>
        <w:t xml:space="preserve">Застройка территории поселка, расположенная с южной стороны железной дороги, представлена </w:t>
      </w:r>
      <w:proofErr w:type="spellStart"/>
      <w:r>
        <w:t>взаимопараллельными</w:t>
      </w:r>
      <w:proofErr w:type="spellEnd"/>
      <w:r>
        <w:t xml:space="preserve"> улицами плотной застройки в основном одноэтаж</w:t>
      </w:r>
      <w:r>
        <w:softHyphen/>
        <w:t>ными одноквартирными частными жилыми домами.</w:t>
      </w:r>
    </w:p>
    <w:p w:rsidR="00162D02" w:rsidRDefault="007F37B6">
      <w:pPr>
        <w:pStyle w:val="1"/>
        <w:shd w:val="clear" w:color="auto" w:fill="auto"/>
        <w:ind w:firstLine="720"/>
        <w:jc w:val="left"/>
      </w:pPr>
      <w:r>
        <w:t>В восточной части у железной дороги застройка представлена кварталами в пяти</w:t>
      </w:r>
      <w:r>
        <w:softHyphen/>
        <w:t>этажных и двухэтажных секционных жилых домах.</w:t>
      </w:r>
    </w:p>
    <w:p w:rsidR="00162D02" w:rsidRDefault="007F37B6">
      <w:pPr>
        <w:pStyle w:val="1"/>
        <w:shd w:val="clear" w:color="auto" w:fill="auto"/>
        <w:ind w:firstLine="720"/>
        <w:jc w:val="left"/>
      </w:pPr>
      <w:r>
        <w:t xml:space="preserve">Планировочная структура центра </w:t>
      </w:r>
      <w:proofErr w:type="spellStart"/>
      <w:r>
        <w:t>п.г.т</w:t>
      </w:r>
      <w:proofErr w:type="spellEnd"/>
      <w:r>
        <w:t>. Балашейка сложилась из многочисленных раз</w:t>
      </w:r>
      <w:r>
        <w:softHyphen/>
        <w:t>новеликих кварталов, разряженной жилой застройки с большим количеством улиц и про</w:t>
      </w:r>
      <w:r>
        <w:softHyphen/>
        <w:t>ездов и обусловлена сложившейся градостроительной обстановкой - наличием сущест</w:t>
      </w:r>
      <w:r>
        <w:softHyphen/>
      </w:r>
      <w:r>
        <w:lastRenderedPageBreak/>
        <w:t>вующей застройки, обеспечением удобных взаимосвязей поселка с зоной отдыха, произ</w:t>
      </w:r>
      <w:r>
        <w:softHyphen/>
        <w:t>водством, внешними дорогами. Производственная зона в поселении сложилась в основ</w:t>
      </w:r>
      <w:r>
        <w:softHyphen/>
        <w:t>ном в северо-восточной стороне поселка Балашейка вдоль железной дороги.</w:t>
      </w:r>
    </w:p>
    <w:p w:rsidR="00162D02" w:rsidRDefault="007F37B6">
      <w:pPr>
        <w:pStyle w:val="1"/>
        <w:shd w:val="clear" w:color="auto" w:fill="auto"/>
        <w:spacing w:after="400"/>
        <w:ind w:firstLine="720"/>
        <w:jc w:val="left"/>
      </w:pPr>
      <w:r>
        <w:t xml:space="preserve">Общественный центр </w:t>
      </w:r>
      <w:proofErr w:type="spellStart"/>
      <w:r>
        <w:t>п.г.т</w:t>
      </w:r>
      <w:proofErr w:type="spellEnd"/>
      <w:r>
        <w:t>. Балашейка сформирован улицами Крупской, Горького, Куйбышева, Чапаева, в центральной его части.</w:t>
      </w:r>
    </w:p>
    <w:p w:rsidR="00162D02" w:rsidRDefault="007F37B6">
      <w:pPr>
        <w:pStyle w:val="1"/>
        <w:shd w:val="clear" w:color="auto" w:fill="auto"/>
        <w:ind w:firstLine="0"/>
        <w:jc w:val="center"/>
      </w:pPr>
      <w:r>
        <w:rPr>
          <w:u w:val="single"/>
        </w:rPr>
        <w:t>Демографическая ситуация</w:t>
      </w:r>
    </w:p>
    <w:p w:rsidR="00162D02" w:rsidRDefault="007F37B6">
      <w:pPr>
        <w:pStyle w:val="1"/>
        <w:shd w:val="clear" w:color="auto" w:fill="auto"/>
        <w:ind w:firstLine="720"/>
      </w:pPr>
      <w:r>
        <w:t>Определение направленности развития Сызранского района предполагает проведе</w:t>
      </w:r>
      <w:r>
        <w:softHyphen/>
        <w:t>ние анализа динамики численности его населения. Демографический прогноз строится с учетом основных тенденций, происходящих в мире, регионе и конкретном поселении.</w:t>
      </w:r>
    </w:p>
    <w:p w:rsidR="00162D02" w:rsidRDefault="007F37B6">
      <w:pPr>
        <w:pStyle w:val="1"/>
        <w:shd w:val="clear" w:color="auto" w:fill="auto"/>
        <w:ind w:firstLine="720"/>
      </w:pPr>
      <w:r>
        <w:t xml:space="preserve">Структура населения определяется тремя показателями: </w:t>
      </w:r>
      <w:r>
        <w:rPr>
          <w:i/>
          <w:iCs/>
        </w:rPr>
        <w:t>рождаемостью, смертно</w:t>
      </w:r>
      <w:r>
        <w:rPr>
          <w:i/>
          <w:iCs/>
        </w:rPr>
        <w:softHyphen/>
        <w:t>стью и миграционными процессами</w:t>
      </w:r>
      <w:r>
        <w:t>, уровень которых в значительной мере зависит от со</w:t>
      </w:r>
      <w:r>
        <w:softHyphen/>
        <w:t>циально-экономических и культурных факторов.</w:t>
      </w:r>
    </w:p>
    <w:p w:rsidR="00162D02" w:rsidRDefault="007F37B6">
      <w:pPr>
        <w:pStyle w:val="1"/>
        <w:shd w:val="clear" w:color="auto" w:fill="auto"/>
        <w:ind w:firstLine="720"/>
      </w:pPr>
      <w:r>
        <w:t xml:space="preserve">Демографическая ситуация в </w:t>
      </w:r>
      <w:proofErr w:type="spellStart"/>
      <w:r>
        <w:t>г.п</w:t>
      </w:r>
      <w:proofErr w:type="spellEnd"/>
      <w:r>
        <w:t>. Балашейка отражает общие тенденции развития страны и Самарской области: снижение рождаемости, устойчивым ростом смертности и сни</w:t>
      </w:r>
      <w:r>
        <w:softHyphen/>
        <w:t>жением продолжительности жизни.</w:t>
      </w:r>
    </w:p>
    <w:p w:rsidR="00162D02" w:rsidRDefault="007F37B6">
      <w:pPr>
        <w:pStyle w:val="1"/>
        <w:shd w:val="clear" w:color="auto" w:fill="auto"/>
        <w:ind w:firstLine="720"/>
        <w:jc w:val="left"/>
      </w:pPr>
      <w:r>
        <w:t xml:space="preserve">Данные </w:t>
      </w:r>
      <w:proofErr w:type="spellStart"/>
      <w:r>
        <w:t>Самарастат</w:t>
      </w:r>
      <w:proofErr w:type="spellEnd"/>
      <w:r>
        <w:t xml:space="preserve"> по численности населения </w:t>
      </w:r>
      <w:proofErr w:type="spellStart"/>
      <w:r>
        <w:t>г.п</w:t>
      </w:r>
      <w:proofErr w:type="spellEnd"/>
      <w:r>
        <w:t>. Балашейка за последние годы представлены в таблице 1.</w:t>
      </w:r>
    </w:p>
    <w:p w:rsidR="00162D02" w:rsidRDefault="007F37B6">
      <w:pPr>
        <w:pStyle w:val="a7"/>
        <w:shd w:val="clear" w:color="auto" w:fill="auto"/>
        <w:ind w:left="691"/>
      </w:pPr>
      <w:r>
        <w:t xml:space="preserve">Таблица 1 - Динамика численности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1205"/>
        <w:gridCol w:w="1205"/>
        <w:gridCol w:w="1205"/>
        <w:gridCol w:w="1205"/>
        <w:gridCol w:w="1205"/>
        <w:gridCol w:w="1214"/>
      </w:tblGrid>
      <w:tr w:rsidR="00162D02">
        <w:trPr>
          <w:trHeight w:hRule="exact" w:val="754"/>
          <w:jc w:val="center"/>
        </w:trPr>
        <w:tc>
          <w:tcPr>
            <w:tcW w:w="21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Населенные</w:t>
            </w:r>
          </w:p>
          <w:p w:rsidR="00162D02" w:rsidRDefault="007F37B6">
            <w:pPr>
              <w:pStyle w:val="a5"/>
              <w:shd w:val="clear" w:color="auto" w:fill="auto"/>
              <w:spacing w:line="240" w:lineRule="auto"/>
              <w:ind w:firstLine="0"/>
              <w:jc w:val="center"/>
              <w:rPr>
                <w:sz w:val="20"/>
                <w:szCs w:val="20"/>
              </w:rPr>
            </w:pPr>
            <w:r>
              <w:rPr>
                <w:b/>
                <w:bCs/>
                <w:sz w:val="20"/>
                <w:szCs w:val="20"/>
              </w:rPr>
              <w:t>пункты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01.01.2013</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01.01.2014</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01.01.2015</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01.01.2016</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01.01.2017</w:t>
            </w:r>
          </w:p>
        </w:tc>
        <w:tc>
          <w:tcPr>
            <w:tcW w:w="121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01.01.2018</w:t>
            </w:r>
          </w:p>
        </w:tc>
      </w:tr>
      <w:tr w:rsidR="00162D02">
        <w:trPr>
          <w:trHeight w:hRule="exact" w:val="331"/>
          <w:jc w:val="center"/>
        </w:trPr>
        <w:tc>
          <w:tcPr>
            <w:tcW w:w="215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b/>
                <w:bCs/>
                <w:i/>
                <w:iCs/>
                <w:sz w:val="20"/>
                <w:szCs w:val="20"/>
              </w:rPr>
              <w:t>г.п</w:t>
            </w:r>
            <w:proofErr w:type="spellEnd"/>
            <w:r>
              <w:rPr>
                <w:b/>
                <w:bCs/>
                <w:i/>
                <w:iCs/>
                <w:sz w:val="20"/>
                <w:szCs w:val="20"/>
              </w:rPr>
              <w:t>. Балашейка</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3110</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3107</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3106</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3038</w:t>
            </w:r>
          </w:p>
        </w:tc>
        <w:tc>
          <w:tcPr>
            <w:tcW w:w="121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3017</w:t>
            </w:r>
          </w:p>
        </w:tc>
      </w:tr>
      <w:tr w:rsidR="00162D02">
        <w:trPr>
          <w:trHeight w:hRule="exact" w:val="341"/>
          <w:jc w:val="center"/>
        </w:trPr>
        <w:tc>
          <w:tcPr>
            <w:tcW w:w="215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3110</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3107</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3106</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3070</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3038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left="80" w:firstLine="0"/>
              <w:jc w:val="center"/>
              <w:rPr>
                <w:sz w:val="20"/>
                <w:szCs w:val="20"/>
              </w:rPr>
            </w:pPr>
            <w:r>
              <w:rPr>
                <w:sz w:val="20"/>
                <w:szCs w:val="20"/>
              </w:rPr>
              <w:t>3017</w:t>
            </w:r>
          </w:p>
        </w:tc>
      </w:tr>
    </w:tbl>
    <w:p w:rsidR="00162D02" w:rsidRDefault="007F37B6">
      <w:pPr>
        <w:pStyle w:val="1"/>
        <w:shd w:val="clear" w:color="auto" w:fill="auto"/>
        <w:ind w:right="180" w:firstLine="720"/>
      </w:pPr>
      <w:r>
        <w:t xml:space="preserve">По совокупности естественного и механического прироста населения в населенных пунктах </w:t>
      </w:r>
      <w:proofErr w:type="spellStart"/>
      <w:r>
        <w:t>г.п</w:t>
      </w:r>
      <w:proofErr w:type="spellEnd"/>
      <w:r>
        <w:t>. Балашейка численность жителей по сравнению с 2013 годом снизилась на 93 человека.</w:t>
      </w:r>
    </w:p>
    <w:p w:rsidR="00162D02" w:rsidRDefault="007F37B6">
      <w:pPr>
        <w:pStyle w:val="1"/>
        <w:shd w:val="clear" w:color="auto" w:fill="auto"/>
        <w:ind w:right="180" w:firstLine="720"/>
      </w:pPr>
      <w:r>
        <w:t xml:space="preserve">Демографические тенденции сказались и на возрастной структуре населения </w:t>
      </w:r>
      <w:proofErr w:type="spellStart"/>
      <w:r>
        <w:t>г.п</w:t>
      </w:r>
      <w:proofErr w:type="spellEnd"/>
      <w:r>
        <w:t>. Балашейка, соотношение численности лиц нетрудоспособного возраста. Заметна тенден</w:t>
      </w:r>
      <w:r>
        <w:softHyphen/>
        <w:t>ция увеличения доли молодого населения. Доля детей и подростков в возрасте от 0 до 15 лет сегодня составляет 18,16% от всего населения. Доля населения в возрасте старше тру</w:t>
      </w:r>
      <w:r>
        <w:softHyphen/>
        <w:t xml:space="preserve">доспособного в </w:t>
      </w:r>
      <w:proofErr w:type="spellStart"/>
      <w:r>
        <w:t>г.п</w:t>
      </w:r>
      <w:proofErr w:type="spellEnd"/>
      <w:r>
        <w:t>. Балашейка составляет 29,6%. Процент трудоспособного населения составляет 52,24%. Заметна тенденция снижения доли трудоспособного населения и уве</w:t>
      </w:r>
      <w:r>
        <w:softHyphen/>
        <w:t xml:space="preserve">личения доли нетрудоспособного населения по отношению к 2016 г. Данные о возрастной структуре населения </w:t>
      </w:r>
      <w:proofErr w:type="spellStart"/>
      <w:r>
        <w:t>г.п</w:t>
      </w:r>
      <w:proofErr w:type="spellEnd"/>
      <w:r>
        <w:t xml:space="preserve">. Балашейка </w:t>
      </w:r>
      <w:proofErr w:type="gramStart"/>
      <w:r>
        <w:t>приведены</w:t>
      </w:r>
      <w:proofErr w:type="gramEnd"/>
      <w:r>
        <w:t xml:space="preserve"> в таблице 2.</w:t>
      </w:r>
    </w:p>
    <w:p w:rsidR="00162D02" w:rsidRDefault="007F37B6">
      <w:pPr>
        <w:pStyle w:val="a7"/>
        <w:shd w:val="clear" w:color="auto" w:fill="auto"/>
        <w:ind w:left="696"/>
      </w:pPr>
      <w:r>
        <w:t xml:space="preserve">Таблица 2 - Данные о возрастной структуре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3586"/>
        <w:gridCol w:w="1301"/>
        <w:gridCol w:w="1320"/>
        <w:gridCol w:w="1334"/>
        <w:gridCol w:w="1334"/>
      </w:tblGrid>
      <w:tr w:rsidR="00162D02">
        <w:trPr>
          <w:trHeight w:hRule="exact" w:val="720"/>
          <w:jc w:val="center"/>
        </w:trPr>
        <w:tc>
          <w:tcPr>
            <w:tcW w:w="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140"/>
              <w:jc w:val="left"/>
              <w:rPr>
                <w:sz w:val="20"/>
                <w:szCs w:val="20"/>
              </w:rPr>
            </w:pPr>
            <w:proofErr w:type="gramStart"/>
            <w:r>
              <w:rPr>
                <w:sz w:val="20"/>
                <w:szCs w:val="20"/>
              </w:rPr>
              <w:t>п</w:t>
            </w:r>
            <w:proofErr w:type="gramEnd"/>
            <w:r>
              <w:rPr>
                <w:sz w:val="20"/>
                <w:szCs w:val="20"/>
              </w:rPr>
              <w:t>/п</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w:t>
            </w:r>
          </w:p>
        </w:tc>
        <w:tc>
          <w:tcPr>
            <w:tcW w:w="1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Количество, чел. на 01.01.2016</w:t>
            </w:r>
          </w:p>
        </w:tc>
        <w:tc>
          <w:tcPr>
            <w:tcW w:w="132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от общей численности населения</w:t>
            </w:r>
          </w:p>
        </w:tc>
        <w:tc>
          <w:tcPr>
            <w:tcW w:w="133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Количество, чел. на 01.01.2018</w:t>
            </w:r>
          </w:p>
        </w:tc>
        <w:tc>
          <w:tcPr>
            <w:tcW w:w="13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от общей численности населения</w:t>
            </w:r>
          </w:p>
        </w:tc>
      </w:tr>
      <w:tr w:rsidR="00162D02">
        <w:trPr>
          <w:trHeight w:hRule="exact" w:val="322"/>
          <w:jc w:val="center"/>
        </w:trPr>
        <w:tc>
          <w:tcPr>
            <w:tcW w:w="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lastRenderedPageBreak/>
              <w:t>I</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Дети:</w:t>
            </w:r>
          </w:p>
        </w:tc>
        <w:tc>
          <w:tcPr>
            <w:tcW w:w="1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563</w:t>
            </w:r>
          </w:p>
        </w:tc>
        <w:tc>
          <w:tcPr>
            <w:tcW w:w="132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18,34</w:t>
            </w:r>
          </w:p>
        </w:tc>
        <w:tc>
          <w:tcPr>
            <w:tcW w:w="133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589</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19,52</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1.1</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460" w:firstLine="0"/>
              <w:jc w:val="left"/>
              <w:rPr>
                <w:sz w:val="20"/>
                <w:szCs w:val="20"/>
              </w:rPr>
            </w:pPr>
            <w:r>
              <w:rPr>
                <w:sz w:val="20"/>
                <w:szCs w:val="20"/>
              </w:rPr>
              <w:t>до 6 лет</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265</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8,63</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239</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7,92</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1.2</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460" w:firstLine="0"/>
              <w:jc w:val="left"/>
              <w:rPr>
                <w:sz w:val="20"/>
                <w:szCs w:val="20"/>
              </w:rPr>
            </w:pPr>
            <w:r>
              <w:rPr>
                <w:sz w:val="20"/>
                <w:szCs w:val="20"/>
              </w:rPr>
              <w:t>от 7 до 15</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258</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8,41</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309</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10,24</w:t>
            </w:r>
          </w:p>
        </w:tc>
      </w:tr>
      <w:tr w:rsidR="00162D02">
        <w:trPr>
          <w:trHeight w:hRule="exact" w:val="322"/>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1.3</w:t>
            </w:r>
          </w:p>
        </w:tc>
        <w:tc>
          <w:tcPr>
            <w:tcW w:w="3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left="460" w:firstLine="0"/>
              <w:jc w:val="left"/>
              <w:rPr>
                <w:sz w:val="20"/>
                <w:szCs w:val="20"/>
              </w:rPr>
            </w:pPr>
            <w:r>
              <w:rPr>
                <w:sz w:val="20"/>
                <w:szCs w:val="20"/>
              </w:rPr>
              <w:t>от 16 до 17 лет</w:t>
            </w:r>
          </w:p>
        </w:tc>
        <w:tc>
          <w:tcPr>
            <w:tcW w:w="1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40</w:t>
            </w:r>
          </w:p>
        </w:tc>
        <w:tc>
          <w:tcPr>
            <w:tcW w:w="132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1,3</w:t>
            </w:r>
          </w:p>
        </w:tc>
        <w:tc>
          <w:tcPr>
            <w:tcW w:w="133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41</w:t>
            </w:r>
          </w:p>
        </w:tc>
        <w:tc>
          <w:tcPr>
            <w:tcW w:w="13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1,36</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II</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Общая численность населения</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100</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3017</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100</w:t>
            </w:r>
          </w:p>
        </w:tc>
      </w:tr>
      <w:tr w:rsidR="00162D02">
        <w:trPr>
          <w:trHeight w:hRule="exact" w:val="480"/>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III</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b/>
                <w:bCs/>
                <w:sz w:val="20"/>
                <w:szCs w:val="20"/>
              </w:rPr>
              <w:t xml:space="preserve">Население моложе трудоспособного возраста </w:t>
            </w:r>
            <w:r>
              <w:rPr>
                <w:sz w:val="20"/>
                <w:szCs w:val="20"/>
              </w:rPr>
              <w:t>(от 0 до 15 лет)</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523</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17,04</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548</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18,16</w:t>
            </w:r>
          </w:p>
        </w:tc>
      </w:tr>
      <w:tr w:rsidR="00162D02">
        <w:trPr>
          <w:trHeight w:hRule="exact" w:val="480"/>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IV</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b/>
                <w:bCs/>
                <w:sz w:val="20"/>
                <w:szCs w:val="20"/>
              </w:rPr>
              <w:t xml:space="preserve">Население трудоспособного возраста </w:t>
            </w:r>
            <w:r>
              <w:rPr>
                <w:sz w:val="20"/>
                <w:szCs w:val="20"/>
              </w:rPr>
              <w:t>(от 16 лет до пенсионного возраста)</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1684</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54,85</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1576</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52,24</w:t>
            </w:r>
          </w:p>
        </w:tc>
      </w:tr>
      <w:tr w:rsidR="00162D02">
        <w:trPr>
          <w:trHeight w:hRule="exact" w:val="494"/>
          <w:jc w:val="center"/>
        </w:trPr>
        <w:tc>
          <w:tcPr>
            <w:tcW w:w="494"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V</w:t>
            </w:r>
          </w:p>
        </w:tc>
        <w:tc>
          <w:tcPr>
            <w:tcW w:w="3586"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Население старше трудоспособного возраста</w:t>
            </w:r>
          </w:p>
        </w:tc>
        <w:tc>
          <w:tcPr>
            <w:tcW w:w="1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863</w:t>
            </w:r>
          </w:p>
        </w:tc>
        <w:tc>
          <w:tcPr>
            <w:tcW w:w="13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28,11</w:t>
            </w:r>
          </w:p>
        </w:tc>
        <w:tc>
          <w:tcPr>
            <w:tcW w:w="13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893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29,6</w:t>
            </w:r>
          </w:p>
        </w:tc>
      </w:tr>
    </w:tbl>
    <w:p w:rsidR="00162D02" w:rsidRDefault="007F37B6">
      <w:pPr>
        <w:pStyle w:val="1"/>
        <w:shd w:val="clear" w:color="auto" w:fill="auto"/>
        <w:ind w:firstLine="720"/>
      </w:pPr>
      <w:r>
        <w:t xml:space="preserve">Демографическая ситуация в </w:t>
      </w:r>
      <w:proofErr w:type="spellStart"/>
      <w:r>
        <w:t>г.п</w:t>
      </w:r>
      <w:proofErr w:type="spellEnd"/>
      <w:r>
        <w:t>. Балашейка на начало 2018 год ухудшилась по срав</w:t>
      </w:r>
      <w:r>
        <w:softHyphen/>
        <w:t>нению с периодом 2016 г. Баланс населения не улучшается - превышения числа убывших из числа населения трудоспособного возраста над числом прибывших на территорию го</w:t>
      </w:r>
      <w:r>
        <w:softHyphen/>
        <w:t>родского поселения.</w:t>
      </w:r>
    </w:p>
    <w:p w:rsidR="00162D02" w:rsidRDefault="007F37B6">
      <w:pPr>
        <w:pStyle w:val="1"/>
        <w:shd w:val="clear" w:color="auto" w:fill="auto"/>
        <w:ind w:firstLine="720"/>
      </w:pPr>
      <w:r>
        <w:t>Короткая продолжительность жизни, невысокая рождаемость, объясняется следую</w:t>
      </w:r>
      <w:r>
        <w:softHyphen/>
        <w:t xml:space="preserve">щими факторами: многократным повышением стоимости </w:t>
      </w:r>
      <w:proofErr w:type="spellStart"/>
      <w:r>
        <w:t>самообеспечения</w:t>
      </w:r>
      <w:proofErr w:type="spellEnd"/>
      <w:r>
        <w:t xml:space="preserve"> (питание, лече</w:t>
      </w:r>
      <w:r>
        <w:softHyphen/>
        <w:t>ние, лекарства, одежда), прекращением деятельности ранее крупных предприятий, появи</w:t>
      </w:r>
      <w:r>
        <w:softHyphen/>
        <w:t>лась безработица, резко снизились доходы населения. На показатели рождаемости влияют следующие моменты:</w:t>
      </w:r>
    </w:p>
    <w:p w:rsidR="00162D02" w:rsidRDefault="007F37B6">
      <w:pPr>
        <w:pStyle w:val="1"/>
        <w:numPr>
          <w:ilvl w:val="0"/>
          <w:numId w:val="4"/>
        </w:numPr>
        <w:shd w:val="clear" w:color="auto" w:fill="auto"/>
        <w:tabs>
          <w:tab w:val="left" w:pos="922"/>
        </w:tabs>
        <w:ind w:firstLine="720"/>
      </w:pPr>
      <w:r>
        <w:t>материальное благополучие;</w:t>
      </w:r>
    </w:p>
    <w:p w:rsidR="00162D02" w:rsidRDefault="007F37B6">
      <w:pPr>
        <w:pStyle w:val="1"/>
        <w:numPr>
          <w:ilvl w:val="0"/>
          <w:numId w:val="4"/>
        </w:numPr>
        <w:shd w:val="clear" w:color="auto" w:fill="auto"/>
        <w:tabs>
          <w:tab w:val="left" w:pos="922"/>
        </w:tabs>
        <w:ind w:firstLine="720"/>
      </w:pPr>
      <w:r>
        <w:t>государственные выплаты за рождение второго ребенка;</w:t>
      </w:r>
    </w:p>
    <w:p w:rsidR="00162D02" w:rsidRDefault="007F37B6">
      <w:pPr>
        <w:pStyle w:val="1"/>
        <w:numPr>
          <w:ilvl w:val="0"/>
          <w:numId w:val="4"/>
        </w:numPr>
        <w:shd w:val="clear" w:color="auto" w:fill="auto"/>
        <w:tabs>
          <w:tab w:val="left" w:pos="922"/>
        </w:tabs>
        <w:ind w:firstLine="720"/>
      </w:pPr>
      <w:r>
        <w:t>наличие собственного жилья;</w:t>
      </w:r>
    </w:p>
    <w:p w:rsidR="00162D02" w:rsidRDefault="007F37B6">
      <w:pPr>
        <w:pStyle w:val="1"/>
        <w:numPr>
          <w:ilvl w:val="0"/>
          <w:numId w:val="4"/>
        </w:numPr>
        <w:shd w:val="clear" w:color="auto" w:fill="auto"/>
        <w:tabs>
          <w:tab w:val="left" w:pos="922"/>
        </w:tabs>
        <w:ind w:firstLine="720"/>
      </w:pPr>
      <w:r>
        <w:t>уверенность в будущем подрастающего поколения.</w:t>
      </w:r>
    </w:p>
    <w:p w:rsidR="00162D02" w:rsidRDefault="007F37B6">
      <w:pPr>
        <w:pStyle w:val="1"/>
        <w:shd w:val="clear" w:color="auto" w:fill="auto"/>
        <w:ind w:firstLine="820"/>
      </w:pPr>
      <w:r>
        <w:t>В результате изучения демографических явлений, происходящих в городском посе</w:t>
      </w:r>
      <w:r>
        <w:softHyphen/>
        <w:t xml:space="preserve">лении, построен сценарий возможного развития демографической ситуации в </w:t>
      </w:r>
      <w:proofErr w:type="spellStart"/>
      <w:r>
        <w:t>г.п</w:t>
      </w:r>
      <w:proofErr w:type="spellEnd"/>
      <w:r>
        <w:t xml:space="preserve">. </w:t>
      </w:r>
      <w:proofErr w:type="spellStart"/>
      <w:r>
        <w:t>Балаше</w:t>
      </w:r>
      <w:proofErr w:type="gramStart"/>
      <w:r>
        <w:t>й</w:t>
      </w:r>
      <w:proofErr w:type="spellEnd"/>
      <w:r>
        <w:t>-</w:t>
      </w:r>
      <w:proofErr w:type="gramEnd"/>
      <w:r>
        <w:t xml:space="preserve"> ка.</w:t>
      </w:r>
    </w:p>
    <w:p w:rsidR="00162D02" w:rsidRDefault="007F37B6">
      <w:pPr>
        <w:pStyle w:val="1"/>
        <w:shd w:val="clear" w:color="auto" w:fill="auto"/>
        <w:ind w:right="180" w:firstLine="820"/>
      </w:pPr>
      <w:r>
        <w:t>Для перспективных расчетов численности населения применялись два сценария возможного развития демографической ситуации в городском поселении:</w:t>
      </w:r>
    </w:p>
    <w:p w:rsidR="00162D02" w:rsidRDefault="007F37B6">
      <w:pPr>
        <w:pStyle w:val="1"/>
        <w:numPr>
          <w:ilvl w:val="0"/>
          <w:numId w:val="5"/>
        </w:numPr>
        <w:shd w:val="clear" w:color="auto" w:fill="auto"/>
        <w:tabs>
          <w:tab w:val="left" w:pos="1528"/>
        </w:tabs>
        <w:spacing w:line="394" w:lineRule="auto"/>
        <w:ind w:left="1540" w:hanging="360"/>
      </w:pPr>
      <w:r>
        <w:t xml:space="preserve">метод </w:t>
      </w:r>
      <w:proofErr w:type="spellStart"/>
      <w:r>
        <w:t>погодового</w:t>
      </w:r>
      <w:proofErr w:type="spellEnd"/>
      <w:r>
        <w:t xml:space="preserve"> баланса с учетом тенденций 2009-2011 гг.;</w:t>
      </w:r>
    </w:p>
    <w:p w:rsidR="00162D02" w:rsidRDefault="007F37B6">
      <w:pPr>
        <w:pStyle w:val="1"/>
        <w:numPr>
          <w:ilvl w:val="0"/>
          <w:numId w:val="5"/>
        </w:numPr>
        <w:shd w:val="clear" w:color="auto" w:fill="auto"/>
        <w:tabs>
          <w:tab w:val="left" w:pos="1528"/>
        </w:tabs>
        <w:ind w:left="1540" w:right="180" w:hanging="360"/>
      </w:pPr>
      <w:r>
        <w:t>с учетом территориальных резервов в пределах городского поселения и ос</w:t>
      </w:r>
      <w:r>
        <w:softHyphen/>
        <w:t>воения новых территорий, которые могут быть использованы под жилищное строительство.</w:t>
      </w:r>
    </w:p>
    <w:p w:rsidR="00162D02" w:rsidRDefault="007F37B6">
      <w:pPr>
        <w:pStyle w:val="1"/>
        <w:shd w:val="clear" w:color="auto" w:fill="auto"/>
        <w:ind w:right="180" w:firstLine="820"/>
      </w:pPr>
      <w:r>
        <w:t>Проектные решения разработаны с учетом перспективы развития поселения на два периода:</w:t>
      </w:r>
    </w:p>
    <w:p w:rsidR="00162D02" w:rsidRDefault="007F37B6">
      <w:pPr>
        <w:pStyle w:val="1"/>
        <w:numPr>
          <w:ilvl w:val="0"/>
          <w:numId w:val="5"/>
        </w:numPr>
        <w:shd w:val="clear" w:color="auto" w:fill="auto"/>
        <w:tabs>
          <w:tab w:val="left" w:pos="1528"/>
        </w:tabs>
        <w:spacing w:line="394" w:lineRule="auto"/>
        <w:ind w:left="1540" w:hanging="360"/>
      </w:pPr>
      <w:r>
        <w:t>1 очередь (первый период) - до 2020г. включительно;</w:t>
      </w:r>
    </w:p>
    <w:p w:rsidR="00162D02" w:rsidRDefault="007F37B6">
      <w:pPr>
        <w:pStyle w:val="1"/>
        <w:numPr>
          <w:ilvl w:val="0"/>
          <w:numId w:val="5"/>
        </w:numPr>
        <w:shd w:val="clear" w:color="auto" w:fill="auto"/>
        <w:tabs>
          <w:tab w:val="left" w:pos="1528"/>
        </w:tabs>
        <w:spacing w:line="394" w:lineRule="auto"/>
        <w:ind w:left="1540" w:hanging="360"/>
      </w:pPr>
      <w:r>
        <w:t>расчетный срок (второй период) - до 2030 г.</w:t>
      </w:r>
    </w:p>
    <w:p w:rsidR="00162D02" w:rsidRDefault="007F37B6">
      <w:pPr>
        <w:pStyle w:val="1"/>
        <w:shd w:val="clear" w:color="auto" w:fill="auto"/>
        <w:ind w:right="180" w:firstLine="820"/>
      </w:pPr>
      <w:r>
        <w:t xml:space="preserve">За основной вариант, согласно Генеральному плану </w:t>
      </w:r>
      <w:proofErr w:type="spellStart"/>
      <w:r>
        <w:t>г.п</w:t>
      </w:r>
      <w:proofErr w:type="spellEnd"/>
      <w:r>
        <w:t>. Балашейка, принят вариант прогноза численности населения городского поселения, рассчитанный с учетом имею</w:t>
      </w:r>
      <w:r>
        <w:softHyphen/>
      </w:r>
      <w:r>
        <w:lastRenderedPageBreak/>
        <w:t>щихся территориальных резервов, которые могут быть использованы под жилищное строительство.</w:t>
      </w:r>
    </w:p>
    <w:p w:rsidR="00162D02" w:rsidRDefault="007F37B6">
      <w:pPr>
        <w:pStyle w:val="1"/>
        <w:shd w:val="clear" w:color="auto" w:fill="auto"/>
        <w:ind w:right="180" w:firstLine="820"/>
      </w:pPr>
      <w:r>
        <w:t xml:space="preserve">На резервных территориях </w:t>
      </w:r>
      <w:proofErr w:type="spellStart"/>
      <w:r>
        <w:t>г.п</w:t>
      </w:r>
      <w:proofErr w:type="spellEnd"/>
      <w:r>
        <w:t>. Балашейка, согласно Генеральному плану можно разместить 255 участков под индивидуальное жилищное строительство. На данных участ</w:t>
      </w:r>
      <w:r>
        <w:softHyphen/>
        <w:t>ках при полном их освоении будет проживать 893 человека.</w:t>
      </w:r>
    </w:p>
    <w:p w:rsidR="00162D02" w:rsidRDefault="007F37B6">
      <w:pPr>
        <w:pStyle w:val="1"/>
        <w:shd w:val="clear" w:color="auto" w:fill="auto"/>
        <w:ind w:right="180" w:firstLine="820"/>
      </w:pPr>
      <w:r>
        <w:t xml:space="preserve">В целом численность населения </w:t>
      </w:r>
      <w:proofErr w:type="spellStart"/>
      <w:r>
        <w:t>г.п</w:t>
      </w:r>
      <w:proofErr w:type="spellEnd"/>
      <w:r>
        <w:t>. Балашейка к 2030 году возрастет до 3 910 че</w:t>
      </w:r>
      <w:r>
        <w:softHyphen/>
        <w:t xml:space="preserve">ловек. Прогнозный возрастной состав населения </w:t>
      </w:r>
      <w:proofErr w:type="spellStart"/>
      <w:r>
        <w:t>г.п</w:t>
      </w:r>
      <w:proofErr w:type="spellEnd"/>
      <w:r>
        <w:t>. Балашейка на расчетный срок строи</w:t>
      </w:r>
      <w:r>
        <w:softHyphen/>
        <w:t>тельства приведен в таблице 3.</w:t>
      </w:r>
    </w:p>
    <w:p w:rsidR="00162D02" w:rsidRDefault="007F37B6">
      <w:pPr>
        <w:pStyle w:val="a7"/>
        <w:shd w:val="clear" w:color="auto" w:fill="auto"/>
        <w:ind w:left="806"/>
      </w:pPr>
      <w:r>
        <w:t xml:space="preserve">Таблица 3 - Прогноз возрастной структуры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138"/>
        <w:gridCol w:w="1502"/>
        <w:gridCol w:w="1426"/>
        <w:gridCol w:w="1570"/>
      </w:tblGrid>
      <w:tr w:rsidR="00162D02">
        <w:trPr>
          <w:trHeight w:hRule="exact" w:val="250"/>
          <w:jc w:val="center"/>
        </w:trPr>
        <w:tc>
          <w:tcPr>
            <w:tcW w:w="65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100" w:firstLine="0"/>
              <w:jc w:val="center"/>
              <w:rPr>
                <w:sz w:val="20"/>
                <w:szCs w:val="20"/>
              </w:rPr>
            </w:pPr>
            <w:r>
              <w:rPr>
                <w:sz w:val="20"/>
                <w:szCs w:val="20"/>
              </w:rPr>
              <w:t>№</w:t>
            </w:r>
          </w:p>
          <w:p w:rsidR="00162D02" w:rsidRDefault="007F37B6">
            <w:pPr>
              <w:pStyle w:val="a5"/>
              <w:shd w:val="clear" w:color="auto" w:fill="auto"/>
              <w:spacing w:line="240" w:lineRule="auto"/>
              <w:ind w:right="100" w:firstLine="0"/>
              <w:jc w:val="center"/>
              <w:rPr>
                <w:sz w:val="20"/>
                <w:szCs w:val="20"/>
              </w:rPr>
            </w:pPr>
            <w:proofErr w:type="gramStart"/>
            <w:r>
              <w:rPr>
                <w:sz w:val="20"/>
                <w:szCs w:val="20"/>
              </w:rPr>
              <w:t>п</w:t>
            </w:r>
            <w:proofErr w:type="gramEnd"/>
            <w:r>
              <w:rPr>
                <w:sz w:val="20"/>
                <w:szCs w:val="20"/>
              </w:rPr>
              <w:t>/п</w:t>
            </w:r>
          </w:p>
        </w:tc>
        <w:tc>
          <w:tcPr>
            <w:tcW w:w="413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Возрастной состав населения</w:t>
            </w:r>
          </w:p>
        </w:tc>
        <w:tc>
          <w:tcPr>
            <w:tcW w:w="1502"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Базовый период 01.01.2018 г.</w:t>
            </w:r>
          </w:p>
        </w:tc>
        <w:tc>
          <w:tcPr>
            <w:tcW w:w="2996"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Всего, чел.</w:t>
            </w:r>
          </w:p>
        </w:tc>
      </w:tr>
      <w:tr w:rsidR="00162D02">
        <w:trPr>
          <w:trHeight w:hRule="exact" w:val="475"/>
          <w:jc w:val="center"/>
        </w:trPr>
        <w:tc>
          <w:tcPr>
            <w:tcW w:w="658" w:type="dxa"/>
            <w:vMerge/>
            <w:tcBorders>
              <w:left w:val="single" w:sz="4" w:space="0" w:color="auto"/>
            </w:tcBorders>
            <w:shd w:val="clear" w:color="auto" w:fill="FFFFFF"/>
            <w:vAlign w:val="center"/>
          </w:tcPr>
          <w:p w:rsidR="00162D02" w:rsidRDefault="00162D02"/>
        </w:tc>
        <w:tc>
          <w:tcPr>
            <w:tcW w:w="4138" w:type="dxa"/>
            <w:vMerge/>
            <w:tcBorders>
              <w:left w:val="single" w:sz="4" w:space="0" w:color="auto"/>
            </w:tcBorders>
            <w:shd w:val="clear" w:color="auto" w:fill="FFFFFF"/>
            <w:vAlign w:val="center"/>
          </w:tcPr>
          <w:p w:rsidR="00162D02" w:rsidRDefault="00162D02"/>
        </w:tc>
        <w:tc>
          <w:tcPr>
            <w:tcW w:w="1502" w:type="dxa"/>
            <w:vMerge/>
            <w:tcBorders>
              <w:left w:val="single" w:sz="4" w:space="0" w:color="auto"/>
            </w:tcBorders>
            <w:shd w:val="clear" w:color="auto" w:fill="FFFFFF"/>
            <w:vAlign w:val="center"/>
          </w:tcPr>
          <w:p w:rsidR="00162D02" w:rsidRDefault="00162D02"/>
        </w:tc>
        <w:tc>
          <w:tcPr>
            <w:tcW w:w="142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1-я очередь 2020 г.</w:t>
            </w:r>
          </w:p>
        </w:tc>
        <w:tc>
          <w:tcPr>
            <w:tcW w:w="157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Расчетный срок 2030 г.</w:t>
            </w:r>
          </w:p>
        </w:tc>
      </w:tr>
      <w:tr w:rsidR="00162D02">
        <w:trPr>
          <w:trHeight w:hRule="exact" w:val="317"/>
          <w:jc w:val="center"/>
        </w:trPr>
        <w:tc>
          <w:tcPr>
            <w:tcW w:w="9294" w:type="dxa"/>
            <w:gridSpan w:val="5"/>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proofErr w:type="spellStart"/>
            <w:r>
              <w:rPr>
                <w:sz w:val="20"/>
                <w:szCs w:val="20"/>
              </w:rPr>
              <w:t>г.п</w:t>
            </w:r>
            <w:proofErr w:type="spellEnd"/>
            <w:r>
              <w:rPr>
                <w:sz w:val="20"/>
                <w:szCs w:val="20"/>
              </w:rPr>
              <w:t>. Балашейка</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I</w:t>
            </w: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b/>
                <w:bCs/>
                <w:sz w:val="20"/>
                <w:szCs w:val="20"/>
              </w:rPr>
              <w:t>Общая численность населения</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3017</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3240</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3910</w:t>
            </w:r>
          </w:p>
        </w:tc>
      </w:tr>
      <w:tr w:rsidR="00162D02">
        <w:trPr>
          <w:trHeight w:hRule="exact" w:val="317"/>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II</w:t>
            </w:r>
          </w:p>
        </w:tc>
        <w:tc>
          <w:tcPr>
            <w:tcW w:w="413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Дети, в </w:t>
            </w:r>
            <w:proofErr w:type="spellStart"/>
            <w:r>
              <w:rPr>
                <w:sz w:val="20"/>
                <w:szCs w:val="20"/>
              </w:rPr>
              <w:t>т.ч</w:t>
            </w:r>
            <w:proofErr w:type="spellEnd"/>
            <w:r>
              <w:rPr>
                <w:sz w:val="20"/>
                <w:szCs w:val="20"/>
              </w:rPr>
              <w:t>. в возрасте:</w:t>
            </w:r>
          </w:p>
        </w:tc>
        <w:tc>
          <w:tcPr>
            <w:tcW w:w="15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589</w:t>
            </w:r>
          </w:p>
        </w:tc>
        <w:tc>
          <w:tcPr>
            <w:tcW w:w="142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611</w:t>
            </w:r>
          </w:p>
        </w:tc>
        <w:tc>
          <w:tcPr>
            <w:tcW w:w="157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722</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до 6 лет</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239</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247</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294</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от 7 до 15</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309</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319</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375</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от 16 до 17 лет</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41</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45</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53</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III</w:t>
            </w: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b/>
                <w:bCs/>
                <w:sz w:val="20"/>
                <w:szCs w:val="20"/>
              </w:rPr>
              <w:t>Население трудоспособного возраста</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1576</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1694</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2127</w:t>
            </w:r>
          </w:p>
        </w:tc>
      </w:tr>
      <w:tr w:rsidR="00162D02">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IV</w:t>
            </w:r>
          </w:p>
        </w:tc>
        <w:tc>
          <w:tcPr>
            <w:tcW w:w="4138"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Население старше трудоспособного воз</w:t>
            </w:r>
            <w:r>
              <w:rPr>
                <w:b/>
                <w:bCs/>
                <w:sz w:val="20"/>
                <w:szCs w:val="20"/>
              </w:rPr>
              <w:softHyphen/>
              <w:t>раста</w:t>
            </w:r>
          </w:p>
        </w:tc>
        <w:tc>
          <w:tcPr>
            <w:tcW w:w="150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893</w:t>
            </w:r>
          </w:p>
        </w:tc>
        <w:tc>
          <w:tcPr>
            <w:tcW w:w="142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980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1114</w:t>
            </w:r>
          </w:p>
        </w:tc>
      </w:tr>
    </w:tbl>
    <w:p w:rsidR="00162D02" w:rsidRDefault="007F37B6">
      <w:pPr>
        <w:pStyle w:val="1"/>
        <w:shd w:val="clear" w:color="auto" w:fill="auto"/>
        <w:ind w:firstLine="0"/>
        <w:jc w:val="center"/>
      </w:pPr>
      <w:r>
        <w:rPr>
          <w:u w:val="single"/>
        </w:rPr>
        <w:t>Уровень жизни и доходы населения</w:t>
      </w:r>
    </w:p>
    <w:p w:rsidR="00162D02" w:rsidRDefault="007F37B6">
      <w:pPr>
        <w:pStyle w:val="1"/>
        <w:shd w:val="clear" w:color="auto" w:fill="auto"/>
        <w:ind w:firstLine="580"/>
      </w:pPr>
      <w:r>
        <w:t xml:space="preserve">Численность трудоспособного населения на базовый период в </w:t>
      </w:r>
      <w:proofErr w:type="spellStart"/>
      <w:r>
        <w:t>г.п</w:t>
      </w:r>
      <w:proofErr w:type="spellEnd"/>
      <w:r>
        <w:t xml:space="preserve">. Балашейка составляет 1576 человек. Доля численности трудоспособного населения от общей численности составляет 52,24 %. Доля численности экономически активного населения в трудоспособном возрасте от общей численности составляет 36,3%. Сведения по занятости населения </w:t>
      </w:r>
      <w:proofErr w:type="spellStart"/>
      <w:r>
        <w:t>г.п</w:t>
      </w:r>
      <w:proofErr w:type="spellEnd"/>
      <w:r>
        <w:t xml:space="preserve">. Балашейка </w:t>
      </w:r>
      <w:proofErr w:type="gramStart"/>
      <w:r>
        <w:t>приведена</w:t>
      </w:r>
      <w:proofErr w:type="gramEnd"/>
      <w:r>
        <w:t xml:space="preserve"> в таблице 4. Структура занятого населения по видам деятельности в </w:t>
      </w:r>
      <w:proofErr w:type="spellStart"/>
      <w:r>
        <w:t>г.п</w:t>
      </w:r>
      <w:proofErr w:type="spellEnd"/>
      <w:r>
        <w:t xml:space="preserve">. Балашейка </w:t>
      </w:r>
      <w:proofErr w:type="gramStart"/>
      <w:r>
        <w:t>представлена</w:t>
      </w:r>
      <w:proofErr w:type="gramEnd"/>
      <w:r>
        <w:t xml:space="preserve"> в таблице 5.</w:t>
      </w:r>
    </w:p>
    <w:p w:rsidR="00162D02" w:rsidRDefault="007F37B6">
      <w:pPr>
        <w:pStyle w:val="a7"/>
        <w:shd w:val="clear" w:color="auto" w:fill="auto"/>
        <w:ind w:left="691"/>
      </w:pPr>
      <w:r>
        <w:t xml:space="preserve">Таблица 4 - Занятость населения в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5347"/>
        <w:gridCol w:w="1618"/>
        <w:gridCol w:w="1627"/>
      </w:tblGrid>
      <w:tr w:rsidR="00162D02">
        <w:trPr>
          <w:trHeight w:hRule="exact" w:val="336"/>
          <w:jc w:val="center"/>
        </w:trPr>
        <w:tc>
          <w:tcPr>
            <w:tcW w:w="65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5347"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Показатель</w:t>
            </w:r>
          </w:p>
        </w:tc>
        <w:tc>
          <w:tcPr>
            <w:tcW w:w="324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Период, год</w:t>
            </w:r>
          </w:p>
        </w:tc>
      </w:tr>
      <w:tr w:rsidR="00162D02">
        <w:trPr>
          <w:trHeight w:hRule="exact" w:val="326"/>
          <w:jc w:val="center"/>
        </w:trPr>
        <w:tc>
          <w:tcPr>
            <w:tcW w:w="658" w:type="dxa"/>
            <w:vMerge/>
            <w:tcBorders>
              <w:left w:val="single" w:sz="4" w:space="0" w:color="auto"/>
            </w:tcBorders>
            <w:shd w:val="clear" w:color="auto" w:fill="FFFFFF"/>
            <w:vAlign w:val="center"/>
          </w:tcPr>
          <w:p w:rsidR="00162D02" w:rsidRDefault="00162D02"/>
        </w:tc>
        <w:tc>
          <w:tcPr>
            <w:tcW w:w="5347" w:type="dxa"/>
            <w:vMerge/>
            <w:tcBorders>
              <w:left w:val="single" w:sz="4" w:space="0" w:color="auto"/>
            </w:tcBorders>
            <w:shd w:val="clear" w:color="auto" w:fill="FFFFFF"/>
            <w:vAlign w:val="center"/>
          </w:tcPr>
          <w:p w:rsidR="00162D02" w:rsidRDefault="00162D02"/>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01.01.2016 г.</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01.01.2018 г.</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жителей всего</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3017</w:t>
            </w:r>
          </w:p>
        </w:tc>
      </w:tr>
      <w:tr w:rsidR="00162D02">
        <w:trPr>
          <w:trHeight w:hRule="exact" w:val="307"/>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Кол-во </w:t>
            </w:r>
            <w:proofErr w:type="gramStart"/>
            <w:r>
              <w:rPr>
                <w:sz w:val="20"/>
                <w:szCs w:val="20"/>
              </w:rPr>
              <w:t>работающих</w:t>
            </w:r>
            <w:proofErr w:type="gramEnd"/>
            <w:r>
              <w:rPr>
                <w:sz w:val="20"/>
                <w:szCs w:val="20"/>
              </w:rPr>
              <w:t>, всего</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1059</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1090</w:t>
            </w:r>
          </w:p>
        </w:tc>
      </w:tr>
      <w:tr w:rsidR="00162D02">
        <w:trPr>
          <w:trHeight w:hRule="exact" w:val="312"/>
          <w:jc w:val="center"/>
        </w:trPr>
        <w:tc>
          <w:tcPr>
            <w:tcW w:w="65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2.1</w:t>
            </w:r>
          </w:p>
        </w:tc>
        <w:tc>
          <w:tcPr>
            <w:tcW w:w="534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работающих от общего кол-ва жителей</w:t>
            </w:r>
          </w:p>
        </w:tc>
        <w:tc>
          <w:tcPr>
            <w:tcW w:w="161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34,5</w:t>
            </w:r>
          </w:p>
        </w:tc>
        <w:tc>
          <w:tcPr>
            <w:tcW w:w="162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36,13</w:t>
            </w:r>
          </w:p>
        </w:tc>
      </w:tr>
      <w:tr w:rsidR="00162D02">
        <w:trPr>
          <w:trHeight w:hRule="exact" w:val="470"/>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534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Количество безработных, в том числе стоящие в службе занятости</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дворов</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689</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681</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дворов, занимающихся ЛПХ</w:t>
            </w:r>
          </w:p>
        </w:tc>
        <w:tc>
          <w:tcPr>
            <w:tcW w:w="161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101</w:t>
            </w:r>
          </w:p>
        </w:tc>
        <w:tc>
          <w:tcPr>
            <w:tcW w:w="162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88</w:t>
            </w:r>
          </w:p>
        </w:tc>
      </w:tr>
      <w:tr w:rsidR="00162D02">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534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пенсионеров</w:t>
            </w:r>
          </w:p>
        </w:tc>
        <w:tc>
          <w:tcPr>
            <w:tcW w:w="161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863</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893</w:t>
            </w:r>
          </w:p>
        </w:tc>
      </w:tr>
    </w:tbl>
    <w:p w:rsidR="00162D02" w:rsidRDefault="00162D02">
      <w:pPr>
        <w:spacing w:after="86" w:line="14" w:lineRule="exact"/>
      </w:pPr>
    </w:p>
    <w:p w:rsidR="00162D02" w:rsidRDefault="007F37B6">
      <w:pPr>
        <w:pStyle w:val="1"/>
        <w:shd w:val="clear" w:color="auto" w:fill="auto"/>
        <w:ind w:firstLine="580"/>
      </w:pPr>
      <w:r>
        <w:t>Из таблицы 4 видно, что на начало 2018 года занято в экономике поселения лишь 69,1% численности трудоспособного населения, 0,3% трудоспособного населения официально не работает. Пенсионеры составляют 29,6 % населения, дети 19,52 %. В поселении существует проблема занятости трудоспособного населения.</w:t>
      </w:r>
    </w:p>
    <w:p w:rsidR="00162D02" w:rsidRDefault="007F37B6">
      <w:pPr>
        <w:pStyle w:val="a7"/>
        <w:shd w:val="clear" w:color="auto" w:fill="auto"/>
        <w:ind w:left="706"/>
      </w:pPr>
      <w:r>
        <w:lastRenderedPageBreak/>
        <w:t>Таблица 5 - Структура занятого населения по видам деятельности,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6355"/>
        <w:gridCol w:w="1810"/>
      </w:tblGrid>
      <w:tr w:rsidR="00162D02">
        <w:trPr>
          <w:trHeight w:hRule="exact" w:val="475"/>
          <w:jc w:val="center"/>
        </w:trPr>
        <w:tc>
          <w:tcPr>
            <w:tcW w:w="739"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left="80" w:firstLine="0"/>
              <w:jc w:val="center"/>
              <w:rPr>
                <w:sz w:val="20"/>
                <w:szCs w:val="20"/>
              </w:rPr>
            </w:pPr>
            <w:r>
              <w:rPr>
                <w:sz w:val="20"/>
                <w:szCs w:val="20"/>
              </w:rPr>
              <w:t>№</w:t>
            </w:r>
          </w:p>
          <w:p w:rsidR="00162D02" w:rsidRDefault="007F37B6">
            <w:pPr>
              <w:pStyle w:val="a5"/>
              <w:shd w:val="clear" w:color="auto" w:fill="auto"/>
              <w:spacing w:line="240" w:lineRule="auto"/>
              <w:ind w:left="80" w:firstLine="0"/>
              <w:jc w:val="center"/>
              <w:rPr>
                <w:sz w:val="20"/>
                <w:szCs w:val="20"/>
              </w:rPr>
            </w:pPr>
            <w:proofErr w:type="gramStart"/>
            <w:r>
              <w:rPr>
                <w:sz w:val="20"/>
                <w:szCs w:val="20"/>
              </w:rPr>
              <w:t>п</w:t>
            </w:r>
            <w:proofErr w:type="gramEnd"/>
            <w:r>
              <w:rPr>
                <w:sz w:val="20"/>
                <w:szCs w:val="20"/>
              </w:rPr>
              <w:t>/п</w:t>
            </w:r>
          </w:p>
        </w:tc>
        <w:tc>
          <w:tcPr>
            <w:tcW w:w="63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 %</w:t>
            </w:r>
          </w:p>
        </w:tc>
        <w:tc>
          <w:tcPr>
            <w:tcW w:w="181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01.01.2018 г.</w:t>
            </w:r>
          </w:p>
        </w:tc>
      </w:tr>
      <w:tr w:rsidR="00162D02">
        <w:trPr>
          <w:trHeight w:hRule="exact" w:val="283"/>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1</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Образование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11,75</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2</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Промышленность</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36,71</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3</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Здравоохранение, социальное обеспечение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8,14</w:t>
            </w:r>
          </w:p>
        </w:tc>
      </w:tr>
      <w:tr w:rsidR="00162D02">
        <w:trPr>
          <w:trHeight w:hRule="exact" w:val="283"/>
          <w:jc w:val="center"/>
        </w:trPr>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4</w:t>
            </w:r>
          </w:p>
        </w:tc>
        <w:tc>
          <w:tcPr>
            <w:tcW w:w="63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Сельское хозяйство</w:t>
            </w:r>
          </w:p>
        </w:tc>
        <w:tc>
          <w:tcPr>
            <w:tcW w:w="181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5</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Жилищно-коммунальное хозяйство</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8,86</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6</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Транспортное обслуживание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4,88</w:t>
            </w:r>
          </w:p>
        </w:tc>
      </w:tr>
      <w:tr w:rsidR="00162D02">
        <w:trPr>
          <w:trHeight w:hRule="exact" w:val="283"/>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7</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Культура и искусство</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0,72</w:t>
            </w:r>
          </w:p>
        </w:tc>
      </w:tr>
      <w:tr w:rsidR="00162D02">
        <w:trPr>
          <w:trHeight w:hRule="exact" w:val="288"/>
          <w:jc w:val="center"/>
        </w:trPr>
        <w:tc>
          <w:tcPr>
            <w:tcW w:w="739"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8</w:t>
            </w:r>
          </w:p>
        </w:tc>
        <w:tc>
          <w:tcPr>
            <w:tcW w:w="6355"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Прочие</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28,94</w:t>
            </w:r>
          </w:p>
        </w:tc>
      </w:tr>
    </w:tbl>
    <w:p w:rsidR="00162D02" w:rsidRDefault="00162D02">
      <w:pPr>
        <w:spacing w:after="86" w:line="14" w:lineRule="exact"/>
      </w:pPr>
    </w:p>
    <w:p w:rsidR="00162D02" w:rsidRDefault="007F37B6">
      <w:pPr>
        <w:pStyle w:val="1"/>
        <w:shd w:val="clear" w:color="auto" w:fill="auto"/>
        <w:ind w:firstLine="720"/>
      </w:pPr>
      <w:proofErr w:type="gramStart"/>
      <w:r>
        <w:t>Как видно из таблицы 5, в промышленной сфере занято 36,71 % трудоспособного населения, в сфере образования - 11,75 % трудоспособного населения, 8,14 % занято в сфере здравоохранения и социального обеспечения, около 43,4% человек от числа трудо</w:t>
      </w:r>
      <w:r>
        <w:softHyphen/>
        <w:t>способного населения трудятся в других сферах деятельности, включая работу вне терри</w:t>
      </w:r>
      <w:r>
        <w:softHyphen/>
        <w:t>тории городского поселения (выезжают на работу в другие населенные пункты Самарской области).</w:t>
      </w:r>
      <w:proofErr w:type="gramEnd"/>
    </w:p>
    <w:p w:rsidR="00162D02" w:rsidRDefault="007F37B6">
      <w:pPr>
        <w:pStyle w:val="1"/>
        <w:shd w:val="clear" w:color="auto" w:fill="auto"/>
        <w:spacing w:after="60"/>
        <w:ind w:firstLine="640"/>
        <w:jc w:val="left"/>
      </w:pPr>
      <w:r>
        <w:t xml:space="preserve">Динамика </w:t>
      </w:r>
      <w:proofErr w:type="spellStart"/>
      <w:r>
        <w:t>среднедушевных</w:t>
      </w:r>
      <w:proofErr w:type="spellEnd"/>
      <w:r>
        <w:t xml:space="preserve"> доходов населения </w:t>
      </w:r>
      <w:proofErr w:type="spellStart"/>
      <w:r>
        <w:t>г.п</w:t>
      </w:r>
      <w:proofErr w:type="spellEnd"/>
      <w:r>
        <w:t xml:space="preserve">. Балашейка </w:t>
      </w:r>
      <w:proofErr w:type="gramStart"/>
      <w:r>
        <w:t>представлена</w:t>
      </w:r>
      <w:proofErr w:type="gramEnd"/>
      <w:r>
        <w:t xml:space="preserve"> в таблице 6.</w:t>
      </w:r>
    </w:p>
    <w:p w:rsidR="00162D02" w:rsidRDefault="007F37B6">
      <w:pPr>
        <w:pStyle w:val="a7"/>
        <w:shd w:val="clear" w:color="auto" w:fill="auto"/>
        <w:ind w:left="720"/>
      </w:pPr>
      <w:r>
        <w:t xml:space="preserve">Таблица 6 - Динамика доходов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4"/>
        <w:gridCol w:w="1219"/>
        <w:gridCol w:w="1224"/>
        <w:gridCol w:w="1234"/>
      </w:tblGrid>
      <w:tr w:rsidR="00162D02">
        <w:trPr>
          <w:trHeight w:hRule="exact" w:val="475"/>
          <w:jc w:val="center"/>
        </w:trPr>
        <w:tc>
          <w:tcPr>
            <w:tcW w:w="567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w:t>
            </w:r>
          </w:p>
        </w:tc>
        <w:tc>
          <w:tcPr>
            <w:tcW w:w="121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2015 г.</w:t>
            </w:r>
          </w:p>
        </w:tc>
        <w:tc>
          <w:tcPr>
            <w:tcW w:w="122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2016 г.</w:t>
            </w:r>
          </w:p>
        </w:tc>
        <w:tc>
          <w:tcPr>
            <w:tcW w:w="12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2017 г.</w:t>
            </w:r>
          </w:p>
        </w:tc>
      </w:tr>
      <w:tr w:rsidR="00162D02">
        <w:trPr>
          <w:trHeight w:hRule="exact" w:val="480"/>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Среднемесячная начисленная заработная плата работников предприятий и организаций, руб.</w:t>
            </w:r>
          </w:p>
        </w:tc>
        <w:tc>
          <w:tcPr>
            <w:tcW w:w="121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16 515,8</w:t>
            </w:r>
          </w:p>
        </w:tc>
        <w:tc>
          <w:tcPr>
            <w:tcW w:w="122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17 952,0</w:t>
            </w:r>
          </w:p>
        </w:tc>
        <w:tc>
          <w:tcPr>
            <w:tcW w:w="12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18 700,0</w:t>
            </w:r>
          </w:p>
        </w:tc>
      </w:tr>
      <w:tr w:rsidR="00162D02">
        <w:trPr>
          <w:trHeight w:hRule="exact" w:val="336"/>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Среднедушевые доходы населения, руб. в месяц</w:t>
            </w:r>
          </w:p>
        </w:tc>
        <w:tc>
          <w:tcPr>
            <w:tcW w:w="121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12 675,09</w:t>
            </w:r>
          </w:p>
        </w:tc>
        <w:tc>
          <w:tcPr>
            <w:tcW w:w="122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13 342,20</w:t>
            </w:r>
          </w:p>
        </w:tc>
        <w:tc>
          <w:tcPr>
            <w:tcW w:w="12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14 044,42</w:t>
            </w:r>
          </w:p>
        </w:tc>
      </w:tr>
      <w:tr w:rsidR="00162D02">
        <w:trPr>
          <w:trHeight w:hRule="exact" w:val="336"/>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Доля населения с доходами ниже прожиточного минимум, %</w:t>
            </w:r>
          </w:p>
        </w:tc>
        <w:tc>
          <w:tcPr>
            <w:tcW w:w="121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c>
          <w:tcPr>
            <w:tcW w:w="122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c>
          <w:tcPr>
            <w:tcW w:w="12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r>
      <w:tr w:rsidR="00162D02">
        <w:trPr>
          <w:trHeight w:hRule="exact" w:val="336"/>
          <w:jc w:val="center"/>
        </w:trPr>
        <w:tc>
          <w:tcPr>
            <w:tcW w:w="567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Величина прожиточного минимума (4 квартал), руб.</w:t>
            </w:r>
          </w:p>
        </w:tc>
        <w:tc>
          <w:tcPr>
            <w:tcW w:w="1219"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8 873</w:t>
            </w:r>
          </w:p>
        </w:tc>
        <w:tc>
          <w:tcPr>
            <w:tcW w:w="122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9 664</w:t>
            </w:r>
          </w:p>
        </w:tc>
        <w:tc>
          <w:tcPr>
            <w:tcW w:w="12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9 400</w:t>
            </w:r>
          </w:p>
        </w:tc>
      </w:tr>
      <w:tr w:rsidR="00162D02">
        <w:trPr>
          <w:trHeight w:hRule="exact" w:val="350"/>
          <w:jc w:val="center"/>
        </w:trPr>
        <w:tc>
          <w:tcPr>
            <w:tcW w:w="567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Покупательная способность</w:t>
            </w:r>
          </w:p>
        </w:tc>
        <w:tc>
          <w:tcPr>
            <w:tcW w:w="1219"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1,86</w:t>
            </w:r>
          </w:p>
        </w:tc>
        <w:tc>
          <w:tcPr>
            <w:tcW w:w="1224"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1,86</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1,99</w:t>
            </w:r>
          </w:p>
        </w:tc>
      </w:tr>
    </w:tbl>
    <w:p w:rsidR="00162D02" w:rsidRDefault="007F37B6">
      <w:pPr>
        <w:pStyle w:val="1"/>
        <w:shd w:val="clear" w:color="auto" w:fill="auto"/>
        <w:spacing w:after="220"/>
        <w:ind w:firstLine="740"/>
      </w:pPr>
      <w:r>
        <w:t xml:space="preserve">В последние годы в </w:t>
      </w:r>
      <w:proofErr w:type="spellStart"/>
      <w:r>
        <w:t>г.п</w:t>
      </w:r>
      <w:proofErr w:type="spellEnd"/>
      <w:r>
        <w:t>. Балашейка наблюдается положительная динамика среднедушевых доходов населения. По состоянию на 01.01.2017г. среднедушевой доход составил 14 044,42 руб./мес. Основным видом денежных доходов населения остается заработная плата, она составляет 73,0% совокупных денежных доходов, пенсии - 26,9%, пособия - 0,1%. Средняя начисленная заработная плата за 2017 год составила 18 700,0 рублей и увеличилась по сравнению с 2016 годом на 4,2%.</w:t>
      </w:r>
    </w:p>
    <w:p w:rsidR="00162D02" w:rsidRDefault="007F37B6">
      <w:pPr>
        <w:pStyle w:val="1"/>
        <w:shd w:val="clear" w:color="auto" w:fill="auto"/>
        <w:ind w:left="1880" w:firstLine="0"/>
        <w:jc w:val="left"/>
      </w:pPr>
      <w:r>
        <w:rPr>
          <w:i/>
          <w:iCs/>
          <w:u w:val="single"/>
        </w:rPr>
        <w:t xml:space="preserve">Основные результаты анализа и оценки </w:t>
      </w:r>
      <w:proofErr w:type="spellStart"/>
      <w:r>
        <w:rPr>
          <w:i/>
          <w:iCs/>
          <w:u w:val="single"/>
        </w:rPr>
        <w:t>исхоДной</w:t>
      </w:r>
      <w:proofErr w:type="spellEnd"/>
      <w:r>
        <w:rPr>
          <w:i/>
          <w:iCs/>
          <w:u w:val="single"/>
        </w:rPr>
        <w:t xml:space="preserve"> ситуации</w:t>
      </w:r>
    </w:p>
    <w:p w:rsidR="00162D02" w:rsidRDefault="007F37B6">
      <w:pPr>
        <w:pStyle w:val="1"/>
        <w:shd w:val="clear" w:color="auto" w:fill="auto"/>
        <w:ind w:firstLine="740"/>
      </w:pPr>
      <w:r>
        <w:t xml:space="preserve">Анализ основных показателей, проблем и тенденций, сложившихся в </w:t>
      </w:r>
      <w:proofErr w:type="spellStart"/>
      <w:r>
        <w:t>социально</w:t>
      </w:r>
      <w:r>
        <w:softHyphen/>
        <w:t>экономическом</w:t>
      </w:r>
      <w:proofErr w:type="spellEnd"/>
      <w:r>
        <w:t xml:space="preserve"> развитии </w:t>
      </w:r>
      <w:proofErr w:type="spellStart"/>
      <w:r>
        <w:t>г.п</w:t>
      </w:r>
      <w:proofErr w:type="spellEnd"/>
      <w:r>
        <w:t>. Балашейка, позволяет сделать следующие выводы и обозначить основные факторы, повлиявшие на социально-экономическую ситуацию в районе:</w:t>
      </w:r>
    </w:p>
    <w:p w:rsidR="00162D02" w:rsidRDefault="007F37B6">
      <w:pPr>
        <w:pStyle w:val="1"/>
        <w:numPr>
          <w:ilvl w:val="0"/>
          <w:numId w:val="6"/>
        </w:numPr>
        <w:shd w:val="clear" w:color="auto" w:fill="auto"/>
        <w:tabs>
          <w:tab w:val="left" w:pos="1018"/>
        </w:tabs>
        <w:ind w:firstLine="740"/>
      </w:pPr>
      <w:r>
        <w:t xml:space="preserve">В </w:t>
      </w:r>
      <w:proofErr w:type="spellStart"/>
      <w:r>
        <w:t>г.п</w:t>
      </w:r>
      <w:proofErr w:type="spellEnd"/>
      <w:r>
        <w:t xml:space="preserve">. Балашейка не преодолена неблагоприятная демографическая ситуация, складывавшаяся в течение многих лет. Продолжается естественная убыль населения за счет миграции населения и оттока молодежи. Высока доля лиц пожилого возраста. Основными </w:t>
      </w:r>
      <w:r>
        <w:lastRenderedPageBreak/>
        <w:t>факторами, влияющими на демографические процессы, являются: недостаток в районе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162D02" w:rsidRDefault="007F37B6">
      <w:pPr>
        <w:pStyle w:val="1"/>
        <w:numPr>
          <w:ilvl w:val="0"/>
          <w:numId w:val="6"/>
        </w:numPr>
        <w:shd w:val="clear" w:color="auto" w:fill="auto"/>
        <w:tabs>
          <w:tab w:val="left" w:pos="1018"/>
        </w:tabs>
        <w:ind w:firstLine="740"/>
      </w:pPr>
      <w:r>
        <w:t>Район характеризуется развитой социальной сферой, которая оказывает положительное влияние на общую социально-экономическую ситуацию в районе. Развитие образования, здравоохранения, физкультуры и спорта происходит динамично. Однако потребности населения в объектах спортивного назначения не удовлетворены в полной мере.</w:t>
      </w:r>
    </w:p>
    <w:p w:rsidR="00162D02" w:rsidRDefault="007F37B6">
      <w:pPr>
        <w:pStyle w:val="1"/>
        <w:numPr>
          <w:ilvl w:val="0"/>
          <w:numId w:val="6"/>
        </w:numPr>
        <w:shd w:val="clear" w:color="auto" w:fill="auto"/>
        <w:tabs>
          <w:tab w:val="left" w:pos="1014"/>
        </w:tabs>
        <w:ind w:firstLine="740"/>
      </w:pPr>
      <w:r>
        <w:t>В последние годы заметна тенденция снижения доли населения трудоспособного возраста и увеличения доли лиц пенсионного возраста, что является следствием измене</w:t>
      </w:r>
      <w:r>
        <w:softHyphen/>
        <w:t>ния показателей демографической нагрузки.</w:t>
      </w:r>
    </w:p>
    <w:p w:rsidR="00162D02" w:rsidRDefault="007F37B6">
      <w:pPr>
        <w:pStyle w:val="11"/>
        <w:keepNext/>
        <w:keepLines/>
        <w:numPr>
          <w:ilvl w:val="0"/>
          <w:numId w:val="3"/>
        </w:numPr>
        <w:shd w:val="clear" w:color="auto" w:fill="auto"/>
        <w:tabs>
          <w:tab w:val="left" w:pos="982"/>
        </w:tabs>
        <w:spacing w:after="400"/>
        <w:ind w:left="2880" w:hanging="2400"/>
      </w:pPr>
      <w:bookmarkStart w:id="5" w:name="bookmark4"/>
      <w:r>
        <w:t xml:space="preserve">Технико-экономические параметры существующих объектов социальной инфраструктуры </w:t>
      </w:r>
      <w:proofErr w:type="spellStart"/>
      <w:r>
        <w:t>г.п</w:t>
      </w:r>
      <w:proofErr w:type="spellEnd"/>
      <w:r>
        <w:t>. Балашейка</w:t>
      </w:r>
      <w:bookmarkEnd w:id="5"/>
    </w:p>
    <w:p w:rsidR="00162D02" w:rsidRDefault="007F37B6">
      <w:pPr>
        <w:pStyle w:val="1"/>
        <w:shd w:val="clear" w:color="auto" w:fill="auto"/>
        <w:ind w:firstLine="0"/>
        <w:jc w:val="right"/>
      </w:pPr>
      <w:proofErr w:type="gramStart"/>
      <w:r>
        <w:rPr>
          <w:u w:val="single"/>
        </w:rPr>
        <w:t>Социальная сфера (образование, здравоохранение, культура, физическая культура</w:t>
      </w:r>
      <w:proofErr w:type="gramEnd"/>
    </w:p>
    <w:p w:rsidR="00162D02" w:rsidRDefault="007F37B6">
      <w:pPr>
        <w:pStyle w:val="1"/>
        <w:shd w:val="clear" w:color="auto" w:fill="auto"/>
        <w:ind w:firstLine="0"/>
        <w:jc w:val="center"/>
      </w:pPr>
      <w:r>
        <w:rPr>
          <w:u w:val="single"/>
        </w:rPr>
        <w:t>и спорт)</w:t>
      </w:r>
    </w:p>
    <w:p w:rsidR="00162D02" w:rsidRDefault="007F37B6">
      <w:pPr>
        <w:pStyle w:val="1"/>
        <w:shd w:val="clear" w:color="auto" w:fill="auto"/>
        <w:ind w:firstLine="720"/>
        <w:jc w:val="left"/>
      </w:pPr>
      <w:r>
        <w:t xml:space="preserve">На территории </w:t>
      </w:r>
      <w:proofErr w:type="spellStart"/>
      <w:r>
        <w:t>г.п</w:t>
      </w:r>
      <w:proofErr w:type="spellEnd"/>
      <w:r>
        <w:t>. Балашейка осуществляют деятельность:</w:t>
      </w:r>
    </w:p>
    <w:p w:rsidR="00162D02" w:rsidRDefault="007F37B6">
      <w:pPr>
        <w:pStyle w:val="1"/>
        <w:numPr>
          <w:ilvl w:val="0"/>
          <w:numId w:val="5"/>
        </w:numPr>
        <w:shd w:val="clear" w:color="auto" w:fill="auto"/>
        <w:tabs>
          <w:tab w:val="left" w:pos="1431"/>
        </w:tabs>
        <w:spacing w:line="396" w:lineRule="auto"/>
        <w:ind w:left="1500" w:hanging="360"/>
        <w:jc w:val="left"/>
      </w:pPr>
      <w:r>
        <w:t>детский сад;</w:t>
      </w:r>
    </w:p>
    <w:p w:rsidR="00162D02" w:rsidRDefault="007F37B6">
      <w:pPr>
        <w:pStyle w:val="1"/>
        <w:numPr>
          <w:ilvl w:val="0"/>
          <w:numId w:val="5"/>
        </w:numPr>
        <w:shd w:val="clear" w:color="auto" w:fill="auto"/>
        <w:tabs>
          <w:tab w:val="left" w:pos="1431"/>
        </w:tabs>
        <w:spacing w:line="396" w:lineRule="auto"/>
        <w:ind w:left="1500" w:hanging="360"/>
        <w:jc w:val="left"/>
      </w:pPr>
      <w:r>
        <w:t>общеобразовательная школа;</w:t>
      </w:r>
    </w:p>
    <w:p w:rsidR="00162D02" w:rsidRDefault="007F37B6">
      <w:pPr>
        <w:pStyle w:val="1"/>
        <w:numPr>
          <w:ilvl w:val="0"/>
          <w:numId w:val="5"/>
        </w:numPr>
        <w:shd w:val="clear" w:color="auto" w:fill="auto"/>
        <w:tabs>
          <w:tab w:val="left" w:pos="1431"/>
        </w:tabs>
        <w:spacing w:line="396" w:lineRule="auto"/>
        <w:ind w:left="1500" w:hanging="360"/>
        <w:jc w:val="left"/>
      </w:pPr>
      <w:r>
        <w:t>больница;</w:t>
      </w:r>
    </w:p>
    <w:p w:rsidR="00162D02" w:rsidRDefault="007F37B6">
      <w:pPr>
        <w:pStyle w:val="1"/>
        <w:numPr>
          <w:ilvl w:val="0"/>
          <w:numId w:val="5"/>
        </w:numPr>
        <w:shd w:val="clear" w:color="auto" w:fill="auto"/>
        <w:tabs>
          <w:tab w:val="left" w:pos="1431"/>
        </w:tabs>
        <w:spacing w:line="396" w:lineRule="auto"/>
        <w:ind w:left="1500" w:hanging="360"/>
        <w:jc w:val="left"/>
      </w:pPr>
      <w:r>
        <w:t>Дом культуры и сельская библиотека;</w:t>
      </w:r>
    </w:p>
    <w:p w:rsidR="00162D02" w:rsidRDefault="007F37B6">
      <w:pPr>
        <w:pStyle w:val="1"/>
        <w:numPr>
          <w:ilvl w:val="0"/>
          <w:numId w:val="5"/>
        </w:numPr>
        <w:shd w:val="clear" w:color="auto" w:fill="auto"/>
        <w:tabs>
          <w:tab w:val="left" w:pos="1431"/>
        </w:tabs>
        <w:spacing w:line="379" w:lineRule="auto"/>
        <w:ind w:left="1500" w:hanging="360"/>
        <w:jc w:val="left"/>
      </w:pPr>
      <w:r>
        <w:t>объекты социального обеспечения (отделение социальной реабилитации, центр «Семья», отделение по социальным вопросам)</w:t>
      </w:r>
    </w:p>
    <w:p w:rsidR="00162D02" w:rsidRDefault="007F37B6">
      <w:pPr>
        <w:pStyle w:val="1"/>
        <w:numPr>
          <w:ilvl w:val="0"/>
          <w:numId w:val="5"/>
        </w:numPr>
        <w:shd w:val="clear" w:color="auto" w:fill="auto"/>
        <w:tabs>
          <w:tab w:val="left" w:pos="1431"/>
        </w:tabs>
        <w:spacing w:line="379" w:lineRule="auto"/>
        <w:ind w:left="1500" w:hanging="360"/>
        <w:jc w:val="left"/>
      </w:pPr>
      <w:r>
        <w:t>объекты спортивного назначения (спортзал при школе, футбольное поле, универсальная спортивная площадка);</w:t>
      </w:r>
    </w:p>
    <w:p w:rsidR="00162D02" w:rsidRDefault="007F37B6">
      <w:pPr>
        <w:pStyle w:val="1"/>
        <w:numPr>
          <w:ilvl w:val="0"/>
          <w:numId w:val="5"/>
        </w:numPr>
        <w:shd w:val="clear" w:color="auto" w:fill="auto"/>
        <w:tabs>
          <w:tab w:val="left" w:pos="1431"/>
        </w:tabs>
        <w:spacing w:line="396" w:lineRule="auto"/>
        <w:ind w:left="1500" w:hanging="360"/>
        <w:jc w:val="left"/>
      </w:pPr>
      <w:r>
        <w:t>отделение банка и почтовой связи.</w:t>
      </w:r>
    </w:p>
    <w:p w:rsidR="00162D02" w:rsidRDefault="007F37B6">
      <w:pPr>
        <w:pStyle w:val="1"/>
        <w:shd w:val="clear" w:color="auto" w:fill="auto"/>
        <w:ind w:left="720" w:firstLine="0"/>
        <w:jc w:val="left"/>
      </w:pPr>
      <w:r>
        <w:t xml:space="preserve">Все перечисленные объекты социальной сферы расположены в </w:t>
      </w:r>
      <w:proofErr w:type="spellStart"/>
      <w:r>
        <w:t>п.г.т</w:t>
      </w:r>
      <w:proofErr w:type="spellEnd"/>
      <w:r>
        <w:t xml:space="preserve">. Балашейка. Доступность населения сельской местности до объектов социальной </w:t>
      </w:r>
      <w:proofErr w:type="spellStart"/>
      <w:r>
        <w:t>инфраструк</w:t>
      </w:r>
      <w:proofErr w:type="spellEnd"/>
      <w:r>
        <w:softHyphen/>
      </w:r>
    </w:p>
    <w:p w:rsidR="00162D02" w:rsidRDefault="007F37B6">
      <w:pPr>
        <w:pStyle w:val="1"/>
        <w:shd w:val="clear" w:color="auto" w:fill="auto"/>
        <w:ind w:firstLine="0"/>
      </w:pPr>
      <w:r>
        <w:t>туры принимается в пределах 30 минут. Размещение объектов образования, здравоохра</w:t>
      </w:r>
      <w:r>
        <w:softHyphen/>
        <w:t>нения, бытового обслуживания и торговли в основном соответствует радиусам обслужи</w:t>
      </w:r>
      <w:r>
        <w:softHyphen/>
        <w:t>вания населения на территории поселения. Карты радиусов обслуживания населения объ</w:t>
      </w:r>
      <w:r>
        <w:softHyphen/>
        <w:t xml:space="preserve">ектами социальной инфраструктуры </w:t>
      </w:r>
      <w:proofErr w:type="spellStart"/>
      <w:r>
        <w:t>г.п</w:t>
      </w:r>
      <w:proofErr w:type="spellEnd"/>
      <w:r>
        <w:t xml:space="preserve">. Балашейка </w:t>
      </w:r>
      <w:proofErr w:type="gramStart"/>
      <w:r>
        <w:t>приведены</w:t>
      </w:r>
      <w:proofErr w:type="gramEnd"/>
      <w:r>
        <w:t xml:space="preserve"> на рисунках 1-2.</w:t>
      </w:r>
    </w:p>
    <w:p w:rsidR="00162D02" w:rsidRDefault="007F37B6">
      <w:pPr>
        <w:pStyle w:val="1"/>
        <w:shd w:val="clear" w:color="auto" w:fill="auto"/>
        <w:ind w:firstLine="720"/>
        <w:sectPr w:rsidR="00162D02">
          <w:pgSz w:w="11900" w:h="16840"/>
          <w:pgMar w:top="1104" w:right="667" w:bottom="834" w:left="1567" w:header="0" w:footer="3" w:gutter="0"/>
          <w:cols w:space="720"/>
          <w:noEndnote/>
          <w:docGrid w:linePitch="360"/>
        </w:sectPr>
      </w:pPr>
      <w:r>
        <w:t>Полный перечень объектов культурно-бытового обслуживания с качественными характеристиками приводится в таблице 7.</w:t>
      </w:r>
    </w:p>
    <w:p w:rsidR="00162D02" w:rsidRDefault="007F37B6">
      <w:pPr>
        <w:spacing w:line="14" w:lineRule="exact"/>
      </w:pPr>
      <w:r>
        <w:rPr>
          <w:noProof/>
          <w:lang w:bidi="ar-SA"/>
        </w:rPr>
        <w:lastRenderedPageBreak/>
        <w:drawing>
          <wp:anchor distT="0" distB="618490" distL="3175" distR="0" simplePos="0" relativeHeight="125829378" behindDoc="0" locked="0" layoutInCell="1" allowOverlap="1">
            <wp:simplePos x="0" y="0"/>
            <wp:positionH relativeFrom="column">
              <wp:posOffset>121920</wp:posOffset>
            </wp:positionH>
            <wp:positionV relativeFrom="paragraph">
              <wp:posOffset>0</wp:posOffset>
            </wp:positionV>
            <wp:extent cx="5901055" cy="66446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5901055" cy="6644640"/>
                    </a:xfrm>
                    <a:prstGeom prst="rect">
                      <a:avLst/>
                    </a:prstGeom>
                  </pic:spPr>
                </pic:pic>
              </a:graphicData>
            </a:graphic>
          </wp:anchor>
        </w:drawing>
      </w:r>
      <w:r>
        <w:rPr>
          <w:noProof/>
          <w:lang w:bidi="ar-SA"/>
        </w:rPr>
        <mc:AlternateContent>
          <mc:Choice Requires="wps">
            <w:drawing>
              <wp:anchor distT="0" distB="0" distL="118745" distR="5135880" simplePos="0" relativeHeight="125829379" behindDoc="0" locked="0" layoutInCell="1" allowOverlap="1">
                <wp:simplePos x="0" y="0"/>
                <wp:positionH relativeFrom="column">
                  <wp:posOffset>2200910</wp:posOffset>
                </wp:positionH>
                <wp:positionV relativeFrom="paragraph">
                  <wp:posOffset>2145665</wp:posOffset>
                </wp:positionV>
                <wp:extent cx="883920" cy="1981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83920" cy="198120"/>
                        </a:xfrm>
                        <a:prstGeom prst="rect">
                          <a:avLst/>
                        </a:prstGeom>
                        <a:noFill/>
                      </wps:spPr>
                      <wps:txbx>
                        <w:txbxContent>
                          <w:p w:rsidR="00B76279" w:rsidRDefault="00B76279">
                            <w:pPr>
                              <w:pStyle w:val="a9"/>
                              <w:shd w:val="clear" w:color="auto" w:fill="auto"/>
                              <w:rPr>
                                <w:sz w:val="26"/>
                                <w:szCs w:val="26"/>
                              </w:rPr>
                            </w:pPr>
                            <w:proofErr w:type="spellStart"/>
                            <w:r>
                              <w:rPr>
                                <w:b w:val="0"/>
                                <w:bCs w:val="0"/>
                                <w:color w:val="000000"/>
                                <w:sz w:val="26"/>
                                <w:szCs w:val="26"/>
                              </w:rPr>
                              <w:t>Балашейк</w:t>
                            </w:r>
                            <w:proofErr w:type="spellEnd"/>
                            <w:r>
                              <w:rPr>
                                <w:b w:val="0"/>
                                <w:bCs w:val="0"/>
                                <w:color w:val="000000"/>
                                <w:sz w:val="26"/>
                                <w:szCs w:val="26"/>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73.3pt;margin-top:168.95pt;width:69.6pt;height:15.6pt;z-index:125829379;visibility:visible;mso-wrap-style:square;mso-wrap-distance-left:9.35pt;mso-wrap-distance-top:0;mso-wrap-distance-right:40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INiwEAABUDAAAOAAAAZHJzL2Uyb0RvYy54bWysUlFLAzEMfhf8D6Xv7raJMo/dhiITQVRQ&#10;f0DXa3eFa1Oabnf796bdbYq+iS9pmqRfvnzpfNnblu1UQAOu4pPRmDPlJNTGbSr+8b66mHGGUbha&#10;tOBUxfcK+XJxfjbvfKmm0EBbq8AIxGHZ+Yo3MfqyKFA2ygocgVeOkhqCFZGuYVPUQXSEbttiOh5f&#10;Fx2E2geQCpGi94ckX2R8rZWML1qjiqytOHGL2YZs18kWi7koN0H4xsiBhvgDCyuMo6YnqHsRBdsG&#10;8wvKGhkAQceRBFuA1kaqPANNMxn/mOatEV7lWUgc9CeZ8P9g5fPuNTBTV/yKMycsrSh3ZVdJms5j&#10;SRVvnmpifwc9rfgYRwqmiXsdbDppFkZ5Enl/Elb1kUkKzmaXN1PKSEpNbmYT8gm9+HrsA8YHBZYl&#10;p+KB9pblFLsnjIfSY0nq5WBl2jbFE8MDk+TFft0PtNdQ74l1++hIrbT5oxOOznpwEiD6220k0Nwr&#10;IR2eDw1I+8x2+Cdpud/vuerrNy8+AQAA//8DAFBLAwQUAAYACAAAACEAI5sZNOAAAAALAQAADwAA&#10;AGRycy9kb3ducmV2LnhtbEyPMU/DMBCFdyT+g3VILIg6aYvbhDgVQrCwtbB0c+MjiYjPUewmob+e&#10;Y4Lt7t7Tu+8Vu9l1YsQhtJ40pIsEBFLlbUu1ho/31/stiBANWdN5Qg3fGGBXXl8VJrd+oj2Oh1gL&#10;DqGQGw1NjH0uZagadCYsfI/E2qcfnIm8DrW0g5k43HVymSRKOtMSf2hMj88NVl+Hs9Og5pf+7i3D&#10;5XSpupGOlzSNmGp9ezM/PYKIOMc/M/ziMzqUzHTyZ7JBdBpWa6XYysNqk4Fgx3r7wGVOfFFZCrIs&#10;5P8O5Q8AAAD//wMAUEsBAi0AFAAGAAgAAAAhALaDOJL+AAAA4QEAABMAAAAAAAAAAAAAAAAAAAAA&#10;AFtDb250ZW50X1R5cGVzXS54bWxQSwECLQAUAAYACAAAACEAOP0h/9YAAACUAQAACwAAAAAAAAAA&#10;AAAAAAAvAQAAX3JlbHMvLnJlbHNQSwECLQAUAAYACAAAACEA3chiDYsBAAAVAwAADgAAAAAAAAAA&#10;AAAAAAAuAgAAZHJzL2Uyb0RvYy54bWxQSwECLQAUAAYACAAAACEAI5sZNOAAAAALAQAADwAAAAAA&#10;AAAAAAAAAADlAwAAZHJzL2Rvd25yZXYueG1sUEsFBgAAAAAEAAQA8wAAAPIEAAAAAA==&#10;" filled="f" stroked="f">
                <v:textbox style="mso-fit-shape-to-text:t" inset="0,0,0,0">
                  <w:txbxContent>
                    <w:p w:rsidR="00B76279" w:rsidRDefault="00B76279">
                      <w:pPr>
                        <w:pStyle w:val="a9"/>
                        <w:shd w:val="clear" w:color="auto" w:fill="auto"/>
                        <w:rPr>
                          <w:sz w:val="26"/>
                          <w:szCs w:val="26"/>
                        </w:rPr>
                      </w:pPr>
                      <w:proofErr w:type="spellStart"/>
                      <w:r>
                        <w:rPr>
                          <w:b w:val="0"/>
                          <w:bCs w:val="0"/>
                          <w:color w:val="000000"/>
                          <w:sz w:val="26"/>
                          <w:szCs w:val="26"/>
                        </w:rPr>
                        <w:t>Балашейк</w:t>
                      </w:r>
                      <w:proofErr w:type="spellEnd"/>
                      <w:r>
                        <w:rPr>
                          <w:b w:val="0"/>
                          <w:bCs w:val="0"/>
                          <w:color w:val="000000"/>
                          <w:sz w:val="26"/>
                          <w:szCs w:val="26"/>
                        </w:rPr>
                        <w:t>;</w:t>
                      </w:r>
                    </w:p>
                  </w:txbxContent>
                </v:textbox>
                <w10:wrap type="topAndBottom"/>
              </v:shape>
            </w:pict>
          </mc:Fallback>
        </mc:AlternateContent>
      </w:r>
      <w:r>
        <w:rPr>
          <w:noProof/>
          <w:lang w:bidi="ar-SA"/>
        </w:rPr>
        <mc:AlternateContent>
          <mc:Choice Requires="wps">
            <w:drawing>
              <wp:anchor distT="0" distB="0" distL="118745" distR="4745990" simplePos="0" relativeHeight="125829381" behindDoc="0" locked="0" layoutInCell="1" allowOverlap="1">
                <wp:simplePos x="0" y="0"/>
                <wp:positionH relativeFrom="column">
                  <wp:posOffset>3691255</wp:posOffset>
                </wp:positionH>
                <wp:positionV relativeFrom="paragraph">
                  <wp:posOffset>45720</wp:posOffset>
                </wp:positionV>
                <wp:extent cx="1273810" cy="1250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73810" cy="125095"/>
                        </a:xfrm>
                        <a:prstGeom prst="rect">
                          <a:avLst/>
                        </a:prstGeom>
                        <a:noFill/>
                      </wps:spPr>
                      <wps:txbx>
                        <w:txbxContent>
                          <w:p w:rsidR="00B76279" w:rsidRDefault="00B76279">
                            <w:pPr>
                              <w:pStyle w:val="a9"/>
                              <w:shd w:val="clear" w:color="auto" w:fill="auto"/>
                              <w:rPr>
                                <w:sz w:val="14"/>
                                <w:szCs w:val="14"/>
                              </w:rPr>
                            </w:pPr>
                            <w:r>
                              <w:rPr>
                                <w:b w:val="0"/>
                                <w:bCs w:val="0"/>
                                <w:color w:val="000000"/>
                                <w:sz w:val="14"/>
                                <w:szCs w:val="14"/>
                              </w:rPr>
                              <w:t>УСЛОВНЫЕ ОБОЗНАЧЕНИЯ</w:t>
                            </w:r>
                          </w:p>
                        </w:txbxContent>
                      </wps:txbx>
                      <wps:bodyPr lIns="0" tIns="0" rIns="0" bIns="0">
                        <a:spAutoFit/>
                      </wps:bodyPr>
                    </wps:wsp>
                  </a:graphicData>
                </a:graphic>
              </wp:anchor>
            </w:drawing>
          </mc:Choice>
          <mc:Fallback>
            <w:pict>
              <v:shape id="Shape 7" o:spid="_x0000_s1027" type="#_x0000_t202" style="position:absolute;margin-left:290.65pt;margin-top:3.6pt;width:100.3pt;height:9.85pt;z-index:125829381;visibility:visible;mso-wrap-style:square;mso-wrap-distance-left:9.35pt;mso-wrap-distance-top:0;mso-wrap-distance-right:373.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zajgEAAB0DAAAOAAAAZHJzL2Uyb0RvYy54bWysUttOwzAMfUfiH6K8s3ZDMKjWIdAEQkKA&#10;BHxAliZrpCaO4rB2f4+T3RC8IV5S13aOzznO7GawHVurgAZczcejkjPlJDTGrWr+8X5/dsUZRuEa&#10;0YFTNd8o5Dfz05NZ7ys1gRa6RgVGIA6r3te8jdFXRYGyVVbgCLxyVNQQrIj0G1ZFE0RP6LYrJmV5&#10;WfQQGh9AKkTKLrZFPs/4WisZX7RGFVlXc+IW8xnyuUxnMZ+JahWEb43c0RB/YGGFcTT0ALUQUbDP&#10;YH5BWSMDIOg4kmAL0NpIlTWQmnH5Q81bK7zKWsgc9Aeb8P9g5fP6NTDT1HzKmROWVpSnsmmypvdY&#10;Ucebp5443MFAK97nkZJJ8aCDTV/SwqhOJm8OxqohMpkuTabnV2MqSaqNJxfl9UWCKY63fcD4oMCy&#10;FNQ80OKyn2L9hHHbum9Jwxzcm65L+URxSyVFcVgOWc2B5hKaDbHvHh25ll7APgj7YLkLEi76289I&#10;2HlkAtxe382hHWTSu/eSlvz9P3cdX/X8CwAA//8DAFBLAwQUAAYACAAAACEAqQFhmNwAAAAIAQAA&#10;DwAAAGRycy9kb3ducmV2LnhtbEyPQU+EMBSE7yb+h+aZeDFuKUYWkMfGGL14c/XirUufQKSvhHYB&#10;99dbT+5xMpOZb6rdagcx0+R7xwhqk4AgbpzpuUX4eH+5zUH4oNnowTEh/JCHXX15UenSuIXfaN6H&#10;VsQS9qVG6EIYSyl905HVfuNG4uh9ucnqEOXUSjPpJZbbQaZJkkmre44LnR7pqaPme3+0CNn6PN68&#10;FpQup2aY+fOkVCCFeH21Pj6ACLSG/zD84Ud0qCPTwR3ZeDEg3OfqLkYRtimI6G9zVYA4IKRZAbKu&#10;5PmB+hcAAP//AwBQSwECLQAUAAYACAAAACEAtoM4kv4AAADhAQAAEwAAAAAAAAAAAAAAAAAAAAAA&#10;W0NvbnRlbnRfVHlwZXNdLnhtbFBLAQItABQABgAIAAAAIQA4/SH/1gAAAJQBAAALAAAAAAAAAAAA&#10;AAAAAC8BAABfcmVscy8ucmVsc1BLAQItABQABgAIAAAAIQC57mzajgEAAB0DAAAOAAAAAAAAAAAA&#10;AAAAAC4CAABkcnMvZTJvRG9jLnhtbFBLAQItABQABgAIAAAAIQCpAWGY3AAAAAgBAAAPAAAAAAAA&#10;AAAAAAAAAOgDAABkcnMvZG93bnJldi54bWxQSwUGAAAAAAQABADzAAAA8QQAAAAA&#10;" filled="f" stroked="f">
                <v:textbox style="mso-fit-shape-to-text:t" inset="0,0,0,0">
                  <w:txbxContent>
                    <w:p w:rsidR="00B76279" w:rsidRDefault="00B76279">
                      <w:pPr>
                        <w:pStyle w:val="a9"/>
                        <w:shd w:val="clear" w:color="auto" w:fill="auto"/>
                        <w:rPr>
                          <w:sz w:val="14"/>
                          <w:szCs w:val="14"/>
                        </w:rPr>
                      </w:pPr>
                      <w:r>
                        <w:rPr>
                          <w:b w:val="0"/>
                          <w:bCs w:val="0"/>
                          <w:color w:val="000000"/>
                          <w:sz w:val="14"/>
                          <w:szCs w:val="14"/>
                        </w:rPr>
                        <w:t>УСЛОВНЫЕ ОБОЗНАЧЕНИЯ</w:t>
                      </w:r>
                    </w:p>
                  </w:txbxContent>
                </v:textbox>
                <w10:wrap type="topAndBottom"/>
              </v:shape>
            </w:pict>
          </mc:Fallback>
        </mc:AlternateContent>
      </w:r>
      <w:r>
        <w:rPr>
          <w:noProof/>
          <w:lang w:bidi="ar-SA"/>
        </w:rPr>
        <mc:AlternateContent>
          <mc:Choice Requires="wps">
            <w:drawing>
              <wp:anchor distT="0" distB="0" distL="118745" distR="5135880" simplePos="0" relativeHeight="125829383" behindDoc="0" locked="0" layoutInCell="1" allowOverlap="1">
                <wp:simplePos x="0" y="0"/>
                <wp:positionH relativeFrom="column">
                  <wp:posOffset>3696970</wp:posOffset>
                </wp:positionH>
                <wp:positionV relativeFrom="paragraph">
                  <wp:posOffset>186055</wp:posOffset>
                </wp:positionV>
                <wp:extent cx="883920" cy="977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Территориальные границы</w:t>
                            </w:r>
                          </w:p>
                        </w:txbxContent>
                      </wps:txbx>
                      <wps:bodyPr lIns="0" tIns="0" rIns="0" bIns="0">
                        <a:spAutoFit/>
                      </wps:bodyPr>
                    </wps:wsp>
                  </a:graphicData>
                </a:graphic>
              </wp:anchor>
            </w:drawing>
          </mc:Choice>
          <mc:Fallback>
            <w:pict>
              <v:shape id="Shape 9" o:spid="_x0000_s1028" type="#_x0000_t202" style="position:absolute;margin-left:291.1pt;margin-top:14.65pt;width:69.6pt;height:7.7pt;z-index:125829383;visibility:visible;mso-wrap-style:square;mso-wrap-distance-left:9.35pt;mso-wrap-distance-top:0;mso-wrap-distance-right:40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V2jgEAABsDAAAOAAAAZHJzL2Uyb0RvYy54bWysUsFOwzAMvSPxD1HurNuQYK3WIRACISFA&#10;Aj4gS5M1UhNHcVi7v8fJ1oHghrikju08v/fc5dVgO7ZVAQ24ms8mU86Uk9AYt6n5+9vd2YIzjMI1&#10;ogOnar5TyK9WpyfL3ldqDi10jQqMQBxWva95G6OvigJlq6zACXjlqKghWBHpGjZFE0RP6LYr5tPp&#10;RdFDaHwAqRApe7sv8lXG11rJ+Kw1qsi6mhO3mM+Qz3U6i9VSVJsgfGvkgYb4AwsrjKOhR6hbEQX7&#10;COYXlDUyAIKOEwm2AK2NVFkDqZlNf6h5bYVXWQuZg/5oE/4frHzavgRmmpqXnDlhaUV5KiuTNb3H&#10;ijpePfXE4QYGWvGYR0omxYMONn1JC6M6mbw7GquGyCQlF4vzck4VSaXy8rLMvhdfb33AeK/AshTU&#10;PNDaspti+4iReFDr2JJGObgzXZfyieCeSIrisB6ylvlIcg3Njrh3D448S/sfgzAG60OQcNFff0TC&#10;ziMT4P75YQ5tIDM5/C1pxd/vuevrn159AgAA//8DAFBLAwQUAAYACAAAACEAiMC8Hd4AAAAJAQAA&#10;DwAAAGRycy9kb3ducmV2LnhtbEyPy07DMBBF90j8gzVIbBB1bEIfIU6FEGzYtbDpzo2nSYQ9jmI3&#10;Cf16zAqWo3t075lyOzvLRhxC50mBWGTAkGpvOmoUfH683a+BhajJaOsJFXxjgG11fVXqwviJdjju&#10;Y8NSCYVCK2hj7AvOQ92i02Hhe6SUnfzgdEzn0HAz6CmVO8tlli250x2lhVb3+NJi/bU/OwXL+bW/&#10;e9+gnC61HelwESKiUOr2Zn5+AhZxjn8w/OondaiS09GfyQRmFTyupUyoArl5AJaAlRQ5sKOCPF8B&#10;r0r+/4PqBwAA//8DAFBLAQItABQABgAIAAAAIQC2gziS/gAAAOEBAAATAAAAAAAAAAAAAAAAAAAA&#10;AABbQ29udGVudF9UeXBlc10ueG1sUEsBAi0AFAAGAAgAAAAhADj9If/WAAAAlAEAAAsAAAAAAAAA&#10;AAAAAAAALwEAAF9yZWxzLy5yZWxzUEsBAi0AFAAGAAgAAAAhAN93NXaOAQAAGwMAAA4AAAAAAAAA&#10;AAAAAAAALgIAAGRycy9lMm9Eb2MueG1sUEsBAi0AFAAGAAgAAAAhAIjAvB3eAAAACQEAAA8AAAAA&#10;AAAAAAAAAAAA6AMAAGRycy9kb3ducmV2LnhtbFBLBQYAAAAABAAEAPMAAADzBAAAAAA=&#10;" filled="f" stroked="f">
                <v:textbox style="mso-fit-shape-to-text:t" inset="0,0,0,0">
                  <w:txbxContent>
                    <w:p w:rsidR="00B76279" w:rsidRDefault="00B76279">
                      <w:pPr>
                        <w:pStyle w:val="a9"/>
                        <w:shd w:val="clear" w:color="auto" w:fill="auto"/>
                        <w:rPr>
                          <w:sz w:val="10"/>
                          <w:szCs w:val="10"/>
                        </w:rPr>
                      </w:pPr>
                      <w:r>
                        <w:rPr>
                          <w:color w:val="2D2D2D"/>
                          <w:sz w:val="10"/>
                          <w:szCs w:val="10"/>
                        </w:rPr>
                        <w:t>Территориальные границы</w:t>
                      </w:r>
                    </w:p>
                  </w:txbxContent>
                </v:textbox>
                <w10:wrap type="topAndBottom"/>
              </v:shape>
            </w:pict>
          </mc:Fallback>
        </mc:AlternateContent>
      </w:r>
      <w:r>
        <w:rPr>
          <w:noProof/>
          <w:lang w:bidi="ar-SA"/>
        </w:rPr>
        <mc:AlternateContent>
          <mc:Choice Requires="wps">
            <w:drawing>
              <wp:anchor distT="0" distB="0" distL="118745" distR="5196840" simplePos="0" relativeHeight="125829385" behindDoc="0" locked="0" layoutInCell="1" allowOverlap="1">
                <wp:simplePos x="0" y="0"/>
                <wp:positionH relativeFrom="column">
                  <wp:posOffset>4416425</wp:posOffset>
                </wp:positionH>
                <wp:positionV relativeFrom="paragraph">
                  <wp:posOffset>347345</wp:posOffset>
                </wp:positionV>
                <wp:extent cx="822960" cy="882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22960" cy="88265"/>
                        </a:xfrm>
                        <a:prstGeom prst="rect">
                          <a:avLst/>
                        </a:prstGeom>
                        <a:noFill/>
                      </wps:spPr>
                      <wps:txbx>
                        <w:txbxContent>
                          <w:p w:rsidR="00B76279" w:rsidRDefault="00B76279">
                            <w:pPr>
                              <w:pStyle w:val="a9"/>
                              <w:shd w:val="clear" w:color="auto" w:fill="auto"/>
                            </w:pPr>
                            <w:r>
                              <w:t>Граница муниципального района</w:t>
                            </w:r>
                          </w:p>
                        </w:txbxContent>
                      </wps:txbx>
                      <wps:bodyPr lIns="0" tIns="0" rIns="0" bIns="0">
                        <a:spAutoFit/>
                      </wps:bodyPr>
                    </wps:wsp>
                  </a:graphicData>
                </a:graphic>
              </wp:anchor>
            </w:drawing>
          </mc:Choice>
          <mc:Fallback>
            <w:pict>
              <v:shape id="Shape 11" o:spid="_x0000_s1029" type="#_x0000_t202" style="position:absolute;margin-left:347.75pt;margin-top:27.35pt;width:64.8pt;height:6.95pt;z-index:125829385;visibility:visible;mso-wrap-style:square;mso-wrap-distance-left:9.35pt;mso-wrap-distance-top:0;mso-wrap-distance-right:409.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vVjgEAAB0DAAAOAAAAZHJzL2Uyb0RvYy54bWysUsFOwzAMvSPxD1HurFsR06jWIRACISFA&#10;Aj4gS5M1UhNHcVi7v8fJ1oHghrikju0+v/ec5dVgO7ZVAQ24ms8mU86Uk9AYt6n5+9vd2YIzjMI1&#10;ogOnar5TyK9WpyfL3leqhBa6RgVGIA6r3te8jdFXRYGyVVbgBLxyVNQQrIh0DZuiCaIndNsV5XQ6&#10;L3oIjQ8gFSJlb/dFvsr4WisZn7VGFVlXc+IW8xnyuU5nsVqKahOEb4080BB/YGGFcTT0CHUromAf&#10;wfyCskYGQNBxIsEWoLWRKmsgNbPpDzWvrfAqayFz0B9twv+DlU/bl8BMQ7ubceaEpR3lsYzuZE7v&#10;saKeV09dcbiBgRrHPFIyaR50sOlLahjVyebd0Vo1RCYpuSjLyzlVJJUWi3J+kUCKr399wHivwLIU&#10;1DzQ4rKfYvuIcd86tqRRDu5M16V8IrgnkqI4rIes5nwkuYZmR9y7B0eupRcwBmEM1ocg4aK//oiE&#10;nUcmwP3vhzm0g0z68F7Skr/fc9fXq159AgAA//8DAFBLAwQUAAYACAAAACEAHvx1q90AAAAJAQAA&#10;DwAAAGRycy9kb3ducmV2LnhtbEyPQU+EMBCF7yb+h2ZMvBi3QARZpGyM0Ys3Vy/eunQEYjsltAu4&#10;v97x5B4n7+V739S71Vkx4xQGTwrSTQICqfVmoE7Bx/vLbQkiRE1GW0+o4AcD7JrLi1pXxi/0hvM+&#10;doIhFCqtoI9xrKQMbY9Oh40fkTj78pPTkc+pk2bSC8OdlVmSFNLpgXih1yM+9dh+749OQbE+jzev&#10;W8yWU2tn+jylacRUqeur9fEBRMQ1/pfhT5/VoWGngz+SCcIyY5vnXFWQ392D4EKZ5SmIAydlAbKp&#10;5fkHzS8AAAD//wMAUEsBAi0AFAAGAAgAAAAhALaDOJL+AAAA4QEAABMAAAAAAAAAAAAAAAAAAAAA&#10;AFtDb250ZW50X1R5cGVzXS54bWxQSwECLQAUAAYACAAAACEAOP0h/9YAAACUAQAACwAAAAAAAAAA&#10;AAAAAAAvAQAAX3JlbHMvLnJlbHNQSwECLQAUAAYACAAAACEAm0V71Y4BAAAdAwAADgAAAAAAAAAA&#10;AAAAAAAuAgAAZHJzL2Uyb0RvYy54bWxQSwECLQAUAAYACAAAACEAHvx1q90AAAAJAQAADwAAAAAA&#10;AAAAAAAAAADoAwAAZHJzL2Rvd25yZXYueG1sUEsFBgAAAAAEAAQA8wAAAPIEAAAAAA==&#10;" filled="f" stroked="f">
                <v:textbox style="mso-fit-shape-to-text:t" inset="0,0,0,0">
                  <w:txbxContent>
                    <w:p w:rsidR="00B76279" w:rsidRDefault="00B76279">
                      <w:pPr>
                        <w:pStyle w:val="a9"/>
                        <w:shd w:val="clear" w:color="auto" w:fill="auto"/>
                      </w:pPr>
                      <w:r>
                        <w:t>Граница муниципального района</w:t>
                      </w:r>
                    </w:p>
                  </w:txbxContent>
                </v:textbox>
                <w10:wrap type="topAndBottom"/>
              </v:shape>
            </w:pict>
          </mc:Fallback>
        </mc:AlternateContent>
      </w:r>
      <w:r>
        <w:rPr>
          <w:noProof/>
          <w:lang w:bidi="ar-SA"/>
        </w:rPr>
        <mc:AlternateContent>
          <mc:Choice Requires="wps">
            <w:drawing>
              <wp:anchor distT="0" distB="0" distL="118745" distR="5245735" simplePos="0" relativeHeight="125829387" behindDoc="0" locked="0" layoutInCell="1" allowOverlap="1">
                <wp:simplePos x="0" y="0"/>
                <wp:positionH relativeFrom="column">
                  <wp:posOffset>4410710</wp:posOffset>
                </wp:positionH>
                <wp:positionV relativeFrom="paragraph">
                  <wp:posOffset>478790</wp:posOffset>
                </wp:positionV>
                <wp:extent cx="774065" cy="850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74065" cy="85090"/>
                        </a:xfrm>
                        <a:prstGeom prst="rect">
                          <a:avLst/>
                        </a:prstGeom>
                        <a:noFill/>
                      </wps:spPr>
                      <wps:txbx>
                        <w:txbxContent>
                          <w:p w:rsidR="00B76279" w:rsidRDefault="00B76279">
                            <w:pPr>
                              <w:pStyle w:val="a9"/>
                              <w:shd w:val="clear" w:color="auto" w:fill="auto"/>
                            </w:pPr>
                            <w:proofErr w:type="spellStart"/>
                            <w:r>
                              <w:t>Граиица</w:t>
                            </w:r>
                            <w:proofErr w:type="spellEnd"/>
                            <w:r>
                              <w:t xml:space="preserve"> городского поселения</w:t>
                            </w:r>
                          </w:p>
                        </w:txbxContent>
                      </wps:txbx>
                      <wps:bodyPr lIns="0" tIns="0" rIns="0" bIns="0">
                        <a:spAutoFit/>
                      </wps:bodyPr>
                    </wps:wsp>
                  </a:graphicData>
                </a:graphic>
              </wp:anchor>
            </w:drawing>
          </mc:Choice>
          <mc:Fallback>
            <w:pict>
              <v:shape id="Shape 13" o:spid="_x0000_s1030" type="#_x0000_t202" style="position:absolute;margin-left:347.3pt;margin-top:37.7pt;width:60.95pt;height:6.7pt;z-index:125829387;visibility:visible;mso-wrap-style:square;mso-wrap-distance-left:9.35pt;mso-wrap-distance-top:0;mso-wrap-distance-right:413.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HSkAEAAB0DAAAOAAAAZHJzL2Uyb0RvYy54bWysUttOwzAMfUfiH6K8s5Zxr9ZNIARCQoAE&#10;fECWJmukJo7isHZ/j5OtA8Eb4iV1bPf4nOPMFoPt2FoFNOBqfjwpOVNOQmPcqubvb3dHl5xhFK4R&#10;HThV841CvpgfHsx6X6kptNA1KjACcVj1vuZtjL4qCpStsgIn4JWjooZgRaRrWBVNED2h266YluV5&#10;0UNofACpECl7uy3yecbXWsn4rDWqyLqaE7eYz5DPZTqL+UxUqyB8a+SOhvgDCyuMo6F7qFsRBfsI&#10;5heUNTIAgo4TCbYArY1UWQOpOS5/qHlthVdZC5mDfm8T/h+sfFq/BGYa2t0JZ05Y2lEey+hO5vQe&#10;K+p59dQVhxsYqHHMIyWT5kEHm76khlGdbN7srVVDZJKSFxen5fkZZ5JKl2flVXa++PrXB4z3CixL&#10;Qc0DLS77KdaPGIkHtY4taZSDO9N1KZ8IbomkKA7LIas5HUkuodkQ9+7BkWvpBYxBGIPlLki46K8/&#10;ImHnkQlw+/tuDu0gM9m9l7Tk7/fc9fWq558AAAD//wMAUEsDBBQABgAIAAAAIQC4EM7T3QAAAAkB&#10;AAAPAAAAZHJzL2Rvd25yZXYueG1sTI/BTsMwDIbvSLxDZCQuiKWZttKVphNCcOHG4MIta0xbkThV&#10;k7VlT485wc2Wf33+/mq/eCcmHGMfSINaZSCQmmB7ajW8vz3fFiBiMmSNC4QavjHCvr68qExpw0yv&#10;OB1SKxhCsTQaupSGUsrYdOhNXIUBiW+fYfQm8Tq20o5mZrh3cp1lufSmJ/7QmQEfO2y+DievIV+e&#10;hpuXHa7nc+Mm+jgrlVBpfX21PNyDSLikvzD86rM61Ox0DCeyUThm7DY5RzXcbTcgOFCofAviyENR&#10;gKwr+b9B/QMAAP//AwBQSwECLQAUAAYACAAAACEAtoM4kv4AAADhAQAAEwAAAAAAAAAAAAAAAAAA&#10;AAAAW0NvbnRlbnRfVHlwZXNdLnhtbFBLAQItABQABgAIAAAAIQA4/SH/1gAAAJQBAAALAAAAAAAA&#10;AAAAAAAAAC8BAABfcmVscy8ucmVsc1BLAQItABQABgAIAAAAIQBycoHSkAEAAB0DAAAOAAAAAAAA&#10;AAAAAAAAAC4CAABkcnMvZTJvRG9jLnhtbFBLAQItABQABgAIAAAAIQC4EM7T3QAAAAkBAAAPAAAA&#10;AAAAAAAAAAAAAOoDAABkcnMvZG93bnJldi54bWxQSwUGAAAAAAQABADzAAAA9AQAAAAA&#10;" filled="f" stroked="f">
                <v:textbox style="mso-fit-shape-to-text:t" inset="0,0,0,0">
                  <w:txbxContent>
                    <w:p w:rsidR="00B76279" w:rsidRDefault="00B76279">
                      <w:pPr>
                        <w:pStyle w:val="a9"/>
                        <w:shd w:val="clear" w:color="auto" w:fill="auto"/>
                      </w:pPr>
                      <w:proofErr w:type="spellStart"/>
                      <w:r>
                        <w:t>Граиица</w:t>
                      </w:r>
                      <w:proofErr w:type="spellEnd"/>
                      <w:r>
                        <w:t xml:space="preserve"> городского поселения</w:t>
                      </w:r>
                    </w:p>
                  </w:txbxContent>
                </v:textbox>
                <w10:wrap type="topAndBottom"/>
              </v:shape>
            </w:pict>
          </mc:Fallback>
        </mc:AlternateContent>
      </w:r>
      <w:r>
        <w:rPr>
          <w:noProof/>
          <w:lang w:bidi="ar-SA"/>
        </w:rPr>
        <mc:AlternateContent>
          <mc:Choice Requires="wps">
            <w:drawing>
              <wp:anchor distT="0" distB="0" distL="118745" distR="5312410" simplePos="0" relativeHeight="125829389" behindDoc="0" locked="0" layoutInCell="1" allowOverlap="1">
                <wp:simplePos x="0" y="0"/>
                <wp:positionH relativeFrom="column">
                  <wp:posOffset>4416425</wp:posOffset>
                </wp:positionH>
                <wp:positionV relativeFrom="paragraph">
                  <wp:posOffset>628015</wp:posOffset>
                </wp:positionV>
                <wp:extent cx="707390" cy="882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07390" cy="88265"/>
                        </a:xfrm>
                        <a:prstGeom prst="rect">
                          <a:avLst/>
                        </a:prstGeom>
                        <a:noFill/>
                      </wps:spPr>
                      <wps:txbx>
                        <w:txbxContent>
                          <w:p w:rsidR="00B76279" w:rsidRDefault="00B76279">
                            <w:pPr>
                              <w:pStyle w:val="a9"/>
                              <w:shd w:val="clear" w:color="auto" w:fill="auto"/>
                            </w:pPr>
                            <w:r>
                              <w:t xml:space="preserve">границ» </w:t>
                            </w:r>
                            <w:proofErr w:type="spellStart"/>
                            <w:r>
                              <w:t>носсгсмкис</w:t>
                            </w:r>
                            <w:proofErr w:type="spellEnd"/>
                            <w:r>
                              <w:t xml:space="preserve"> пункта</w:t>
                            </w:r>
                          </w:p>
                        </w:txbxContent>
                      </wps:txbx>
                      <wps:bodyPr lIns="0" tIns="0" rIns="0" bIns="0">
                        <a:spAutoFit/>
                      </wps:bodyPr>
                    </wps:wsp>
                  </a:graphicData>
                </a:graphic>
              </wp:anchor>
            </w:drawing>
          </mc:Choice>
          <mc:Fallback>
            <w:pict>
              <v:shape id="Shape 15" o:spid="_x0000_s1031" type="#_x0000_t202" style="position:absolute;margin-left:347.75pt;margin-top:49.45pt;width:55.7pt;height:6.95pt;z-index:125829389;visibility:visible;mso-wrap-style:square;mso-wrap-distance-left:9.35pt;mso-wrap-distance-top:0;mso-wrap-distance-right:418.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9jgEAAB0DAAAOAAAAZHJzL2Uyb0RvYy54bWysUttOwzAMfUfiH6K8s5YhYFTrEGgCISFA&#10;GnxAliZrpCaO4rB2f4+T3RC8IV5Sx3aPzznO9HawHVurgAZczc9HJWfKSWiMW9X84/3hbMIZRuEa&#10;0YFTNd8o5Lez05Np7ys1hha6RgVGIA6r3te8jdFXRYGyVVbgCLxyVNQQrIh0DauiCaIndNsV47K8&#10;KnoIjQ8gFSJl59sin2V8rZWMr1qjiqyrOXGL+Qz5XKazmE1FtQrCt0buaIg/sLDCOBp6gJqLKNhn&#10;ML+grJEBEHQcSbAFaG2kyhpIzXn5Q82iFV5lLWQO+oNN+H+w8mX9FphpaHeXnDlhaUd5LKM7mdN7&#10;rKhn4akrDvcwUOM+j5RMmgcdbPqSGkZ1snlzsFYNkUlKXpfXFzdUkVSaTMZXGbw4/usDxkcFlqWg&#10;5oEWl/0U62eMxINa9y1plIMH03UpnwhuiaQoDsshqzmQX0KzIe7dkyPX0gvYB2EfLHdBwkV/9xkJ&#10;O49MgNvfd3NoB5nJ7r2kJX+/567jq559AQAA//8DAFBLAwQUAAYACAAAACEA8BYb1t0AAAAKAQAA&#10;DwAAAGRycy9kb3ducmV2LnhtbEyPwU7DMAyG70i8Q+RJXBBLW2lVW5pOCMGFG2MXbllj2mqJUzVZ&#10;W/b0mBPcbPnT7++v96uzYsYpDJ4UpNsEBFLrzUCdguPH60MBIkRNRltPqOAbA+yb25taV8Yv9I7z&#10;IXaCQyhUWkEf41hJGdoenQ5bPyLx7ctPTkdep06aSS8c7qzMkiSXTg/EH3o94nOP7flwcQry9WW8&#10;fysxW66tnenzmqYRU6XuNuvTI4iIa/yD4Vef1aFhp5O/kAnCcka52zGqoCxKEAwUSc7Dick0K0A2&#10;tfxfofkBAAD//wMAUEsBAi0AFAAGAAgAAAAhALaDOJL+AAAA4QEAABMAAAAAAAAAAAAAAAAAAAAA&#10;AFtDb250ZW50X1R5cGVzXS54bWxQSwECLQAUAAYACAAAACEAOP0h/9YAAACUAQAACwAAAAAAAAAA&#10;AAAAAAAvAQAAX3JlbHMvLnJlbHNQSwECLQAUAAYACAAAACEAtf6mvY4BAAAdAwAADgAAAAAAAAAA&#10;AAAAAAAuAgAAZHJzL2Uyb0RvYy54bWxQSwECLQAUAAYACAAAACEA8BYb1t0AAAAKAQAADwAAAAAA&#10;AAAAAAAAAADoAwAAZHJzL2Rvd25yZXYueG1sUEsFBgAAAAAEAAQA8wAAAPIEAAAAAA==&#10;" filled="f" stroked="f">
                <v:textbox style="mso-fit-shape-to-text:t" inset="0,0,0,0">
                  <w:txbxContent>
                    <w:p w:rsidR="00B76279" w:rsidRDefault="00B76279">
                      <w:pPr>
                        <w:pStyle w:val="a9"/>
                        <w:shd w:val="clear" w:color="auto" w:fill="auto"/>
                      </w:pPr>
                      <w:r>
                        <w:t xml:space="preserve">границ» </w:t>
                      </w:r>
                      <w:proofErr w:type="spellStart"/>
                      <w:r>
                        <w:t>носсгсмкис</w:t>
                      </w:r>
                      <w:proofErr w:type="spellEnd"/>
                      <w:r>
                        <w:t xml:space="preserve"> пункта</w:t>
                      </w:r>
                    </w:p>
                  </w:txbxContent>
                </v:textbox>
                <w10:wrap type="topAndBottom"/>
              </v:shape>
            </w:pict>
          </mc:Fallback>
        </mc:AlternateContent>
      </w:r>
      <w:r>
        <w:rPr>
          <w:noProof/>
          <w:lang w:bidi="ar-SA"/>
        </w:rPr>
        <mc:AlternateContent>
          <mc:Choice Requires="wps">
            <w:drawing>
              <wp:anchor distT="0" distB="0" distL="118745" distR="5276215" simplePos="0" relativeHeight="125829391" behindDoc="0" locked="0" layoutInCell="1" allowOverlap="1">
                <wp:simplePos x="0" y="0"/>
                <wp:positionH relativeFrom="column">
                  <wp:posOffset>3679190</wp:posOffset>
                </wp:positionH>
                <wp:positionV relativeFrom="paragraph">
                  <wp:posOffset>762000</wp:posOffset>
                </wp:positionV>
                <wp:extent cx="743585" cy="97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43585"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Функциональные зоны</w:t>
                            </w:r>
                          </w:p>
                        </w:txbxContent>
                      </wps:txbx>
                      <wps:bodyPr lIns="0" tIns="0" rIns="0" bIns="0">
                        <a:spAutoFit/>
                      </wps:bodyPr>
                    </wps:wsp>
                  </a:graphicData>
                </a:graphic>
              </wp:anchor>
            </w:drawing>
          </mc:Choice>
          <mc:Fallback>
            <w:pict>
              <v:shape id="Shape 17" o:spid="_x0000_s1032" type="#_x0000_t202" style="position:absolute;margin-left:289.7pt;margin-top:60pt;width:58.55pt;height:7.7pt;z-index:125829391;visibility:visible;mso-wrap-style:square;mso-wrap-distance-left:9.35pt;mso-wrap-distance-top:0;mso-wrap-distance-right:415.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B4kQEAAB0DAAAOAAAAZHJzL2Uyb0RvYy54bWysUttOwzAMfUfiH6K8s47rRrUOgdAQEgIk&#10;4AOyNFkjNXEUZ2v39zjZOhC8IV5Sx3aPzznO7Ka3LduogAZcxU9HY86Uk1Abt6r4x/viZMoZRuFq&#10;0YJTFd8q5Dfz46NZ50t1Bg20tQqMQByWna94E6MviwJlo6zAEXjlqKghWBHpGlZFHURH6LYtzsbj&#10;q6KDUPsAUiFS9n5X5POMr7WS8UVrVJG1FSduMZ8hn8t0FvOZKFdB+MbIPQ3xBxZWGEdDD1D3Igq2&#10;DuYXlDUyAIKOIwm2AK2NVFkDqTkd/1Dz1givshYyB/3BJvw/WPm8eQ3M1LS7CWdOWNpRHsvoTuZ0&#10;HkvqefPUFfs76KlxyCMlk+ZeB5u+pIZRnWzeHqxVfWSSkpOL88vpJWeSSteTyXV2vvj61weMDwos&#10;S0HFAy0u+yk2TxiJB7UOLWmUg4Vp25RPBHdEUhT7ZZ/VXA0kl1BviXv76Mi19AKGIAzBch8kXPS3&#10;60jYeWQC3P2+n0M7yEz27yUt+fs9d3296vknAAAA//8DAFBLAwQUAAYACAAAACEAwT6EYd4AAAAL&#10;AQAADwAAAGRycy9kb3ducmV2LnhtbEyPPU/DMBCGdyT+g3VILKh1UppAQpwKIVjYKCzd3PhIIuxz&#10;FLtJ6K/nmGC8ex+9H9VucVZMOIbek4J0nYBAarzpqVXw8f6yugcRoiajrSdU8I0BdvXlRaVL42d6&#10;w2kfW8EmFEqtoItxKKUMTYdOh7UfkFj79KPTkc+xlWbUM5s7KzdJkkune+KETg/41GHztT85Bfny&#10;PNy8FriZz42d6HBO04ipUtdXy+MDiIhL/IPhtz5Xh5o7Hf2JTBBWQXZXbBllgXNAMJEXeQbiyJ/b&#10;bAuyruT/DfUPAAAA//8DAFBLAQItABQABgAIAAAAIQC2gziS/gAAAOEBAAATAAAAAAAAAAAAAAAA&#10;AAAAAABbQ29udGVudF9UeXBlc10ueG1sUEsBAi0AFAAGAAgAAAAhADj9If/WAAAAlAEAAAsAAAAA&#10;AAAAAAAAAAAALwEAAF9yZWxzLy5yZWxzUEsBAi0AFAAGAAgAAAAhACsrAHiRAQAAHQMAAA4AAAAA&#10;AAAAAAAAAAAALgIAAGRycy9lMm9Eb2MueG1sUEsBAi0AFAAGAAgAAAAhAME+hGHeAAAACwEAAA8A&#10;AAAAAAAAAAAAAAAA6wMAAGRycy9kb3ducmV2LnhtbFBLBQYAAAAABAAEAPMAAAD2BAAAAAA=&#10;" filled="f" stroked="f">
                <v:textbox style="mso-fit-shape-to-text:t" inset="0,0,0,0">
                  <w:txbxContent>
                    <w:p w:rsidR="00B76279" w:rsidRDefault="00B76279">
                      <w:pPr>
                        <w:pStyle w:val="a9"/>
                        <w:shd w:val="clear" w:color="auto" w:fill="auto"/>
                        <w:rPr>
                          <w:sz w:val="10"/>
                          <w:szCs w:val="10"/>
                        </w:rPr>
                      </w:pPr>
                      <w:r>
                        <w:rPr>
                          <w:color w:val="2D2D2D"/>
                          <w:sz w:val="10"/>
                          <w:szCs w:val="10"/>
                        </w:rPr>
                        <w:t>Функциональные зоны</w:t>
                      </w:r>
                    </w:p>
                  </w:txbxContent>
                </v:textbox>
                <w10:wrap type="topAndBottom"/>
              </v:shape>
            </w:pict>
          </mc:Fallback>
        </mc:AlternateContent>
      </w:r>
      <w:r>
        <w:rPr>
          <w:noProof/>
          <w:lang w:bidi="ar-SA"/>
        </w:rPr>
        <mc:AlternateContent>
          <mc:Choice Requires="wps">
            <w:drawing>
              <wp:anchor distT="0" distB="0" distL="118745" distR="5599430" simplePos="0" relativeHeight="125829393" behindDoc="0" locked="0" layoutInCell="1" allowOverlap="1">
                <wp:simplePos x="0" y="0"/>
                <wp:positionH relativeFrom="column">
                  <wp:posOffset>4111625</wp:posOffset>
                </wp:positionH>
                <wp:positionV relativeFrom="paragraph">
                  <wp:posOffset>926465</wp:posOffset>
                </wp:positionV>
                <wp:extent cx="420370" cy="850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20370" cy="85090"/>
                        </a:xfrm>
                        <a:prstGeom prst="rect">
                          <a:avLst/>
                        </a:prstGeom>
                        <a:noFill/>
                      </wps:spPr>
                      <wps:txbx>
                        <w:txbxContent>
                          <w:p w:rsidR="00B76279" w:rsidRDefault="00B76279">
                            <w:pPr>
                              <w:pStyle w:val="a9"/>
                              <w:shd w:val="clear" w:color="auto" w:fill="auto"/>
                            </w:pPr>
                            <w:r>
                              <w:t>-Жилая зона (Ж)</w:t>
                            </w:r>
                          </w:p>
                        </w:txbxContent>
                      </wps:txbx>
                      <wps:bodyPr lIns="0" tIns="0" rIns="0" bIns="0">
                        <a:spAutoFit/>
                      </wps:bodyPr>
                    </wps:wsp>
                  </a:graphicData>
                </a:graphic>
              </wp:anchor>
            </w:drawing>
          </mc:Choice>
          <mc:Fallback>
            <w:pict>
              <v:shape id="Shape 19" o:spid="_x0000_s1033" type="#_x0000_t202" style="position:absolute;margin-left:323.75pt;margin-top:72.95pt;width:33.1pt;height:6.7pt;z-index:125829393;visibility:visible;mso-wrap-style:square;mso-wrap-distance-left:9.35pt;mso-wrap-distance-top:0;mso-wrap-distance-right:440.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pojwEAAB0DAAAOAAAAZHJzL2Uyb0RvYy54bWysUttOwzAMfUfiH6K8s5ZxG9U6BEIgJARI&#10;wAdkabJGauIoDmv39zjZOhC8IV5Sx3aPzznO/GqwHVurgAZczY8nJWfKSWiMW9X8/e3uaMYZRuEa&#10;0YFTNd8o5FeLw4N57ys1hRa6RgVGIA6r3te8jdFXRYGyVVbgBLxyVNQQrIh0DauiCaIndNsV07I8&#10;L3oIjQ8gFSJlb7dFvsj4WisZn7VGFVlXc+IW8xnyuUxnsZiLahWEb43c0RB/YGGFcTR0D3UromAf&#10;wfyCskYGQNBxIsEWoLWRKmsgNcflDzWvrfAqayFz0O9twv+DlU/rl8BMQ7u75MwJSzvKYxndyZze&#10;Y0U9r5664nADAzWOeaRk0jzoYNOX1DCqk82bvbVqiExS8nRanlxQRVJpdlZeZueLr399wHivwLIU&#10;1DzQ4rKfYv2IkXhQ69iSRjm4M12X8onglkiK4rAcspqLkeQSmg1x7x4cuZZewBiEMVjugoSL/voj&#10;EnYemQC3v+/m0A4yk917SUv+fs9dX6968QkAAP//AwBQSwMEFAAGAAgAAAAhAPEMxNvfAAAACwEA&#10;AA8AAABkcnMvZG93bnJldi54bWxMj8FOwzAMhu9IvENkJC6Ipd3WlZamE0Jw4cbgwi1rTFuROFWT&#10;tWVPjznB0f5/ff5c7RdnxYRj6D0pSFcJCKTGm55aBe9vz7d3IELUZLT1hAq+McC+vryodGn8TK84&#10;HWIrGEKh1Aq6GIdSytB06HRY+QGJs08/Oh15HFtpRj0z3Fm5TpKddLonvtDpAR87bL4OJ6dgtzwN&#10;Ny8FrudzYyf6OKdpxFSp66vl4R5ExCX+leFXn9WhZqejP5EJwjJjm2dc5WCbFSC4kaebHMSRN1mx&#10;AVlX8v8P9Q8AAAD//wMAUEsBAi0AFAAGAAgAAAAhALaDOJL+AAAA4QEAABMAAAAAAAAAAAAAAAAA&#10;AAAAAFtDb250ZW50X1R5cGVzXS54bWxQSwECLQAUAAYACAAAACEAOP0h/9YAAACUAQAACwAAAAAA&#10;AAAAAAAAAAAvAQAAX3JlbHMvLnJlbHNQSwECLQAUAAYACAAAACEAVMc6aI8BAAAdAwAADgAAAAAA&#10;AAAAAAAAAAAuAgAAZHJzL2Uyb0RvYy54bWxQSwECLQAUAAYACAAAACEA8QzE298AAAALAQAADwAA&#10;AAAAAAAAAAAAAADpAwAAZHJzL2Rvd25yZXYueG1sUEsFBgAAAAAEAAQA8wAAAPUEAAAAAA==&#10;" filled="f" stroked="f">
                <v:textbox style="mso-fit-shape-to-text:t" inset="0,0,0,0">
                  <w:txbxContent>
                    <w:p w:rsidR="00B76279" w:rsidRDefault="00B76279">
                      <w:pPr>
                        <w:pStyle w:val="a9"/>
                        <w:shd w:val="clear" w:color="auto" w:fill="auto"/>
                      </w:pPr>
                      <w:r>
                        <w:t>-Жилая зона (Ж)</w:t>
                      </w:r>
                    </w:p>
                  </w:txbxContent>
                </v:textbox>
                <w10:wrap type="topAndBottom"/>
              </v:shape>
            </w:pict>
          </mc:Fallback>
        </mc:AlternateContent>
      </w:r>
      <w:r>
        <w:rPr>
          <w:noProof/>
          <w:lang w:bidi="ar-SA"/>
        </w:rPr>
        <mc:AlternateContent>
          <mc:Choice Requires="wps">
            <w:drawing>
              <wp:anchor distT="0" distB="0" distL="118745" distR="5196840" simplePos="0" relativeHeight="125829395" behindDoc="0" locked="0" layoutInCell="1" allowOverlap="1">
                <wp:simplePos x="0" y="0"/>
                <wp:positionH relativeFrom="column">
                  <wp:posOffset>4111625</wp:posOffset>
                </wp:positionH>
                <wp:positionV relativeFrom="paragraph">
                  <wp:posOffset>1066800</wp:posOffset>
                </wp:positionV>
                <wp:extent cx="822960" cy="882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22960" cy="88265"/>
                        </a:xfrm>
                        <a:prstGeom prst="rect">
                          <a:avLst/>
                        </a:prstGeom>
                        <a:noFill/>
                      </wps:spPr>
                      <wps:txbx>
                        <w:txbxContent>
                          <w:p w:rsidR="00B76279" w:rsidRDefault="00B76279">
                            <w:pPr>
                              <w:pStyle w:val="a9"/>
                              <w:shd w:val="clear" w:color="auto" w:fill="auto"/>
                            </w:pPr>
                            <w:r>
                              <w:t>Общественно-деловая зона (О)</w:t>
                            </w:r>
                          </w:p>
                        </w:txbxContent>
                      </wps:txbx>
                      <wps:bodyPr lIns="0" tIns="0" rIns="0" bIns="0">
                        <a:spAutoFit/>
                      </wps:bodyPr>
                    </wps:wsp>
                  </a:graphicData>
                </a:graphic>
              </wp:anchor>
            </w:drawing>
          </mc:Choice>
          <mc:Fallback>
            <w:pict>
              <v:shape id="Shape 21" o:spid="_x0000_s1034" type="#_x0000_t202" style="position:absolute;margin-left:323.75pt;margin-top:84pt;width:64.8pt;height:6.95pt;z-index:125829395;visibility:visible;mso-wrap-style:square;mso-wrap-distance-left:9.35pt;mso-wrap-distance-top:0;mso-wrap-distance-right:409.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5lkAEAAB0DAAAOAAAAZHJzL2Uyb0RvYy54bWysUtFO6zAMfUfiH6K8s26VmHqrdRMIgZCu&#10;4ErAB2RpskZq4igOa/f3ONk6ruAN8ZI6tnt8znFWm9H2bK8CGnANX8zmnCknoTVu1/C31/urijOM&#10;wrWiB6caflDIN+vLi9Xga1VCB32rAiMQh/XgG97F6OuiQNkpK3AGXjkqaghWRLqGXdEGMRC67Yty&#10;Pl8WA4TWB5AKkbJ3xyJfZ3ytlYzPWqOKrG84cYv5DPncprNYr0S9C8J3Rp5oiB+wsMI4GnqGuhNR&#10;sPdgvkFZIwMg6DiTYAvQ2kiVNZCaxfyLmpdOeJW1kDnozzbh78HKp/2/wEzb8HLBmROWdpTHMrqT&#10;OYPHmnpePHXF8RZGWvKUR0omzaMONn1JDaM62Xw4W6vGyCQlq7L8s6SKpFJVlcvrBFJ8/usDxgcF&#10;lqWg4YEWl/0U+78Yj61TSxrl4N70fcongkciKYrjdsxqqonkFtoDce8fHbmWXsAUhCnYnoKEi/7m&#10;PRJ2HpkAj7+f5tAOMunTe0lL/v+euz5f9foDAAD//wMAUEsDBBQABgAIAAAAIQDHPlbo3gAAAAsB&#10;AAAPAAAAZHJzL2Rvd25yZXYueG1sTI/BTsMwEETvSPyDtUhcEHVcQZKmcSqE4MKNwoWbG2+TiHgd&#10;xW4S+vUsJ3rcmafZmXK3uF5MOIbOkwa1SkAg1d521Gj4/Hi9z0GEaMia3hNq+MEAu+r6qjSF9TO9&#10;47SPjeAQCoXR0MY4FFKGukVnwsoPSOwd/ehM5HNspB3NzOGul+skSaUzHfGH1gz43GL9vT85Deny&#10;Mty9bXA9n+t+oq+zUhGV1rc3y9MWRMQl/sPwV5+rQ8WdDv5ENoieMx6yR0bZSHMexUSWZQrEgZVc&#10;bUBWpbzcUP0CAAD//wMAUEsBAi0AFAAGAAgAAAAhALaDOJL+AAAA4QEAABMAAAAAAAAAAAAAAAAA&#10;AAAAAFtDb250ZW50X1R5cGVzXS54bWxQSwECLQAUAAYACAAAACEAOP0h/9YAAACUAQAACwAAAAAA&#10;AAAAAAAAAAAvAQAAX3JlbHMvLnJlbHNQSwECLQAUAAYACAAAACEAgr2eZZABAAAdAwAADgAAAAAA&#10;AAAAAAAAAAAuAgAAZHJzL2Uyb0RvYy54bWxQSwECLQAUAAYACAAAACEAxz5W6N4AAAALAQAADwAA&#10;AAAAAAAAAAAAAADqAwAAZHJzL2Rvd25yZXYueG1sUEsFBgAAAAAEAAQA8wAAAPUEAAAAAA==&#10;" filled="f" stroked="f">
                <v:textbox style="mso-fit-shape-to-text:t" inset="0,0,0,0">
                  <w:txbxContent>
                    <w:p w:rsidR="00B76279" w:rsidRDefault="00B76279">
                      <w:pPr>
                        <w:pStyle w:val="a9"/>
                        <w:shd w:val="clear" w:color="auto" w:fill="auto"/>
                      </w:pPr>
                      <w:r>
                        <w:t>Общественно-деловая зона (О)</w:t>
                      </w:r>
                    </w:p>
                  </w:txbxContent>
                </v:textbox>
                <w10:wrap type="topAndBottom"/>
              </v:shape>
            </w:pict>
          </mc:Fallback>
        </mc:AlternateContent>
      </w:r>
      <w:r>
        <w:rPr>
          <w:noProof/>
          <w:lang w:bidi="ar-SA"/>
        </w:rPr>
        <mc:AlternateContent>
          <mc:Choice Requires="wps">
            <w:drawing>
              <wp:anchor distT="0" distB="0" distL="118745" distR="5398135" simplePos="0" relativeHeight="125829397" behindDoc="0" locked="0" layoutInCell="1" allowOverlap="1">
                <wp:simplePos x="0" y="0"/>
                <wp:positionH relativeFrom="column">
                  <wp:posOffset>4111625</wp:posOffset>
                </wp:positionH>
                <wp:positionV relativeFrom="paragraph">
                  <wp:posOffset>1203960</wp:posOffset>
                </wp:positionV>
                <wp:extent cx="621665" cy="850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21665" cy="85090"/>
                        </a:xfrm>
                        <a:prstGeom prst="rect">
                          <a:avLst/>
                        </a:prstGeom>
                        <a:noFill/>
                      </wps:spPr>
                      <wps:txbx>
                        <w:txbxContent>
                          <w:p w:rsidR="00B76279" w:rsidRDefault="00B76279">
                            <w:pPr>
                              <w:pStyle w:val="a9"/>
                              <w:shd w:val="clear" w:color="auto" w:fill="auto"/>
                            </w:pPr>
                            <w:r>
                              <w:t xml:space="preserve">Зона </w:t>
                            </w:r>
                            <w:proofErr w:type="gramStart"/>
                            <w:r>
                              <w:t>производен</w:t>
                            </w:r>
                            <w:proofErr w:type="gramEnd"/>
                            <w:r>
                              <w:t xml:space="preserve"> венного</w:t>
                            </w:r>
                          </w:p>
                        </w:txbxContent>
                      </wps:txbx>
                      <wps:bodyPr lIns="0" tIns="0" rIns="0" bIns="0">
                        <a:spAutoFit/>
                      </wps:bodyPr>
                    </wps:wsp>
                  </a:graphicData>
                </a:graphic>
              </wp:anchor>
            </w:drawing>
          </mc:Choice>
          <mc:Fallback>
            <w:pict>
              <v:shape id="Shape 23" o:spid="_x0000_s1035" type="#_x0000_t202" style="position:absolute;margin-left:323.75pt;margin-top:94.8pt;width:48.95pt;height:6.7pt;z-index:125829397;visibility:visible;mso-wrap-style:square;mso-wrap-distance-left:9.35pt;mso-wrap-distance-top:0;mso-wrap-distance-right:425.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FJkAEAAB0DAAAOAAAAZHJzL2Uyb0RvYy54bWysUsFOwzAMvSPxD1HurN0QE1TrJhACISFA&#10;Aj4gS5M1UhNHcVi7v8fJ1oHghrikju0+v/ecxWqwHduqgAZczaeTkjPlJDTGbWr+/nZ3dskZRuEa&#10;0YFTNd8p5Kvl6cmi95WaQQtdowIjEIdV72vexuirokDZKitwAl45KmoIVkS6hk3RBNETuu2KWVnO&#10;ix5C4wNIhUjZ232RLzO+1krGZ61RRdbVnLjFfIZ8rtNZLBei2gThWyMPNMQfWFhhHA09Qt2KKNhH&#10;ML+grJEBEHScSLAFaG2kyhpIzbT8oea1FV5lLWQO+qNN+H+w8mn7Ephpaj4758wJSzvKYxndyZze&#10;Y0U9r5664nADAy15zCMlk+ZBB5u+pIZRnWzeHa1VQ2SSkvPZdD6/4ExS6fKivMrOF1//+oDxXoFl&#10;Kah5oMVlP8X2ESPxoNaxJY1ycGe6LuUTwT2RFMVhPWQ1VyPJNTQ74t49OHItvYAxCGOwPgQJF/31&#10;RyTsPDIB7n8/zKEdZCaH95KW/P2eu75e9fITAAD//wMAUEsDBBQABgAIAAAAIQCHBEs53wAAAAsB&#10;AAAPAAAAZHJzL2Rvd25yZXYueG1sTI8xT8MwEIV3JP6DdUgsiDoJadqGOBVCsLBRWNjc+Egi7HMU&#10;u0nor+eYYDy9p+99V+0XZ8WEY+g9KUhXCQikxpueWgXvb8+3WxAhajLaekIF3xhgX19eVLo0fqZX&#10;nA6xFQyhUGoFXYxDKWVoOnQ6rPyAxNmnH52OfI6tNKOeGe6szJKkkE73xAudHvCxw+brcHIKiuVp&#10;uHnZYTafGzvRxzlNI6ZKXV8tD/cgIi7xrwy/+qwONTsd/YlMEJYZ+WbNVQ62uwIENzb5OgdxVJAl&#10;dwnIupL/f6h/AAAA//8DAFBLAQItABQABgAIAAAAIQC2gziS/gAAAOEBAAATAAAAAAAAAAAAAAAA&#10;AAAAAABbQ29udGVudF9UeXBlc10ueG1sUEsBAi0AFAAGAAgAAAAhADj9If/WAAAAlAEAAAsAAAAA&#10;AAAAAAAAAAAALwEAAF9yZWxzLy5yZWxzUEsBAi0AFAAGAAgAAAAhABCW4UmQAQAAHQMAAA4AAAAA&#10;AAAAAAAAAAAALgIAAGRycy9lMm9Eb2MueG1sUEsBAi0AFAAGAAgAAAAhAIcESznfAAAACwEAAA8A&#10;AAAAAAAAAAAAAAAA6gMAAGRycy9kb3ducmV2LnhtbFBLBQYAAAAABAAEAPMAAAD2BAAAAAA=&#10;" filled="f" stroked="f">
                <v:textbox style="mso-fit-shape-to-text:t" inset="0,0,0,0">
                  <w:txbxContent>
                    <w:p w:rsidR="00B76279" w:rsidRDefault="00B76279">
                      <w:pPr>
                        <w:pStyle w:val="a9"/>
                        <w:shd w:val="clear" w:color="auto" w:fill="auto"/>
                      </w:pPr>
                      <w:r>
                        <w:t xml:space="preserve">Зона </w:t>
                      </w:r>
                      <w:proofErr w:type="gramStart"/>
                      <w:r>
                        <w:t>производен</w:t>
                      </w:r>
                      <w:proofErr w:type="gramEnd"/>
                      <w:r>
                        <w:t xml:space="preserve"> венного</w:t>
                      </w:r>
                    </w:p>
                  </w:txbxContent>
                </v:textbox>
                <w10:wrap type="topAndBottom"/>
              </v:shape>
            </w:pict>
          </mc:Fallback>
        </mc:AlternateContent>
      </w:r>
      <w:r>
        <w:rPr>
          <w:noProof/>
          <w:lang w:bidi="ar-SA"/>
        </w:rPr>
        <mc:AlternateContent>
          <mc:Choice Requires="wps">
            <w:drawing>
              <wp:anchor distT="0" distB="0" distL="118745" distR="4587240" simplePos="0" relativeHeight="125829399" behindDoc="0" locked="0" layoutInCell="1" allowOverlap="1">
                <wp:simplePos x="0" y="0"/>
                <wp:positionH relativeFrom="column">
                  <wp:posOffset>4111625</wp:posOffset>
                </wp:positionH>
                <wp:positionV relativeFrom="paragraph">
                  <wp:posOffset>1347470</wp:posOffset>
                </wp:positionV>
                <wp:extent cx="1432560" cy="8826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32560" cy="88265"/>
                        </a:xfrm>
                        <a:prstGeom prst="rect">
                          <a:avLst/>
                        </a:prstGeom>
                        <a:noFill/>
                      </wps:spPr>
                      <wps:txbx>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 (</w:t>
                            </w:r>
                            <w:proofErr w:type="gramStart"/>
                            <w:r>
                              <w:t>И-Т</w:t>
                            </w:r>
                            <w:proofErr w:type="gramEnd"/>
                            <w:r>
                              <w:t>)</w:t>
                            </w:r>
                          </w:p>
                        </w:txbxContent>
                      </wps:txbx>
                      <wps:bodyPr lIns="0" tIns="0" rIns="0" bIns="0">
                        <a:spAutoFit/>
                      </wps:bodyPr>
                    </wps:wsp>
                  </a:graphicData>
                </a:graphic>
              </wp:anchor>
            </w:drawing>
          </mc:Choice>
          <mc:Fallback>
            <w:pict>
              <v:shape id="Shape 25" o:spid="_x0000_s1036" type="#_x0000_t202" style="position:absolute;margin-left:323.75pt;margin-top:106.1pt;width:112.8pt;height:6.95pt;z-index:125829399;visibility:visible;mso-wrap-style:square;mso-wrap-distance-left:9.35pt;mso-wrap-distance-top:0;mso-wrap-distance-right:361.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dvjwEAAB8DAAAOAAAAZHJzL2Uyb0RvYy54bWysUttKAzEQfRf8h5B3u+2qpSzdiiIVQVRQ&#10;PyDNJt3AJhMyaXf7905iL6Jv4ksymcuZM2cyvxlsx7YqoAFX88lozJlyEhrj1jX/eF9ezDjDKFwj&#10;OnCq5juF/GZxfjbvfaVKaKFrVGAE4rDqfc3bGH1VFChbZQWOwCtHQQ3BikjPsC6aIHpCt11RjsfT&#10;oofQ+ABSIZL3/ivIFxlfayXji9aoIutqTtxiPkM+V+ksFnNRrYPwrZF7GuIPLKwwjpoeoe5FFGwT&#10;zC8oa2QABB1HEmwBWhup8gw0zWT8Y5q3VniVZyFx0B9lwv+Dlc/b18BMU/PymjMnLO0ot2X0JnF6&#10;jxXlvHnKisMdDLTkgx/JmWYedLDppmkYxUnm3VFaNUQmU9HVZXk9pZCk2GxWTjN6cSr2AeODAsuS&#10;UfNAm8uCiu0TRiJCqYeU1MvB0nRd8ieGX0ySFYfVkMeZ5N0m1wqaHbHvHh3plv7AwQgHY7U3EjD6&#10;200k8NzzVL5vRFvIVPY/Jq35+ztnnf714hMAAP//AwBQSwMEFAAGAAgAAAAhAA41+UXeAAAACwEA&#10;AA8AAABkcnMvZG93bnJldi54bWxMj8FOwzAMhu9IvENkJC6IpQnQjdJ0Qggu3Da4cMsa01Y0TtVk&#10;bdnTY05wtP3r8/eX28X3YsIxdoEMqFUGAqkOrqPGwPvby/UGREyWnO0DoYFvjLCtzs9KW7gw0w6n&#10;fWoEQygW1kCb0lBIGesWvY2rMCDx7TOM3iYex0a60c4M973UWZZLbzviD60d8KnF+mt/9Aby5Xm4&#10;er1HPZ/qfqKPk1IJlTGXF8vjA4iES/oLw68+q0PFTodwJBdFz4zb9R1HDWilNQhObNY3CsSBNzpX&#10;IKtS/u9Q/QAAAP//AwBQSwECLQAUAAYACAAAACEAtoM4kv4AAADhAQAAEwAAAAAAAAAAAAAAAAAA&#10;AAAAW0NvbnRlbnRfVHlwZXNdLnhtbFBLAQItABQABgAIAAAAIQA4/SH/1gAAAJQBAAALAAAAAAAA&#10;AAAAAAAAAC8BAABfcmVscy8ucmVsc1BLAQItABQABgAIAAAAIQBYQZdvjwEAAB8DAAAOAAAAAAAA&#10;AAAAAAAAAC4CAABkcnMvZTJvRG9jLnhtbFBLAQItABQABgAIAAAAIQAONflF3gAAAAsBAAAPAAAA&#10;AAAAAAAAAAAAAOkDAABkcnMvZG93bnJldi54bWxQSwUGAAAAAAQABADzAAAA9AQAAAAA&#10;" filled="f" stroked="f">
                <v:textbox style="mso-fit-shape-to-text:t" inset="0,0,0,0">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 (</w:t>
                      </w:r>
                      <w:proofErr w:type="gramStart"/>
                      <w:r>
                        <w:t>И-Т</w:t>
                      </w:r>
                      <w:proofErr w:type="gramEnd"/>
                      <w:r>
                        <w:t>)</w:t>
                      </w:r>
                    </w:p>
                  </w:txbxContent>
                </v:textbox>
                <w10:wrap type="topAndBottom"/>
              </v:shape>
            </w:pict>
          </mc:Fallback>
        </mc:AlternateContent>
      </w:r>
      <w:r>
        <w:rPr>
          <w:noProof/>
          <w:lang w:bidi="ar-SA"/>
        </w:rPr>
        <mc:AlternateContent>
          <mc:Choice Requires="wps">
            <w:drawing>
              <wp:anchor distT="0" distB="0" distL="118745" distR="4770120" simplePos="0" relativeHeight="125829401" behindDoc="0" locked="0" layoutInCell="1" allowOverlap="1">
                <wp:simplePos x="0" y="0"/>
                <wp:positionH relativeFrom="column">
                  <wp:posOffset>4111625</wp:posOffset>
                </wp:positionH>
                <wp:positionV relativeFrom="paragraph">
                  <wp:posOffset>1487170</wp:posOffset>
                </wp:positionV>
                <wp:extent cx="1249680" cy="850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49680" cy="85090"/>
                        </a:xfrm>
                        <a:prstGeom prst="rect">
                          <a:avLst/>
                        </a:prstGeom>
                        <a:noFill/>
                      </wps:spPr>
                      <wps:txbx>
                        <w:txbxContent>
                          <w:p w:rsidR="00B76279" w:rsidRDefault="00B76279">
                            <w:pPr>
                              <w:pStyle w:val="a9"/>
                              <w:shd w:val="clear" w:color="auto" w:fill="auto"/>
                            </w:pPr>
                            <w:r>
                              <w:t>-Зона сельскохозяйственного использования (</w:t>
                            </w:r>
                            <w:proofErr w:type="gramStart"/>
                            <w:r>
                              <w:t>См</w:t>
                            </w:r>
                            <w:proofErr w:type="gramEnd"/>
                            <w:r>
                              <w:t>)</w:t>
                            </w:r>
                          </w:p>
                        </w:txbxContent>
                      </wps:txbx>
                      <wps:bodyPr lIns="0" tIns="0" rIns="0" bIns="0">
                        <a:spAutoFit/>
                      </wps:bodyPr>
                    </wps:wsp>
                  </a:graphicData>
                </a:graphic>
              </wp:anchor>
            </w:drawing>
          </mc:Choice>
          <mc:Fallback>
            <w:pict>
              <v:shape id="Shape 27" o:spid="_x0000_s1037" type="#_x0000_t202" style="position:absolute;margin-left:323.75pt;margin-top:117.1pt;width:98.4pt;height:6.7pt;z-index:125829401;visibility:visible;mso-wrap-style:square;mso-wrap-distance-left:9.35pt;mso-wrap-distance-top:0;mso-wrap-distance-right:375.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gbkAEAAB8DAAAOAAAAZHJzL2Uyb0RvYy54bWysUttKAzEQfRf8h5B3u9vipS7dilIUQVRQ&#10;PyDNJt3AJhMysbv9eyfpTfRNfEkmczlz5kxmN4Pt2FoFNOBqPh6VnCknoTFuVfOP9/uzKWcYhWtE&#10;B07VfKOQ38xPT2a9r9QEWugaFRiBOKx6X/M2Rl8VBcpWWYEj8MpRUEOwItIzrIomiJ7QbVdMyvKy&#10;6CE0PoBUiORdbIN8nvG1VjK+aI0qsq7mxC3mM+Rzmc5iPhPVKgjfGrmjIf7AwgrjqOkBaiGiYJ/B&#10;/IKyRgZA0HEkwRagtZEqz0DTjMsf07y1wqs8C4mD/iAT/h+sfF6/Bmaamk+uOHPC0o5yW0ZvEqf3&#10;WFHOm6esONzBQEve+5GcaeZBB5tumoZRnGTeHKRVQ2QyFU3Ory+nFJIUm16U11n64ljsA8YHBZYl&#10;o+aBNpcFFesnjESEUvcpqZeDe9N1yZ8YbpkkKw7LIY8zPtBcQrMh9t2jI93SH9gbYW8sd0YCRn/7&#10;GQk890yI2/JdI9pCprL7MWnN39856/iv518AAAD//wMAUEsDBBQABgAIAAAAIQDGQfMv3wAAAAsB&#10;AAAPAAAAZHJzL2Rvd25yZXYueG1sTI/BTsMwDIbvSLxDZCQuiKXtSjdK0wkhuHDb4MIta0xbkThV&#10;k7VlT485wdH2r8/fX+0WZ8WEY+g9KUhXCQikxpueWgXvby+3WxAhajLaekIF3xhgV19eVLo0fqY9&#10;TofYCoZQKLWCLsahlDI0HTodVn5A4tunH52OPI6tNKOeGe6szJKkkE73xB86PeBTh83X4eQUFMvz&#10;cPN6j9l8buxEH+c0jZgqdX21PD6AiLjEvzD86rM61Ox09CcyQVhm5Js7jirI1nkGghPbPF+DOPIm&#10;3xQg60r+71D/AAAA//8DAFBLAQItABQABgAIAAAAIQC2gziS/gAAAOEBAAATAAAAAAAAAAAAAAAA&#10;AAAAAABbQ29udGVudF9UeXBlc10ueG1sUEsBAi0AFAAGAAgAAAAhADj9If/WAAAAlAEAAAsAAAAA&#10;AAAAAAAAAAAALwEAAF9yZWxzLy5yZWxzUEsBAi0AFAAGAAgAAAAhAN9GKBuQAQAAHwMAAA4AAAAA&#10;AAAAAAAAAAAALgIAAGRycy9lMm9Eb2MueG1sUEsBAi0AFAAGAAgAAAAhAMZB8y/fAAAACwEAAA8A&#10;AAAAAAAAAAAAAAAA6gMAAGRycy9kb3ducmV2LnhtbFBLBQYAAAAABAAEAPMAAAD2BAAAAAA=&#10;" filled="f" stroked="f">
                <v:textbox style="mso-fit-shape-to-text:t" inset="0,0,0,0">
                  <w:txbxContent>
                    <w:p w:rsidR="00B76279" w:rsidRDefault="00B76279">
                      <w:pPr>
                        <w:pStyle w:val="a9"/>
                        <w:shd w:val="clear" w:color="auto" w:fill="auto"/>
                      </w:pPr>
                      <w:r>
                        <w:t>-Зона сельскохозяйственного использования (</w:t>
                      </w:r>
                      <w:proofErr w:type="gramStart"/>
                      <w:r>
                        <w:t>См</w:t>
                      </w:r>
                      <w:proofErr w:type="gramEnd"/>
                      <w:r>
                        <w:t>)</w:t>
                      </w:r>
                    </w:p>
                  </w:txbxContent>
                </v:textbox>
                <w10:wrap type="topAndBottom"/>
              </v:shape>
            </w:pict>
          </mc:Fallback>
        </mc:AlternateContent>
      </w:r>
      <w:r>
        <w:rPr>
          <w:noProof/>
          <w:lang w:bidi="ar-SA"/>
        </w:rPr>
        <mc:AlternateContent>
          <mc:Choice Requires="wps">
            <w:drawing>
              <wp:anchor distT="0" distB="0" distL="118745" distR="5666105" simplePos="0" relativeHeight="125829403" behindDoc="0" locked="0" layoutInCell="1" allowOverlap="1">
                <wp:simplePos x="0" y="0"/>
                <wp:positionH relativeFrom="column">
                  <wp:posOffset>3672840</wp:posOffset>
                </wp:positionH>
                <wp:positionV relativeFrom="paragraph">
                  <wp:posOffset>1572895</wp:posOffset>
                </wp:positionV>
                <wp:extent cx="353695" cy="2165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53695" cy="216535"/>
                        </a:xfrm>
                        <a:prstGeom prst="rect">
                          <a:avLst/>
                        </a:prstGeom>
                        <a:noFill/>
                      </wps:spPr>
                      <wps:txbx>
                        <w:txbxContent>
                          <w:p w:rsidR="00B76279" w:rsidRDefault="00B76279">
                            <w:pPr>
                              <w:pStyle w:val="a9"/>
                              <w:shd w:val="clear" w:color="auto" w:fill="auto"/>
                              <w:rPr>
                                <w:sz w:val="30"/>
                                <w:szCs w:val="30"/>
                              </w:rPr>
                            </w:pPr>
                            <w:r>
                              <w:rPr>
                                <w:b w:val="0"/>
                                <w:bCs w:val="0"/>
                                <w:color w:val="4F5E37"/>
                                <w:sz w:val="30"/>
                                <w:szCs w:val="30"/>
                              </w:rPr>
                              <w:t>□</w:t>
                            </w:r>
                            <w:proofErr w:type="gramStart"/>
                            <w:r>
                              <w:rPr>
                                <w:b w:val="0"/>
                                <w:bCs w:val="0"/>
                                <w:color w:val="4F5E37"/>
                                <w:sz w:val="30"/>
                                <w:szCs w:val="30"/>
                              </w:rPr>
                              <w:t>г</w:t>
                            </w:r>
                            <w:proofErr w:type="gramEnd"/>
                            <w:r>
                              <w:rPr>
                                <w:b w:val="0"/>
                                <w:bCs w:val="0"/>
                                <w:color w:val="4F5E37"/>
                                <w:sz w:val="30"/>
                                <w:szCs w:val="30"/>
                              </w:rPr>
                              <w:t>_</w:t>
                            </w:r>
                          </w:p>
                        </w:txbxContent>
                      </wps:txbx>
                      <wps:bodyPr lIns="0" tIns="0" rIns="0" bIns="0">
                        <a:spAutoFit/>
                      </wps:bodyPr>
                    </wps:wsp>
                  </a:graphicData>
                </a:graphic>
              </wp:anchor>
            </w:drawing>
          </mc:Choice>
          <mc:Fallback>
            <w:pict>
              <v:shape id="Shape 29" o:spid="_x0000_s1038" type="#_x0000_t202" style="position:absolute;margin-left:289.2pt;margin-top:123.85pt;width:27.85pt;height:17.05pt;z-index:125829403;visibility:visible;mso-wrap-style:square;mso-wrap-distance-left:9.35pt;mso-wrap-distance-top:0;mso-wrap-distance-right:446.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J7lAEAAB8DAAAOAAAAZHJzL2Uyb0RvYy54bWysUtFO6zAMfb8S/xDlnXXrtAmqdRMIgZDQ&#10;5UrAB2RpskZq4igOa/f318nWgeAN8ZI6tnt8znFWm8F2bK8CGnA1n02mnCknoTFuV/O31/vLK84w&#10;CteIDpyq+UEh36wv/qx6X6kSWugaFRiBOKx6X/M2Rl8VBcpWWYET8MpRUUOwItI17IomiJ7QbVeU&#10;0+my6CE0PoBUiJS9Oxb5OuNrrWR81hpVZF3NiVvMZ8jnNp3FeiWqXRC+NfJEQ/yAhRXG0dAz1J2I&#10;gr0H8w3KGhkAQceJBFuA1kaqrIHUzKZf1Ly0wqushcxBf7YJfw9W/t3/C8w0NS+vOXPC0o7yWEZ3&#10;Mqf3WFHPi6euONzCQEse80jJpHnQwaYvqWFUJ5sPZ2vVEJmk5HwxX14vOJNUKmfLxXyRUIqPn33A&#10;+KDAshTUPNDmsqFi/4Tx2Dq2pFkO7k3XpXxieGSSojhshyxnVo40t9AciH336Mi39AbGIIzB9hQk&#10;YPQ375HA88yEePz9NIi2kFmfXkxa8+d77vp41+v/AAAA//8DAFBLAwQUAAYACAAAACEArm2zNd8A&#10;AAALAQAADwAAAGRycy9kb3ducmV2LnhtbEyPwU6EMBCG7ya+QzMmXsxuKSIgUjbG6MWbq5e9dekI&#10;xHZKaBdwn9560uPMfPnn++vdag2bcfKDIwlimwBDap0eqJPw8f6yKYH5oEgr4wglfKOHXXN5UatK&#10;u4XecN6HjsUQ8pWS0IcwVpz7tker/NaNSPH26SarQhynjutJLTHcGp4mSc6tGih+6NWITz22X/uT&#10;lZCvz+PN6z2my7k1Mx3OQgQUUl5frY8PwAKu4Q+GX/2oDk10OroTac+MhLuizCIqIc2KAlgk8ttM&#10;ADvGTSlK4E3N/3dofgAAAP//AwBQSwECLQAUAAYACAAAACEAtoM4kv4AAADhAQAAEwAAAAAAAAAA&#10;AAAAAAAAAAAAW0NvbnRlbnRfVHlwZXNdLnhtbFBLAQItABQABgAIAAAAIQA4/SH/1gAAAJQBAAAL&#10;AAAAAAAAAAAAAAAAAC8BAABfcmVscy8ucmVsc1BLAQItABQABgAIAAAAIQB1kMJ7lAEAAB8DAAAO&#10;AAAAAAAAAAAAAAAAAC4CAABkcnMvZTJvRG9jLnhtbFBLAQItABQABgAIAAAAIQCubbM13wAAAAsB&#10;AAAPAAAAAAAAAAAAAAAAAO4DAABkcnMvZG93bnJldi54bWxQSwUGAAAAAAQABADzAAAA+gQAAAAA&#10;" filled="f" stroked="f">
                <v:textbox style="mso-fit-shape-to-text:t" inset="0,0,0,0">
                  <w:txbxContent>
                    <w:p w:rsidR="00B76279" w:rsidRDefault="00B76279">
                      <w:pPr>
                        <w:pStyle w:val="a9"/>
                        <w:shd w:val="clear" w:color="auto" w:fill="auto"/>
                        <w:rPr>
                          <w:sz w:val="30"/>
                          <w:szCs w:val="30"/>
                        </w:rPr>
                      </w:pPr>
                      <w:r>
                        <w:rPr>
                          <w:b w:val="0"/>
                          <w:bCs w:val="0"/>
                          <w:color w:val="4F5E37"/>
                          <w:sz w:val="30"/>
                          <w:szCs w:val="30"/>
                        </w:rPr>
                        <w:t>□</w:t>
                      </w:r>
                      <w:proofErr w:type="gramStart"/>
                      <w:r>
                        <w:rPr>
                          <w:b w:val="0"/>
                          <w:bCs w:val="0"/>
                          <w:color w:val="4F5E37"/>
                          <w:sz w:val="30"/>
                          <w:szCs w:val="30"/>
                        </w:rPr>
                        <w:t>г</w:t>
                      </w:r>
                      <w:proofErr w:type="gramEnd"/>
                      <w:r>
                        <w:rPr>
                          <w:b w:val="0"/>
                          <w:bCs w:val="0"/>
                          <w:color w:val="4F5E37"/>
                          <w:sz w:val="30"/>
                          <w:szCs w:val="30"/>
                        </w:rPr>
                        <w:t>_</w:t>
                      </w:r>
                    </w:p>
                  </w:txbxContent>
                </v:textbox>
                <w10:wrap type="topAndBottom"/>
              </v:shape>
            </w:pict>
          </mc:Fallback>
        </mc:AlternateContent>
      </w:r>
      <w:r>
        <w:rPr>
          <w:noProof/>
          <w:lang w:bidi="ar-SA"/>
        </w:rPr>
        <mc:AlternateContent>
          <mc:Choice Requires="wps">
            <w:drawing>
              <wp:anchor distT="0" distB="0" distL="118745" distR="5062855" simplePos="0" relativeHeight="125829405" behindDoc="0" locked="0" layoutInCell="1" allowOverlap="1">
                <wp:simplePos x="0" y="0"/>
                <wp:positionH relativeFrom="column">
                  <wp:posOffset>4111625</wp:posOffset>
                </wp:positionH>
                <wp:positionV relativeFrom="paragraph">
                  <wp:posOffset>1624330</wp:posOffset>
                </wp:positionV>
                <wp:extent cx="956945" cy="914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956945" cy="91440"/>
                        </a:xfrm>
                        <a:prstGeom prst="rect">
                          <a:avLst/>
                        </a:prstGeom>
                        <a:noFill/>
                      </wps:spPr>
                      <wps:txbx>
                        <w:txbxContent>
                          <w:p w:rsidR="00B76279" w:rsidRDefault="00B76279">
                            <w:pPr>
                              <w:pStyle w:val="a9"/>
                              <w:shd w:val="clear" w:color="auto" w:fill="auto"/>
                            </w:pPr>
                            <w:r>
                              <w:t xml:space="preserve">-Зона рекреационного назначения </w:t>
                            </w:r>
                            <w:proofErr w:type="spellStart"/>
                            <w:r>
                              <w:rPr>
                                <w:lang w:val="en-US" w:eastAsia="en-US" w:bidi="en-US"/>
                              </w:rPr>
                              <w:t>i</w:t>
                            </w:r>
                            <w:proofErr w:type="spellEnd"/>
                            <w:r w:rsidRPr="00D376F4">
                              <w:rPr>
                                <w:lang w:eastAsia="en-US" w:bidi="en-US"/>
                              </w:rPr>
                              <w:t xml:space="preserve"> </w:t>
                            </w:r>
                            <w:proofErr w:type="gramStart"/>
                            <w:r>
                              <w:t>Р</w:t>
                            </w:r>
                            <w:proofErr w:type="gramEnd"/>
                            <w:r>
                              <w:t xml:space="preserve"> |</w:t>
                            </w:r>
                          </w:p>
                        </w:txbxContent>
                      </wps:txbx>
                      <wps:bodyPr lIns="0" tIns="0" rIns="0" bIns="0">
                        <a:spAutoFit/>
                      </wps:bodyPr>
                    </wps:wsp>
                  </a:graphicData>
                </a:graphic>
              </wp:anchor>
            </w:drawing>
          </mc:Choice>
          <mc:Fallback>
            <w:pict>
              <v:shape id="Shape 31" o:spid="_x0000_s1039" type="#_x0000_t202" style="position:absolute;margin-left:323.75pt;margin-top:127.9pt;width:75.35pt;height:7.2pt;z-index:125829405;visibility:visible;mso-wrap-style:square;mso-wrap-distance-left:9.35pt;mso-wrap-distance-top:0;mso-wrap-distance-right:398.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oEkgEAAB4DAAAOAAAAZHJzL2Uyb0RvYy54bWysUsFOwzAMvSPxD1HurCsMxKp1CIRASAiQ&#10;gA/I0mSN1MRRHNbu73GydSC4IS6pY7vP7z1ncTXYjm1UQAOu5uVkyplyEhrj1jV/f7s7ueQMo3CN&#10;6MCpmm8V8qvl8dGi95U6hRa6RgVGIA6r3te8jdFXRYGyVVbgBLxyVNQQrIh0DeuiCaIndNsVp9Pp&#10;RdFDaHwAqRApe7sr8mXG11rJ+Kw1qsi6mhO3mM+Qz1U6i+VCVOsgfGvknob4AwsrjKOhB6hbEQX7&#10;COYXlDUyAIKOEwm2AK2NVFkDqSmnP9S8tsKrrIXMQX+wCf8PVj5tXgIzTc3PSs6csLSjPJbRnczp&#10;PVbU8+qpKw43MNCSxzxSMmkedLDpS2oY1cnm7cFaNUQmKTk/v5jPzjmTVJqXs1l2vvj61weM9wos&#10;S0HNAy0u+yk2jxiJB7WOLWmUgzvTdSmfCO6IpCgOqyGrKc9GlitotkS+e3BkW3oCYxDGYLUPEjD6&#10;649I4HlmQtz9vh9ES8hU9g8mbfn7PXd9PevlJwAAAP//AwBQSwMEFAAGAAgAAAAhAPjYI/nfAAAA&#10;CwEAAA8AAABkcnMvZG93bnJldi54bWxMj8FOwzAMhu9IvENkJC5oSxvRdStNJ4Tgwo3BhVvWeG1F&#10;41RN1pY9PeYER9u/Pn9/uV9cLyYcQ+dJQ7pOQCDV3nbUaPh4f1ltQYRoyJreE2r4xgD76vqqNIX1&#10;M73hdIiNYAiFwmhoYxwKKUPdojNh7Qckvp386EzkcWykHc3McNdLlSQb6UxH/KE1Az61WH8dzk7D&#10;Znke7l53qOZL3U/0eUnTiKnWtzfL4wOIiEv8C8OvPqtDxU5HfyYbRM+M+zzjqAaVZdyBE/luq0Ac&#10;eZMnCmRVyv8dqh8AAAD//wMAUEsBAi0AFAAGAAgAAAAhALaDOJL+AAAA4QEAABMAAAAAAAAAAAAA&#10;AAAAAAAAAFtDb250ZW50X1R5cGVzXS54bWxQSwECLQAUAAYACAAAACEAOP0h/9YAAACUAQAACwAA&#10;AAAAAAAAAAAAAAAvAQAAX3JlbHMvLnJlbHNQSwECLQAUAAYACAAAACEAY23KBJIBAAAeAwAADgAA&#10;AAAAAAAAAAAAAAAuAgAAZHJzL2Uyb0RvYy54bWxQSwECLQAUAAYACAAAACEA+Ngj+d8AAAALAQAA&#10;DwAAAAAAAAAAAAAAAADsAwAAZHJzL2Rvd25yZXYueG1sUEsFBgAAAAAEAAQA8wAAAPgEAAAAAA==&#10;" filled="f" stroked="f">
                <v:textbox style="mso-fit-shape-to-text:t" inset="0,0,0,0">
                  <w:txbxContent>
                    <w:p w:rsidR="00B76279" w:rsidRDefault="00B76279">
                      <w:pPr>
                        <w:pStyle w:val="a9"/>
                        <w:shd w:val="clear" w:color="auto" w:fill="auto"/>
                      </w:pPr>
                      <w:r>
                        <w:t xml:space="preserve">-Зона рекреационного назначения </w:t>
                      </w:r>
                      <w:proofErr w:type="spellStart"/>
                      <w:r>
                        <w:rPr>
                          <w:lang w:val="en-US" w:eastAsia="en-US" w:bidi="en-US"/>
                        </w:rPr>
                        <w:t>i</w:t>
                      </w:r>
                      <w:proofErr w:type="spellEnd"/>
                      <w:r w:rsidRPr="00D376F4">
                        <w:rPr>
                          <w:lang w:eastAsia="en-US" w:bidi="en-US"/>
                        </w:rPr>
                        <w:t xml:space="preserve"> </w:t>
                      </w:r>
                      <w:proofErr w:type="gramStart"/>
                      <w:r>
                        <w:t>Р</w:t>
                      </w:r>
                      <w:proofErr w:type="gramEnd"/>
                      <w:r>
                        <w:t xml:space="preserve"> |</w:t>
                      </w:r>
                    </w:p>
                  </w:txbxContent>
                </v:textbox>
                <w10:wrap type="topAndBottom"/>
              </v:shape>
            </w:pict>
          </mc:Fallback>
        </mc:AlternateContent>
      </w:r>
      <w:r>
        <w:rPr>
          <w:noProof/>
          <w:lang w:bidi="ar-SA"/>
        </w:rPr>
        <mc:AlternateContent>
          <mc:Choice Requires="wps">
            <w:drawing>
              <wp:anchor distT="0" distB="0" distL="118745" distR="5093335" simplePos="0" relativeHeight="125829407" behindDoc="0" locked="0" layoutInCell="1" allowOverlap="1">
                <wp:simplePos x="0" y="0"/>
                <wp:positionH relativeFrom="column">
                  <wp:posOffset>4111625</wp:posOffset>
                </wp:positionH>
                <wp:positionV relativeFrom="paragraph">
                  <wp:posOffset>1789430</wp:posOffset>
                </wp:positionV>
                <wp:extent cx="926465" cy="850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26465" cy="85090"/>
                        </a:xfrm>
                        <a:prstGeom prst="rect">
                          <a:avLst/>
                        </a:prstGeom>
                        <a:noFill/>
                      </wps:spPr>
                      <wps:txbx>
                        <w:txbxContent>
                          <w:p w:rsidR="00B76279" w:rsidRDefault="00B76279">
                            <w:pPr>
                              <w:pStyle w:val="a9"/>
                              <w:shd w:val="clear" w:color="auto" w:fill="auto"/>
                            </w:pPr>
                            <w:proofErr w:type="gramStart"/>
                            <w:r>
                              <w:t>-Зона специального назначения |</w:t>
                            </w:r>
                            <w:proofErr w:type="spellStart"/>
                            <w:r>
                              <w:t>Сп</w:t>
                            </w:r>
                            <w:proofErr w:type="spellEnd"/>
                            <w:r>
                              <w:t>]</w:t>
                            </w:r>
                            <w:proofErr w:type="gramEnd"/>
                          </w:p>
                        </w:txbxContent>
                      </wps:txbx>
                      <wps:bodyPr lIns="0" tIns="0" rIns="0" bIns="0">
                        <a:spAutoFit/>
                      </wps:bodyPr>
                    </wps:wsp>
                  </a:graphicData>
                </a:graphic>
              </wp:anchor>
            </w:drawing>
          </mc:Choice>
          <mc:Fallback>
            <w:pict>
              <v:shape id="Shape 33" o:spid="_x0000_s1040" type="#_x0000_t202" style="position:absolute;margin-left:323.75pt;margin-top:140.9pt;width:72.95pt;height:6.7pt;z-index:125829407;visibility:visible;mso-wrap-style:square;mso-wrap-distance-left:9.35pt;mso-wrap-distance-top:0;mso-wrap-distance-right:401.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1lkgEAAB4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n56ypkTlnaUxzK6kzm9&#10;x4p6Xj11xeEGBlrymEdKJs2DDjZ9SQ2jOtm8PVirhsgkJS9n87P5OWeSShfn5WV2vvj61weM9wos&#10;S0HNAy0u+yk2jxiJB7WOLWmUgzvTdSmfCO6IpCgOqyGrmZ6NLFfQbIl89+DItvQExiCMwWofJGD0&#10;1x+RwPPMhLj7fT+IlpCp7B9M2vL3e+76etbLTwAAAP//AwBQSwMEFAAGAAgAAAAhAFstueLfAAAA&#10;CwEAAA8AAABkcnMvZG93bnJldi54bWxMj01PwzAMhu9I/IfISFzQlqbsq6XphBBcuDG47JY1pq1o&#10;nKrJ2rJfjznB0farx89b7GfXiRGH0HrSoJYJCKTK25ZqDR/vL4sdiBANWdN5Qg3fGGBfXl8VJrd+&#10;ojccD7EWDKGQGw1NjH0uZagadCYsfY/Et08/OBN5HGppBzMx3HUyTZKNdKYl/tCYHp8arL4OZ6dh&#10;Mz/3d68ZptOl6kY6XpSKqLS+vZkfH0BEnONfGH71WR1Kdjr5M9kgOmastmuOakh3ijtwYpvdr0Cc&#10;eJOtU5BlIf93KH8AAAD//wMAUEsBAi0AFAAGAAgAAAAhALaDOJL+AAAA4QEAABMAAAAAAAAAAAAA&#10;AAAAAAAAAFtDb250ZW50X1R5cGVzXS54bWxQSwECLQAUAAYACAAAACEAOP0h/9YAAACUAQAACwAA&#10;AAAAAAAAAAAAAAAvAQAAX3JlbHMvLnJlbHNQSwECLQAUAAYACAAAACEA4wRtZZIBAAAeAwAADgAA&#10;AAAAAAAAAAAAAAAuAgAAZHJzL2Uyb0RvYy54bWxQSwECLQAUAAYACAAAACEAWy254t8AAAALAQAA&#10;DwAAAAAAAAAAAAAAAADsAwAAZHJzL2Rvd25yZXYueG1sUEsFBgAAAAAEAAQA8wAAAPgEAAAAAA==&#10;" filled="f" stroked="f">
                <v:textbox style="mso-fit-shape-to-text:t" inset="0,0,0,0">
                  <w:txbxContent>
                    <w:p w:rsidR="00B76279" w:rsidRDefault="00B76279">
                      <w:pPr>
                        <w:pStyle w:val="a9"/>
                        <w:shd w:val="clear" w:color="auto" w:fill="auto"/>
                      </w:pPr>
                      <w:proofErr w:type="gramStart"/>
                      <w:r>
                        <w:t>-Зона специального назначения |</w:t>
                      </w:r>
                      <w:proofErr w:type="spellStart"/>
                      <w:r>
                        <w:t>Сп</w:t>
                      </w:r>
                      <w:proofErr w:type="spellEnd"/>
                      <w:r>
                        <w:t>]</w:t>
                      </w:r>
                      <w:proofErr w:type="gramEnd"/>
                    </w:p>
                  </w:txbxContent>
                </v:textbox>
                <w10:wrap type="topAndBottom"/>
              </v:shape>
            </w:pict>
          </mc:Fallback>
        </mc:AlternateContent>
      </w:r>
      <w:r>
        <w:rPr>
          <w:noProof/>
          <w:lang w:bidi="ar-SA"/>
        </w:rPr>
        <mc:AlternateContent>
          <mc:Choice Requires="wps">
            <w:drawing>
              <wp:anchor distT="0" distB="0" distL="118745" distR="4995545" simplePos="0" relativeHeight="125829409" behindDoc="0" locked="0" layoutInCell="1" allowOverlap="1">
                <wp:simplePos x="0" y="0"/>
                <wp:positionH relativeFrom="column">
                  <wp:posOffset>4111625</wp:posOffset>
                </wp:positionH>
                <wp:positionV relativeFrom="paragraph">
                  <wp:posOffset>1905000</wp:posOffset>
                </wp:positionV>
                <wp:extent cx="1024255" cy="850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024255" cy="85090"/>
                        </a:xfrm>
                        <a:prstGeom prst="rect">
                          <a:avLst/>
                        </a:prstGeom>
                        <a:noFill/>
                      </wps:spPr>
                      <wps:txbx>
                        <w:txbxContent>
                          <w:p w:rsidR="00B76279" w:rsidRDefault="00B76279">
                            <w:pPr>
                              <w:pStyle w:val="a9"/>
                              <w:shd w:val="clear" w:color="auto" w:fill="auto"/>
                            </w:pPr>
                            <w:r>
                              <w:t xml:space="preserve">-Зона </w:t>
                            </w:r>
                            <w:proofErr w:type="spellStart"/>
                            <w:r>
                              <w:t>прсизводстееинсго</w:t>
                            </w:r>
                            <w:proofErr w:type="spellEnd"/>
                            <w:r>
                              <w:t xml:space="preserve"> использования</w:t>
                            </w:r>
                          </w:p>
                        </w:txbxContent>
                      </wps:txbx>
                      <wps:bodyPr lIns="0" tIns="0" rIns="0" bIns="0">
                        <a:spAutoFit/>
                      </wps:bodyPr>
                    </wps:wsp>
                  </a:graphicData>
                </a:graphic>
              </wp:anchor>
            </w:drawing>
          </mc:Choice>
          <mc:Fallback>
            <w:pict>
              <v:shape id="Shape 35" o:spid="_x0000_s1041" type="#_x0000_t202" style="position:absolute;margin-left:323.75pt;margin-top:150pt;width:80.65pt;height:6.7pt;z-index:125829409;visibility:visible;mso-wrap-style:square;mso-wrap-distance-left:9.35pt;mso-wrap-distance-top:0;mso-wrap-distance-right:393.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7kAEAAB8DAAAOAAAAZHJzL2Uyb0RvYy54bWysUttKAzEQfRf8h5B3u9tqRZduRSkVQVRQ&#10;PyDNJt3AJhMysbv9eyfpRdE38SWZzOXMmTOZ3Qy2YxsV0ICr+XhUcqachMa4dc3f35ZnV5xhFK4R&#10;HThV861CfjM/PZn1vlITaKFrVGAE4rDqfc3bGH1VFChbZQWOwCtHQQ3BikjPsC6aIHpCt10xKcvL&#10;oofQ+ABSIZJ3sQvyecbXWsn4rDWqyLqaE7eYz5DPVTqL+UxU6yB8a+SehvgDCyuMo6ZHqIWIgn0E&#10;8wvKGhkAQceRBFuA1kaqPANNMy5/TPPaCq/yLCQO+qNM+H+w8mnzEphpan4+5cwJSzvKbRm9SZze&#10;Y0U5r56y4nAHAy354EdyppkHHWy6aRpGcZJ5e5RWDZHJVFROLiZTaiEpdjUtr7P0xVexDxjvFViW&#10;jJoH2lwWVGweMRIRSj2kpF4Olqbrkj8x3DFJVhxWQx5nfKS/gmZL7LsHR7qlP3AwwsFY7Y0EjP72&#10;IxJ47pkQd+X7RrSFTGX/Y9Kav79z1te/nn8CAAD//wMAUEsDBBQABgAIAAAAIQCf0B913gAAAAsB&#10;AAAPAAAAZHJzL2Rvd25yZXYueG1sTI/BTsMwDIbvSLxDZCQuiCXdxiil6YTQuHBjcOGWNaatSJyq&#10;ydpuT485wdH2r8//V25n78SIQ+wCacgWCgRSHWxHjYaP95fbHERMhqxxgVDDCSNsq8uL0hQ2TPSG&#10;4z41giEUC6OhTakvpIx1i97EReiR+PYVBm8Sj0Mj7WAmhnsnl0ptpDcd8YfW9PjcYv29P3oNm3nX&#10;37w+4HI6126kz3OWJcy0vr6anx5BJJzTXxh+63N1qLjTIRzJRuGYsb6/46iGlVIsxYlc5Sxz4E22&#10;WoOsSvnfofoBAAD//wMAUEsBAi0AFAAGAAgAAAAhALaDOJL+AAAA4QEAABMAAAAAAAAAAAAAAAAA&#10;AAAAAFtDb250ZW50X1R5cGVzXS54bWxQSwECLQAUAAYACAAAACEAOP0h/9YAAACUAQAACwAAAAAA&#10;AAAAAAAAAAAvAQAAX3JlbHMvLnJlbHNQSwECLQAUAAYACAAAACEA4ZcWe5ABAAAfAwAADgAAAAAA&#10;AAAAAAAAAAAuAgAAZHJzL2Uyb0RvYy54bWxQSwECLQAUAAYACAAAACEAn9Afdd4AAAALAQAADwAA&#10;AAAAAAAAAAAAAADqAwAAZHJzL2Rvd25yZXYueG1sUEsFBgAAAAAEAAQA8wAAAPUEAAAAAA==&#10;" filled="f" stroked="f">
                <v:textbox style="mso-fit-shape-to-text:t" inset="0,0,0,0">
                  <w:txbxContent>
                    <w:p w:rsidR="00B76279" w:rsidRDefault="00B76279">
                      <w:pPr>
                        <w:pStyle w:val="a9"/>
                        <w:shd w:val="clear" w:color="auto" w:fill="auto"/>
                      </w:pPr>
                      <w:r>
                        <w:t xml:space="preserve">-Зона </w:t>
                      </w:r>
                      <w:proofErr w:type="spellStart"/>
                      <w:r>
                        <w:t>прсизводстееинсго</w:t>
                      </w:r>
                      <w:proofErr w:type="spellEnd"/>
                      <w:r>
                        <w:t xml:space="preserve"> использования</w:t>
                      </w:r>
                    </w:p>
                  </w:txbxContent>
                </v:textbox>
                <w10:wrap type="topAndBottom"/>
              </v:shape>
            </w:pict>
          </mc:Fallback>
        </mc:AlternateContent>
      </w:r>
      <w:r>
        <w:rPr>
          <w:noProof/>
          <w:lang w:bidi="ar-SA"/>
        </w:rPr>
        <mc:AlternateContent>
          <mc:Choice Requires="wps">
            <w:drawing>
              <wp:anchor distT="0" distB="0" distL="118745" distR="4727575" simplePos="0" relativeHeight="125829411" behindDoc="0" locked="0" layoutInCell="1" allowOverlap="1">
                <wp:simplePos x="0" y="0"/>
                <wp:positionH relativeFrom="column">
                  <wp:posOffset>4111625</wp:posOffset>
                </wp:positionH>
                <wp:positionV relativeFrom="paragraph">
                  <wp:posOffset>2042160</wp:posOffset>
                </wp:positionV>
                <wp:extent cx="1292225" cy="8826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92225" cy="88265"/>
                        </a:xfrm>
                        <a:prstGeom prst="rect">
                          <a:avLst/>
                        </a:prstGeom>
                        <a:noFill/>
                      </wps:spPr>
                      <wps:txbx>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w:t>
                            </w:r>
                          </w:p>
                        </w:txbxContent>
                      </wps:txbx>
                      <wps:bodyPr lIns="0" tIns="0" rIns="0" bIns="0">
                        <a:spAutoFit/>
                      </wps:bodyPr>
                    </wps:wsp>
                  </a:graphicData>
                </a:graphic>
              </wp:anchor>
            </w:drawing>
          </mc:Choice>
          <mc:Fallback>
            <w:pict>
              <v:shape id="Shape 37" o:spid="_x0000_s1042" type="#_x0000_t202" style="position:absolute;margin-left:323.75pt;margin-top:160.8pt;width:101.75pt;height:6.95pt;z-index:125829411;visibility:visible;mso-wrap-style:square;mso-wrap-distance-left:9.35pt;mso-wrap-distance-top:0;mso-wrap-distance-right:372.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QdlQEAAB8DAAAOAAAAZHJzL2Uyb0RvYy54bWysUttuGjEQfa/Uf7D8HhY2gpAVC2oVpYoU&#10;JZVIP8B4bdbS2mN5DLv8fceGhah9q/pij+dy5pwZrzaD7dhRBTTgaj6bTDlTTkJj3L7mvz6e75ac&#10;YRSuER04VfOTQr5Zf/2y6n2lSmiha1RgBOKw6n3N2xh9VRQoW2UFTsArR0ENwYpIz7AvmiB6Qrdd&#10;UU6ni6KH0PgAUiGS9+kc5OuMr7WS8V1rVJF1NSduMZ8hn7t0FuuVqPZB+NbICw3xDyysMI6aXqGe&#10;RBTsEMxfUNbIAAg6TiTYArQ2UmUNpGY2/UPNthVeZS00HPTXMeH/g5Vvx5+Bmabm9w+cOWFpR7kt&#10;ozcNp/dYUc7WU1YcvsNASx79SM6kedDBppvUMIrTmE/X0aohMpmKyseyLOecSYotl+VinlCKW7EP&#10;GH8osCwZNQ+0uTxQcXzFeE4dU1IvB8+m65I/MTwzSVYcdkOWM1uMNHfQnIh99+JobukPjEYYjd3F&#10;SMDovx0igeeeCfFcfmlEW8isLz8mrfnzO2fd/vX6NwAAAP//AwBQSwMEFAAGAAgAAAAhAFnD1Wvf&#10;AAAACwEAAA8AAABkcnMvZG93bnJldi54bWxMj8FOwzAMhu9IvENkJC5oS9PRMkrTCSG4cGNw2S1r&#10;TFvROFWTtWVPjznB0favz99f7hbXiwnH0HnSoNYJCKTa244aDR/vL6stiBANWdN7Qg3fGGBXXV6U&#10;prB+pjec9rERDKFQGA1tjEMhZahbdCas/YDEt08/OhN5HBtpRzMz3PUyTZJcOtMRf2jNgE8t1l/7&#10;k9OQL8/Dzes9pvO57ic6nJWKqLS+vloeH0BEXOJfGH71WR0qdjr6E9kgembc3mUc1bBJVQ6CE9tM&#10;cbsjbzZZBrIq5f8O1Q8AAAD//wMAUEsBAi0AFAAGAAgAAAAhALaDOJL+AAAA4QEAABMAAAAAAAAA&#10;AAAAAAAAAAAAAFtDb250ZW50X1R5cGVzXS54bWxQSwECLQAUAAYACAAAACEAOP0h/9YAAACUAQAA&#10;CwAAAAAAAAAAAAAAAAAvAQAAX3JlbHMvLnJlbHNQSwECLQAUAAYACAAAACEALEZ0HZUBAAAfAwAA&#10;DgAAAAAAAAAAAAAAAAAuAgAAZHJzL2Uyb0RvYy54bWxQSwECLQAUAAYACAAAACEAWcPVa98AAAAL&#10;AQAADwAAAAAAAAAAAAAAAADvAwAAZHJzL2Rvd25yZXYueG1sUEsFBgAAAAAEAAQA8wAAAPsEAAAA&#10;AA==&#10;" filled="f" stroked="f">
                <v:textbox style="mso-fit-shape-to-text:t" inset="0,0,0,0">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w:t>
                      </w:r>
                    </w:p>
                  </w:txbxContent>
                </v:textbox>
                <w10:wrap type="topAndBottom"/>
              </v:shape>
            </w:pict>
          </mc:Fallback>
        </mc:AlternateContent>
      </w:r>
      <w:r>
        <w:rPr>
          <w:noProof/>
          <w:lang w:bidi="ar-SA"/>
        </w:rPr>
        <mc:AlternateContent>
          <mc:Choice Requires="wps">
            <w:drawing>
              <wp:anchor distT="0" distB="0" distL="118745" distR="5215255" simplePos="0" relativeHeight="125829413" behindDoc="0" locked="0" layoutInCell="1" allowOverlap="1">
                <wp:simplePos x="0" y="0"/>
                <wp:positionH relativeFrom="column">
                  <wp:posOffset>4111625</wp:posOffset>
                </wp:positionH>
                <wp:positionV relativeFrom="paragraph">
                  <wp:posOffset>2343785</wp:posOffset>
                </wp:positionV>
                <wp:extent cx="804545" cy="850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804545" cy="85090"/>
                        </a:xfrm>
                        <a:prstGeom prst="rect">
                          <a:avLst/>
                        </a:prstGeom>
                        <a:noFill/>
                      </wps:spPr>
                      <wps:txbx>
                        <w:txbxContent>
                          <w:p w:rsidR="00B76279" w:rsidRDefault="00B76279">
                            <w:pPr>
                              <w:pStyle w:val="a9"/>
                              <w:shd w:val="clear" w:color="auto" w:fill="auto"/>
                            </w:pPr>
                            <w:r>
                              <w:t>-Зона специального назначения</w:t>
                            </w:r>
                          </w:p>
                        </w:txbxContent>
                      </wps:txbx>
                      <wps:bodyPr lIns="0" tIns="0" rIns="0" bIns="0">
                        <a:spAutoFit/>
                      </wps:bodyPr>
                    </wps:wsp>
                  </a:graphicData>
                </a:graphic>
              </wp:anchor>
            </w:drawing>
          </mc:Choice>
          <mc:Fallback>
            <w:pict>
              <v:shape id="Shape 39" o:spid="_x0000_s1043" type="#_x0000_t202" style="position:absolute;margin-left:323.75pt;margin-top:184.55pt;width:63.35pt;height:6.7pt;z-index:125829413;visibility:visible;mso-wrap-style:square;mso-wrap-distance-left:9.35pt;mso-wrap-distance-top:0;mso-wrap-distance-right:410.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mslAEAAB4DAAAOAAAAZHJzL2Uyb0RvYy54bWysUsFO4zAQva/EP1i+06TQ7paoaQVCIKQV&#10;IAEf4Dp2Yyn2WB7TpH/P2G0K2r0hLs54ZvLmvTdergfbsZ0KaMDVfDopOVNOQmPctuZvr3fnC84w&#10;CteIDpyq+V4hX6/Ofi17X6kLaKFrVGAE4rDqfc3bGH1VFChbZQVOwCtHRQ3BikjXsC2aIHpCt11x&#10;UZa/ix5C4wNIhUjZ20ORrzK+1krGJ61RRdbVnLjFfIZ8btJZrJai2gbhWyOPNMQ3WFhhHA09Qd2K&#10;KNh7MP9BWSMDIOg4kWAL0NpIlTWQmmn5j5qXVniVtZA56E824c/Bysfdc2CmqfnlFWdOWNpRHsvo&#10;Tub0HivqefHUFYcbGGjJYx4pmTQPOtj0JTWM6mTz/mStGiKTlFyUs/lszpmk0mJeXmXni89/fcB4&#10;r8CyFNQ80OKyn2L3FyPxoNaxJY1ycGe6LuUTwQORFMVhM2Q10z8jyw00eyLfPTiyLT2BMQhjsDkG&#10;CRj99Xsk8DwzIR5+Pw6iJWQqxweTtvz1nrs+n/XqAwAA//8DAFBLAwQUAAYACAAAACEAkw4wpt8A&#10;AAALAQAADwAAAGRycy9kb3ducmV2LnhtbEyPwU7DMAyG70i8Q2QkLoilKVu7laYTQnDhxuDCLWtM&#10;W9E4VZO1ZU+POcHR9q/P31/uF9eLCcfQedKgVgkIpNrbjhoN72/Pt1sQIRqypveEGr4xwL66vChN&#10;Yf1MrzgdYiMYQqEwGtoYh0LKULfoTFj5AYlvn350JvI4NtKOZma462WaJJl0piP+0JoBH1usvw4n&#10;pyFbnoablx2m87nuJ/o4KxVRaX19tTzcg4i4xL8w/OqzOlTsdPQnskH0zFjnG45quMt2CgQn8nyd&#10;gjjyZptuQFal/N+h+gEAAP//AwBQSwECLQAUAAYACAAAACEAtoM4kv4AAADhAQAAEwAAAAAAAAAA&#10;AAAAAAAAAAAAW0NvbnRlbnRfVHlwZXNdLnhtbFBLAQItABQABgAIAAAAIQA4/SH/1gAAAJQBAAAL&#10;AAAAAAAAAAAAAAAAAC8BAABfcmVscy8ucmVsc1BLAQItABQABgAIAAAAIQDM5FmslAEAAB4DAAAO&#10;AAAAAAAAAAAAAAAAAC4CAABkcnMvZTJvRG9jLnhtbFBLAQItABQABgAIAAAAIQCTDjCm3wAAAAsB&#10;AAAPAAAAAAAAAAAAAAAAAO4DAABkcnMvZG93bnJldi54bWxQSwUGAAAAAAQABADzAAAA+gQAAAAA&#10;" filled="f" stroked="f">
                <v:textbox style="mso-fit-shape-to-text:t" inset="0,0,0,0">
                  <w:txbxContent>
                    <w:p w:rsidR="00B76279" w:rsidRDefault="00B76279">
                      <w:pPr>
                        <w:pStyle w:val="a9"/>
                        <w:shd w:val="clear" w:color="auto" w:fill="auto"/>
                      </w:pPr>
                      <w:r>
                        <w:t>-Зона специального назначения</w:t>
                      </w:r>
                    </w:p>
                  </w:txbxContent>
                </v:textbox>
                <w10:wrap type="topAndBottom"/>
              </v:shape>
            </w:pict>
          </mc:Fallback>
        </mc:AlternateContent>
      </w:r>
      <w:r>
        <w:rPr>
          <w:noProof/>
          <w:lang w:bidi="ar-SA"/>
        </w:rPr>
        <mc:AlternateContent>
          <mc:Choice Requires="wps">
            <w:drawing>
              <wp:anchor distT="0" distB="0" distL="118745" distR="4580890" simplePos="0" relativeHeight="125829415" behindDoc="0" locked="0" layoutInCell="1" allowOverlap="1">
                <wp:simplePos x="0" y="0"/>
                <wp:positionH relativeFrom="column">
                  <wp:posOffset>3672840</wp:posOffset>
                </wp:positionH>
                <wp:positionV relativeFrom="paragraph">
                  <wp:posOffset>2475230</wp:posOffset>
                </wp:positionV>
                <wp:extent cx="1438910" cy="1003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438910" cy="100330"/>
                        </a:xfrm>
                        <a:prstGeom prst="rect">
                          <a:avLst/>
                        </a:prstGeom>
                        <a:noFill/>
                      </wps:spPr>
                      <wps:txbx>
                        <w:txbxContent>
                          <w:p w:rsidR="00B76279" w:rsidRDefault="00B76279">
                            <w:pPr>
                              <w:pStyle w:val="a9"/>
                              <w:shd w:val="clear" w:color="auto" w:fill="auto"/>
                              <w:rPr>
                                <w:sz w:val="10"/>
                                <w:szCs w:val="10"/>
                              </w:rPr>
                            </w:pPr>
                            <w:r>
                              <w:rPr>
                                <w:b w:val="0"/>
                                <w:bCs w:val="0"/>
                                <w:color w:val="2D2D2D"/>
                                <w:sz w:val="10"/>
                                <w:szCs w:val="10"/>
                              </w:rPr>
                              <w:t>Объекты капитального строительства (ОКС)</w:t>
                            </w:r>
                          </w:p>
                        </w:txbxContent>
                      </wps:txbx>
                      <wps:bodyPr lIns="0" tIns="0" rIns="0" bIns="0">
                        <a:spAutoFit/>
                      </wps:bodyPr>
                    </wps:wsp>
                  </a:graphicData>
                </a:graphic>
              </wp:anchor>
            </w:drawing>
          </mc:Choice>
          <mc:Fallback>
            <w:pict>
              <v:shape id="Shape 41" o:spid="_x0000_s1044" type="#_x0000_t202" style="position:absolute;margin-left:289.2pt;margin-top:194.9pt;width:113.3pt;height:7.9pt;z-index:125829415;visibility:visible;mso-wrap-style:square;mso-wrap-distance-left:9.35pt;mso-wrap-distance-top:0;mso-wrap-distance-right:360.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Q4lQEAACADAAAOAAAAZHJzL2Uyb0RvYy54bWysUttq4zAQfV/oPwi9N7aTULImTmkJLYWy&#10;u5DuByiyFAssjdCosfP3O1LitHTfln2RRnM5c+aM1vej7dlRBTTgGl7NSs6Uk9Aad2j477en2xVn&#10;GIVrRQ9ONfykkN9vbr6tB1+rOXTQtyowAnFYD77hXYy+LgqUnbICZ+CVo6CGYEWkZzgUbRADodu+&#10;mJflXTFAaH0AqRDJuz0H+Sbja61k/Kk1qsj6hhO3mM+Qz306i81a1IcgfGfkhYb4BxZWGEdNr1Bb&#10;EQV7D+YvKGtkAAQdZxJsAVobqfIMNE1Vfplm1wmv8iwkDvqrTPj/YOWP46/ATNvwZcWZE5Z2lNsy&#10;epM4g8eacnaesuL4CCMtefIjOdPMow423TQNozjJfLpKq8bIZCpaLlbfKwpJilVluVhk7YuPah8w&#10;PiuwLBkND7S6rKg4vmIkJpQ6paRmDp5M3yd/onimkqw47sc8T7WaeO6hPRH9/sWRcOkTTEaYjP3F&#10;SMDoH94jgeeeCfFcfmlEa8hULl8m7fnzO2d9fOzNHwAAAP//AwBQSwMEFAAGAAgAAAAhAAgls1zf&#10;AAAACwEAAA8AAABkcnMvZG93bnJldi54bWxMjzFPwzAQhXck/oN1SCyIOilNSEOcCiFY2CgsbG58&#10;JBH2OYrdJPTXc0x0PN3Te99X7RZnxYRj6D0pSFcJCKTGm55aBR/vL7cFiBA1GW09oYIfDLCrLy8q&#10;XRo/0xtO+9gKLqFQagVdjEMpZWg6dDqs/IDEvy8/Oh35HFtpRj1zubNynSS5dLonXuj0gE8dNt/7&#10;o1OQL8/DzesW1/OpsRN9ntI0YqrU9dXy+AAi4hL/w/CHz+hQM9PBH8kEYRVk98WGowruii07cKJI&#10;MrY7KNgkWQ6yruS5Q/0LAAD//wMAUEsBAi0AFAAGAAgAAAAhALaDOJL+AAAA4QEAABMAAAAAAAAA&#10;AAAAAAAAAAAAAFtDb250ZW50X1R5cGVzXS54bWxQSwECLQAUAAYACAAAACEAOP0h/9YAAACUAQAA&#10;CwAAAAAAAAAAAAAAAAAvAQAAX3JlbHMvLnJlbHNQSwECLQAUAAYACAAAACEAYS6EOJUBAAAgAwAA&#10;DgAAAAAAAAAAAAAAAAAuAgAAZHJzL2Uyb0RvYy54bWxQSwECLQAUAAYACAAAACEACCWzXN8AAAAL&#10;AQAADwAAAAAAAAAAAAAAAADvAwAAZHJzL2Rvd25yZXYueG1sUEsFBgAAAAAEAAQA8wAAAPsEAAAA&#10;AA==&#10;" filled="f" stroked="f">
                <v:textbox style="mso-fit-shape-to-text:t" inset="0,0,0,0">
                  <w:txbxContent>
                    <w:p w:rsidR="00B76279" w:rsidRDefault="00B76279">
                      <w:pPr>
                        <w:pStyle w:val="a9"/>
                        <w:shd w:val="clear" w:color="auto" w:fill="auto"/>
                        <w:rPr>
                          <w:sz w:val="10"/>
                          <w:szCs w:val="10"/>
                        </w:rPr>
                      </w:pPr>
                      <w:r>
                        <w:rPr>
                          <w:b w:val="0"/>
                          <w:bCs w:val="0"/>
                          <w:color w:val="2D2D2D"/>
                          <w:sz w:val="10"/>
                          <w:szCs w:val="10"/>
                        </w:rPr>
                        <w:t>Объекты капитального строительства (ОКС)</w:t>
                      </w:r>
                    </w:p>
                  </w:txbxContent>
                </v:textbox>
                <w10:wrap type="topAndBottom"/>
              </v:shape>
            </w:pict>
          </mc:Fallback>
        </mc:AlternateContent>
      </w:r>
      <w:r>
        <w:rPr>
          <w:noProof/>
          <w:lang w:bidi="ar-SA"/>
        </w:rPr>
        <mc:AlternateContent>
          <mc:Choice Requires="wps">
            <w:drawing>
              <wp:anchor distT="0" distB="0" distL="118745" distR="4776470" simplePos="0" relativeHeight="125829417" behindDoc="0" locked="0" layoutInCell="1" allowOverlap="1">
                <wp:simplePos x="0" y="0"/>
                <wp:positionH relativeFrom="column">
                  <wp:posOffset>3679190</wp:posOffset>
                </wp:positionH>
                <wp:positionV relativeFrom="paragraph">
                  <wp:posOffset>2633345</wp:posOffset>
                </wp:positionV>
                <wp:extent cx="1243330" cy="11303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243330" cy="113030"/>
                        </a:xfrm>
                        <a:prstGeom prst="rect">
                          <a:avLst/>
                        </a:prstGeom>
                        <a:noFill/>
                      </wps:spPr>
                      <wps:txbx>
                        <w:txbxContent>
                          <w:p w:rsidR="00B76279" w:rsidRDefault="00B76279">
                            <w:pPr>
                              <w:pStyle w:val="a9"/>
                              <w:shd w:val="clear" w:color="auto" w:fill="auto"/>
                            </w:pPr>
                            <w:r>
                              <w:rPr>
                                <w:color w:val="110F73"/>
                                <w:sz w:val="9"/>
                                <w:szCs w:val="9"/>
                                <w:lang w:val="en-US" w:eastAsia="en-US" w:bidi="en-US"/>
                              </w:rPr>
                              <w:t>W</w:t>
                            </w:r>
                            <w:r w:rsidRPr="00D376F4">
                              <w:rPr>
                                <w:color w:val="110F73"/>
                                <w:sz w:val="9"/>
                                <w:szCs w:val="9"/>
                                <w:lang w:eastAsia="en-US" w:bidi="en-US"/>
                              </w:rPr>
                              <w:t xml:space="preserve"> </w:t>
                            </w:r>
                            <w:r>
                              <w:rPr>
                                <w:color w:val="C5451F"/>
                                <w:sz w:val="9"/>
                                <w:szCs w:val="9"/>
                                <w:lang w:val="en-US" w:eastAsia="en-US" w:bidi="en-US"/>
                              </w:rPr>
                              <w:t>V</w:t>
                            </w:r>
                            <w:r w:rsidRPr="00D376F4">
                              <w:rPr>
                                <w:color w:val="C5451F"/>
                                <w:sz w:val="9"/>
                                <w:szCs w:val="9"/>
                                <w:lang w:eastAsia="en-US" w:bidi="en-US"/>
                              </w:rPr>
                              <w:t xml:space="preserve"> </w:t>
                            </w:r>
                            <w:proofErr w:type="spellStart"/>
                            <w:r>
                              <w:rPr>
                                <w:lang w:val="en-US" w:eastAsia="en-US" w:bidi="en-US"/>
                              </w:rPr>
                              <w:t>i</w:t>
                            </w:r>
                            <w:proofErr w:type="spellEnd"/>
                            <w:r w:rsidRPr="00D376F4">
                              <w:rPr>
                                <w:lang w:eastAsia="en-US" w:bidi="en-US"/>
                              </w:rPr>
                              <w:t xml:space="preserve"> </w:t>
                            </w:r>
                            <w:r>
                              <w:rPr>
                                <w:color w:val="110F73"/>
                                <w:sz w:val="9"/>
                                <w:szCs w:val="9"/>
                              </w:rPr>
                              <w:t xml:space="preserve">V </w:t>
                            </w:r>
                            <w:r>
                              <w:t xml:space="preserve">-ОКС </w:t>
                            </w:r>
                            <w:proofErr w:type="spellStart"/>
                            <w:r>
                              <w:t>учебно</w:t>
                            </w:r>
                            <w:proofErr w:type="spellEnd"/>
                            <w:r>
                              <w:t xml:space="preserve"> образовательного</w:t>
                            </w:r>
                          </w:p>
                        </w:txbxContent>
                      </wps:txbx>
                      <wps:bodyPr lIns="0" tIns="0" rIns="0" bIns="0">
                        <a:spAutoFit/>
                      </wps:bodyPr>
                    </wps:wsp>
                  </a:graphicData>
                </a:graphic>
              </wp:anchor>
            </w:drawing>
          </mc:Choice>
          <mc:Fallback>
            <w:pict>
              <v:shape id="Shape 43" o:spid="_x0000_s1045" type="#_x0000_t202" style="position:absolute;margin-left:289.7pt;margin-top:207.35pt;width:97.9pt;height:8.9pt;z-index:125829417;visibility:visible;mso-wrap-style:square;mso-wrap-distance-left:9.35pt;mso-wrap-distance-top:0;mso-wrap-distance-right:376.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nwlAEAACADAAAOAAAAZHJzL2Uyb0RvYy54bWysUm1r2zAQ/j7ofxD6vtiOQ9lMnLJRWgZj&#10;G7T9AYosxQJLJ3RK7Pz7neQ4Leu3si/S6V6ee+45be8mO7CTCmjAtbxalZwpJ6Ez7tDyl+eHz184&#10;wyhcJwZwquVnhfxud/NpO/pGraGHoVOBEYjDZvQt72P0TVGg7JUVuAKvHAU1BCsiPcOh6IIYCd0O&#10;xbosb4sRQucDSIVI3vs5yHcZX2sl42+tUUU2tJy4xXyGfO7TWey2ojkE4XsjLzTEB1hYYRw1vULd&#10;iyjYMZh3UNbIAAg6riTYArQ2UuUZaJqq/Geap154lWchcdBfZcL/Byt/nf4EZrqWb2rOnLC0o9yW&#10;0ZvEGT02lPPkKStO32GiJS9+JGeaedLBppumYRQnmc9XadUUmUxF601d1xSSFKuquiSb4IvXah8w&#10;PiqwLBktD7S6rKg4/cQ4py4pqZmDBzMMyZ8ozlSSFaf9lOepvi4899Cdif7ww5Fw6RMsRliM/cVI&#10;wOi/HSOB554JcS6/NKI1ZNaXL5P2/Pads14/9u4vAAAA//8DAFBLAwQUAAYACAAAACEA4pKlweAA&#10;AAALAQAADwAAAGRycy9kb3ducmV2LnhtbEyPsU7DMBCGdyTewTokFkQdh6RpQ5wKIVjYKCzd3PhI&#10;IuxzFLtJ6NNjJjre3af/vr/aLdawCUffO5IgVgkwpMbpnloJnx+v9xtgPijSyjhCCT/oYVdfX1Wq&#10;1G6md5z2oWUxhHypJHQhDCXnvunQKr9yA1K8fbnRqhDHseV6VHMMt4anSbLmVvUUP3RqwOcOm+/9&#10;yUpYLy/D3dsW0/ncmIkOZyECCilvb5anR2ABl/APw59+VIc6Oh3dibRnRkJebLOISshEVgCLRFHk&#10;KbBj3DykOfC64pcd6l8AAAD//wMAUEsBAi0AFAAGAAgAAAAhALaDOJL+AAAA4QEAABMAAAAAAAAA&#10;AAAAAAAAAAAAAFtDb250ZW50X1R5cGVzXS54bWxQSwECLQAUAAYACAAAACEAOP0h/9YAAACUAQAA&#10;CwAAAAAAAAAAAAAAAAAvAQAAX3JlbHMvLnJlbHNQSwECLQAUAAYACAAAACEA6tBJ8JQBAAAgAwAA&#10;DgAAAAAAAAAAAAAAAAAuAgAAZHJzL2Uyb0RvYy54bWxQSwECLQAUAAYACAAAACEA4pKlweAAAAAL&#10;AQAADwAAAAAAAAAAAAAAAADuAwAAZHJzL2Rvd25yZXYueG1sUEsFBgAAAAAEAAQA8wAAAPsEAAAA&#10;AA==&#10;" filled="f" stroked="f">
                <v:textbox style="mso-fit-shape-to-text:t" inset="0,0,0,0">
                  <w:txbxContent>
                    <w:p w:rsidR="00B76279" w:rsidRDefault="00B76279">
                      <w:pPr>
                        <w:pStyle w:val="a9"/>
                        <w:shd w:val="clear" w:color="auto" w:fill="auto"/>
                      </w:pPr>
                      <w:r>
                        <w:rPr>
                          <w:color w:val="110F73"/>
                          <w:sz w:val="9"/>
                          <w:szCs w:val="9"/>
                          <w:lang w:val="en-US" w:eastAsia="en-US" w:bidi="en-US"/>
                        </w:rPr>
                        <w:t>W</w:t>
                      </w:r>
                      <w:r w:rsidRPr="00D376F4">
                        <w:rPr>
                          <w:color w:val="110F73"/>
                          <w:sz w:val="9"/>
                          <w:szCs w:val="9"/>
                          <w:lang w:eastAsia="en-US" w:bidi="en-US"/>
                        </w:rPr>
                        <w:t xml:space="preserve"> </w:t>
                      </w:r>
                      <w:r>
                        <w:rPr>
                          <w:color w:val="C5451F"/>
                          <w:sz w:val="9"/>
                          <w:szCs w:val="9"/>
                          <w:lang w:val="en-US" w:eastAsia="en-US" w:bidi="en-US"/>
                        </w:rPr>
                        <w:t>V</w:t>
                      </w:r>
                      <w:r w:rsidRPr="00D376F4">
                        <w:rPr>
                          <w:color w:val="C5451F"/>
                          <w:sz w:val="9"/>
                          <w:szCs w:val="9"/>
                          <w:lang w:eastAsia="en-US" w:bidi="en-US"/>
                        </w:rPr>
                        <w:t xml:space="preserve"> </w:t>
                      </w:r>
                      <w:proofErr w:type="spellStart"/>
                      <w:r>
                        <w:rPr>
                          <w:lang w:val="en-US" w:eastAsia="en-US" w:bidi="en-US"/>
                        </w:rPr>
                        <w:t>i</w:t>
                      </w:r>
                      <w:proofErr w:type="spellEnd"/>
                      <w:r w:rsidRPr="00D376F4">
                        <w:rPr>
                          <w:lang w:eastAsia="en-US" w:bidi="en-US"/>
                        </w:rPr>
                        <w:t xml:space="preserve"> </w:t>
                      </w:r>
                      <w:r>
                        <w:rPr>
                          <w:color w:val="110F73"/>
                          <w:sz w:val="9"/>
                          <w:szCs w:val="9"/>
                        </w:rPr>
                        <w:t xml:space="preserve">V </w:t>
                      </w:r>
                      <w:r>
                        <w:t xml:space="preserve">-ОКС </w:t>
                      </w:r>
                      <w:proofErr w:type="spellStart"/>
                      <w:r>
                        <w:t>учебно</w:t>
                      </w:r>
                      <w:proofErr w:type="spellEnd"/>
                      <w:r>
                        <w:t xml:space="preserve"> образовательного</w:t>
                      </w:r>
                    </w:p>
                  </w:txbxContent>
                </v:textbox>
                <w10:wrap type="topAndBottom"/>
              </v:shape>
            </w:pict>
          </mc:Fallback>
        </mc:AlternateContent>
      </w:r>
      <w:r>
        <w:rPr>
          <w:noProof/>
          <w:lang w:bidi="ar-SA"/>
        </w:rPr>
        <mc:AlternateContent>
          <mc:Choice Requires="wps">
            <w:drawing>
              <wp:anchor distT="0" distB="0" distL="118745" distR="4465320" simplePos="0" relativeHeight="125829419" behindDoc="0" locked="0" layoutInCell="1" allowOverlap="1">
                <wp:simplePos x="0" y="0"/>
                <wp:positionH relativeFrom="column">
                  <wp:posOffset>3672840</wp:posOffset>
                </wp:positionH>
                <wp:positionV relativeFrom="paragraph">
                  <wp:posOffset>2834640</wp:posOffset>
                </wp:positionV>
                <wp:extent cx="1554480" cy="10033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54480" cy="100330"/>
                        </a:xfrm>
                        <a:prstGeom prst="rect">
                          <a:avLst/>
                        </a:prstGeom>
                        <a:noFill/>
                      </wps:spPr>
                      <wps:txbx>
                        <w:txbxContent>
                          <w:p w:rsidR="00B76279" w:rsidRDefault="00B76279">
                            <w:pPr>
                              <w:pStyle w:val="a9"/>
                              <w:shd w:val="clear" w:color="auto" w:fill="auto"/>
                              <w:rPr>
                                <w:sz w:val="10"/>
                                <w:szCs w:val="10"/>
                              </w:rPr>
                            </w:pPr>
                            <w:r>
                              <w:rPr>
                                <w:b w:val="0"/>
                                <w:bCs w:val="0"/>
                                <w:color w:val="2D2D2D"/>
                                <w:sz w:val="10"/>
                                <w:szCs w:val="10"/>
                              </w:rPr>
                              <w:t>Радиусы социального обслуживания населения</w:t>
                            </w:r>
                          </w:p>
                        </w:txbxContent>
                      </wps:txbx>
                      <wps:bodyPr lIns="0" tIns="0" rIns="0" bIns="0">
                        <a:spAutoFit/>
                      </wps:bodyPr>
                    </wps:wsp>
                  </a:graphicData>
                </a:graphic>
              </wp:anchor>
            </w:drawing>
          </mc:Choice>
          <mc:Fallback>
            <w:pict>
              <v:shape id="Shape 45" o:spid="_x0000_s1046" type="#_x0000_t202" style="position:absolute;margin-left:289.2pt;margin-top:223.2pt;width:122.4pt;height:7.9pt;z-index:125829419;visibility:visible;mso-wrap-style:square;mso-wrap-distance-left:9.35pt;mso-wrap-distance-top:0;mso-wrap-distance-right:35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TkAEAACADAAAOAAAAZHJzL2Uyb0RvYy54bWysUttKAzEQfRf8h5B3u9vaiizdilIqgqig&#10;fkCaTbqBTSZkYnf7905iL6Jv4ksymcuZM2cyvxlsx7YqoAFX8/Go5Ew5CY1xm5q/v60urjnDKFwj&#10;OnCq5juF/GZxfjbvfaUm0ELXqMAIxGHV+5q3MfqqKFC2ygocgVeOghqCFZGeYVM0QfSEbrtiUpZX&#10;RQ+h8QGkQiTv8ivIFxlfayXjs9aoIutqTtxiPkM+1+ksFnNRbYLwrZF7GuIPLKwwjpoeoZYiCvYR&#10;zC8oa2QABB1HEmwBWhup8gw0zbj8Mc1rK7zKs5A46I8y4f/ByqftS2Cmqfl0xpkTlnaU2zJ6kzi9&#10;x4pyXj1lxeEOBlrywY/kTDMPOth00zSM4iTz7iitGiKTqWg2m06vKSQpNi7Ly8usfXGq9gHjvQLL&#10;klHzQKvLiortI0ZiQqmHlNTMwcp0XfInil9UkhWH9ZDnmeQGybWGZkf0uwdHwqVPcDDCwVjvjQSM&#10;/vYjEnjueSrfN6I1ZCr7L5P2/P2ds04fe/EJAAD//wMAUEsDBBQABgAIAAAAIQBOFxZZ3gAAAAsB&#10;AAAPAAAAZHJzL2Rvd25yZXYueG1sTI9NT4QwEIbvJv6HZky8GLdQEREpG2P04m1XL966dAQinRLa&#10;Bdxf73jS23w8eeeZaru6Qcw4hd6ThnSTgEBqvO2p1fD+9nJdgAjRkDWDJ9TwjQG29flZZUrrF9rh&#10;vI+t4BAKpdHQxTiWUoamQ2fCxo9IvPv0kzOR26mVdjILh7tBqiTJpTM98YXOjPjUYfO1PzoN+fo8&#10;Xr3eo1pOzTDTxylNI6ZaX16sjw8gIq7xD4ZffVaHmp0O/kg2iEHD7V2RMaohy3IumCjUjQJx4Emu&#10;FMi6kv9/qH8AAAD//wMAUEsBAi0AFAAGAAgAAAAhALaDOJL+AAAA4QEAABMAAAAAAAAAAAAAAAAA&#10;AAAAAFtDb250ZW50X1R5cGVzXS54bWxQSwECLQAUAAYACAAAACEAOP0h/9YAAACUAQAACwAAAAAA&#10;AAAAAAAAAAAvAQAAX3JlbHMvLnJlbHNQSwECLQAUAAYACAAAACEAPzgi05ABAAAgAwAADgAAAAAA&#10;AAAAAAAAAAAuAgAAZHJzL2Uyb0RvYy54bWxQSwECLQAUAAYACAAAACEAThcWWd4AAAALAQAADwAA&#10;AAAAAAAAAAAAAADqAwAAZHJzL2Rvd25yZXYueG1sUEsFBgAAAAAEAAQA8wAAAPUEAAAAAA==&#10;" filled="f" stroked="f">
                <v:textbox style="mso-fit-shape-to-text:t" inset="0,0,0,0">
                  <w:txbxContent>
                    <w:p w:rsidR="00B76279" w:rsidRDefault="00B76279">
                      <w:pPr>
                        <w:pStyle w:val="a9"/>
                        <w:shd w:val="clear" w:color="auto" w:fill="auto"/>
                        <w:rPr>
                          <w:sz w:val="10"/>
                          <w:szCs w:val="10"/>
                        </w:rPr>
                      </w:pPr>
                      <w:r>
                        <w:rPr>
                          <w:b w:val="0"/>
                          <w:bCs w:val="0"/>
                          <w:color w:val="2D2D2D"/>
                          <w:sz w:val="10"/>
                          <w:szCs w:val="10"/>
                        </w:rPr>
                        <w:t>Радиусы социального обслуживания населения</w:t>
                      </w:r>
                    </w:p>
                  </w:txbxContent>
                </v:textbox>
                <w10:wrap type="topAndBottom"/>
              </v:shape>
            </w:pict>
          </mc:Fallback>
        </mc:AlternateContent>
      </w:r>
      <w:r>
        <w:rPr>
          <w:noProof/>
          <w:lang w:bidi="ar-SA"/>
        </w:rPr>
        <mc:AlternateContent>
          <mc:Choice Requires="wps">
            <w:drawing>
              <wp:anchor distT="0" distB="0" distL="118745" distR="4971415" simplePos="0" relativeHeight="125829421" behindDoc="0" locked="0" layoutInCell="1" allowOverlap="1">
                <wp:simplePos x="0" y="0"/>
                <wp:positionH relativeFrom="column">
                  <wp:posOffset>4136390</wp:posOffset>
                </wp:positionH>
                <wp:positionV relativeFrom="paragraph">
                  <wp:posOffset>3002280</wp:posOffset>
                </wp:positionV>
                <wp:extent cx="1048385" cy="850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048385" cy="85090"/>
                        </a:xfrm>
                        <a:prstGeom prst="rect">
                          <a:avLst/>
                        </a:prstGeom>
                        <a:noFill/>
                      </wps:spPr>
                      <wps:txbx>
                        <w:txbxContent>
                          <w:p w:rsidR="00B76279" w:rsidRDefault="00B76279">
                            <w:pPr>
                              <w:pStyle w:val="a9"/>
                              <w:shd w:val="clear" w:color="auto" w:fill="auto"/>
                            </w:pPr>
                            <w:proofErr w:type="spellStart"/>
                            <w:r>
                              <w:t>Детсхие</w:t>
                            </w:r>
                            <w:proofErr w:type="spellEnd"/>
                            <w:r>
                              <w:t xml:space="preserve"> дошкольные учреждения (500м)'</w:t>
                            </w:r>
                          </w:p>
                        </w:txbxContent>
                      </wps:txbx>
                      <wps:bodyPr lIns="0" tIns="0" rIns="0" bIns="0">
                        <a:spAutoFit/>
                      </wps:bodyPr>
                    </wps:wsp>
                  </a:graphicData>
                </a:graphic>
              </wp:anchor>
            </w:drawing>
          </mc:Choice>
          <mc:Fallback>
            <w:pict>
              <v:shape id="Shape 47" o:spid="_x0000_s1047" type="#_x0000_t202" style="position:absolute;margin-left:325.7pt;margin-top:236.4pt;width:82.55pt;height:6.7pt;z-index:125829421;visibility:visible;mso-wrap-style:square;mso-wrap-distance-left:9.35pt;mso-wrap-distance-top:0;mso-wrap-distance-right:391.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AYkQEAAB8DAAAOAAAAZHJzL2Uyb0RvYy54bWysUttKAzEQfRf8h5B3u2utWpduiyKKICqo&#10;H5Bmk25gkwmZ2N3+vZP0ouib+JJM5nLmzJnMFoPt2FoFNOBqfjoqOVNOQmPcqubvb3cnU84wCteI&#10;Dpyq+UYhX8yPj2a9r9QYWugaFRiBOKx6X/M2Rl8VBcpWWYEj8MpRUEOwItIzrIomiJ7QbVeMy/Ki&#10;6CE0PoBUiOS93Qb5PONrrWR81hpVZF3NiVvMZ8jnMp3FfCaqVRC+NXJHQ/yBhRXGUdMD1K2Ign0E&#10;8wvKGhkAQceRBFuA1kaqPANNc1r+mOa1FV7lWUgc9AeZ8P9g5dP6JTDT1HxyyZkTlnaU2zJ6kzi9&#10;x4pyXj1lxeEGBlry3o/kTDMPOth00zSM4iTz5iCtGiKTqaicTM+m55xJik3Py6ssffFV7APGewWW&#10;JaPmgTaXBRXrR4xEhFL3KamXgzvTdcmfGG6ZJCsOyyGPMz7QXEKzIfbdgyPd0h/YG2FvLHdGAkZ/&#10;/REJPPdMiNvyXSPaQqay+zFpzd/fOevrX88/AQAA//8DAFBLAwQUAAYACAAAACEAa3WCL94AAAAL&#10;AQAADwAAAGRycy9kb3ducmV2LnhtbEyPwU7DMAyG70i8Q2QkLmhLU22lK00nhODCjcGFW9aYtqJx&#10;qiZry54ec2JH278+f3+5X1wvJhxD50mDWicgkGpvO2o0fLy/rHIQIRqypveEGn4wwL66vipNYf1M&#10;bzgdYiMYQqEwGtoYh0LKULfoTFj7AYlvX350JvI4NtKOZma462WaJJl0piP+0JoBn1qsvw8npyFb&#10;noe71x2m87nuJ/o8KxVRaX17szw+gIi4xP8w/OmzOlTsdPQnskH0zNiqDUc1bO5T7sCJXGVbEEfe&#10;5FkKsirlZYfqFwAA//8DAFBLAQItABQABgAIAAAAIQC2gziS/gAAAOEBAAATAAAAAAAAAAAAAAAA&#10;AAAAAABbQ29udGVudF9UeXBlc10ueG1sUEsBAi0AFAAGAAgAAAAhADj9If/WAAAAlAEAAAsAAAAA&#10;AAAAAAAAAAAALwEAAF9yZWxzLy5yZWxzUEsBAi0AFAAGAAgAAAAhALUg8BiRAQAAHwMAAA4AAAAA&#10;AAAAAAAAAAAALgIAAGRycy9lMm9Eb2MueG1sUEsBAi0AFAAGAAgAAAAhAGt1gi/eAAAACwEAAA8A&#10;AAAAAAAAAAAAAAAA6wMAAGRycy9kb3ducmV2LnhtbFBLBQYAAAAABAAEAPMAAAD2BAAAAAA=&#10;" filled="f" stroked="f">
                <v:textbox style="mso-fit-shape-to-text:t" inset="0,0,0,0">
                  <w:txbxContent>
                    <w:p w:rsidR="00B76279" w:rsidRDefault="00B76279">
                      <w:pPr>
                        <w:pStyle w:val="a9"/>
                        <w:shd w:val="clear" w:color="auto" w:fill="auto"/>
                      </w:pPr>
                      <w:proofErr w:type="spellStart"/>
                      <w:r>
                        <w:t>Детсхие</w:t>
                      </w:r>
                      <w:proofErr w:type="spellEnd"/>
                      <w:r>
                        <w:t xml:space="preserve"> дошкольные учреждения (500м)'</w:t>
                      </w:r>
                    </w:p>
                  </w:txbxContent>
                </v:textbox>
                <w10:wrap type="topAndBottom"/>
              </v:shape>
            </w:pict>
          </mc:Fallback>
        </mc:AlternateContent>
      </w:r>
      <w:r>
        <w:rPr>
          <w:noProof/>
          <w:lang w:bidi="ar-SA"/>
        </w:rPr>
        <mc:AlternateContent>
          <mc:Choice Requires="wps">
            <w:drawing>
              <wp:anchor distT="0" distB="0" distL="118745" distR="5605145" simplePos="0" relativeHeight="125829423" behindDoc="0" locked="0" layoutInCell="1" allowOverlap="1">
                <wp:simplePos x="0" y="0"/>
                <wp:positionH relativeFrom="column">
                  <wp:posOffset>4117975</wp:posOffset>
                </wp:positionH>
                <wp:positionV relativeFrom="paragraph">
                  <wp:posOffset>3139440</wp:posOffset>
                </wp:positionV>
                <wp:extent cx="414655" cy="8826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14655" cy="88265"/>
                        </a:xfrm>
                        <a:prstGeom prst="rect">
                          <a:avLst/>
                        </a:prstGeom>
                        <a:noFill/>
                      </wps:spPr>
                      <wps:txbx>
                        <w:txbxContent>
                          <w:p w:rsidR="00B76279" w:rsidRDefault="00B76279">
                            <w:pPr>
                              <w:pStyle w:val="a9"/>
                              <w:shd w:val="clear" w:color="auto" w:fill="auto"/>
                            </w:pPr>
                            <w:r>
                              <w:t>Школы (750м)-</w:t>
                            </w:r>
                          </w:p>
                        </w:txbxContent>
                      </wps:txbx>
                      <wps:bodyPr lIns="0" tIns="0" rIns="0" bIns="0">
                        <a:spAutoFit/>
                      </wps:bodyPr>
                    </wps:wsp>
                  </a:graphicData>
                </a:graphic>
              </wp:anchor>
            </w:drawing>
          </mc:Choice>
          <mc:Fallback>
            <w:pict>
              <v:shape id="Shape 49" o:spid="_x0000_s1048" type="#_x0000_t202" style="position:absolute;margin-left:324.25pt;margin-top:247.2pt;width:32.65pt;height:6.95pt;z-index:125829423;visibility:visible;mso-wrap-style:square;mso-wrap-distance-left:9.35pt;mso-wrap-distance-top:0;mso-wrap-distance-right:441.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m7lAEAAB4DAAAOAAAAZHJzL2Uyb0RvYy54bWysUsFq4zAQvRf2H4TujROThNTEKS0lS2HZ&#10;Ftr9AEWWYoGlERo1dv5+R0qclO1t6UUezYzfvPdG6/vBduygAhpwNZ9NppwpJ6Exbl/zP+/b2xVn&#10;GIVrRAdO1fyokN9vftyse1+pElroGhUYgTisel/zNkZfFQXKVlmBE/DKUVFDsCLSNeyLJoie0G1X&#10;lNPpsughND6AVIiUfToV+Sbja61kfNEaVWRdzYlbzGfI5y6dxWYtqn0QvjXyTEP8BwsrjKOhF6gn&#10;EQX7COYLlDUyAIKOEwm2AK2NVFkDqZlN/1Hz1gqvshYyB/3FJvw+WPn78BqYaWo+v+PMCUs7ymMZ&#10;3cmc3mNFPW+euuLwCAMtecwjJZPmQQebvqSGUZ1sPl6sVUNkkpLz2Xy5WHAmqbRalctFAimu//qA&#10;8acCy1JQ80CLy36Kwy+Mp9axJY1ysDVdl/KJ4IlIiuKwG7KashxZ7qA5Evnu2ZFt6QmMQRiD3TlI&#10;wOgfPiKB55kJ8fT7eRAtIbM+P5i05c/33HV91pu/AAAA//8DAFBLAwQUAAYACAAAACEAmu38KOAA&#10;AAALAQAADwAAAGRycy9kb3ducmV2LnhtbEyPMU/DMBCFdyT+g3VILKh13KYlDXEqhGBho7B0c+Mj&#10;iYjPUewmob+eY4LxdJ++916xn10nRhxC60mDWiYgkCpvW6o1fLy/LDIQIRqypvOEGr4xwL68vipM&#10;bv1EbzgeYi1YQiE3GpoY+1zKUDXoTFj6Hol/n35wJvI51NIOZmK56+QqSbbSmZY4oTE9PjVYfR3O&#10;TsN2fu7vXne4mi5VN9LxolREpfXtzfz4ACLiHP9g+K3P1aHkTid/JhtEx4402zCqId2lKQgm7tWa&#10;x5w0bJJsDbIs5P8N5Q8AAAD//wMAUEsBAi0AFAAGAAgAAAAhALaDOJL+AAAA4QEAABMAAAAAAAAA&#10;AAAAAAAAAAAAAFtDb250ZW50X1R5cGVzXS54bWxQSwECLQAUAAYACAAAACEAOP0h/9YAAACUAQAA&#10;CwAAAAAAAAAAAAAAAAAvAQAAX3JlbHMvLnJlbHNQSwECLQAUAAYACAAAACEAF8r5u5QBAAAeAwAA&#10;DgAAAAAAAAAAAAAAAAAuAgAAZHJzL2Uyb0RvYy54bWxQSwECLQAUAAYACAAAACEAmu38KOAAAAAL&#10;AQAADwAAAAAAAAAAAAAAAADuAwAAZHJzL2Rvd25yZXYueG1sUEsFBgAAAAAEAAQA8wAAAPsEAAAA&#10;AA==&#10;" filled="f" stroked="f">
                <v:textbox style="mso-fit-shape-to-text:t" inset="0,0,0,0">
                  <w:txbxContent>
                    <w:p w:rsidR="00B76279" w:rsidRDefault="00B76279">
                      <w:pPr>
                        <w:pStyle w:val="a9"/>
                        <w:shd w:val="clear" w:color="auto" w:fill="auto"/>
                      </w:pPr>
                      <w:r>
                        <w:t>Школы (750м)-</w:t>
                      </w:r>
                    </w:p>
                  </w:txbxContent>
                </v:textbox>
                <w10:wrap type="topAndBottom"/>
              </v:shape>
            </w:pict>
          </mc:Fallback>
        </mc:AlternateContent>
      </w:r>
      <w:r>
        <w:rPr>
          <w:noProof/>
          <w:lang w:bidi="ar-SA"/>
        </w:rPr>
        <mc:AlternateContent>
          <mc:Choice Requires="wps">
            <w:drawing>
              <wp:anchor distT="0" distB="0" distL="118745" distR="4867910" simplePos="0" relativeHeight="125829425" behindDoc="0" locked="0" layoutInCell="1" allowOverlap="1">
                <wp:simplePos x="0" y="0"/>
                <wp:positionH relativeFrom="column">
                  <wp:posOffset>3672840</wp:posOffset>
                </wp:positionH>
                <wp:positionV relativeFrom="paragraph">
                  <wp:posOffset>3270250</wp:posOffset>
                </wp:positionV>
                <wp:extent cx="1151890" cy="977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15189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ОКС железнодорожного транспорта</w:t>
                            </w:r>
                          </w:p>
                        </w:txbxContent>
                      </wps:txbx>
                      <wps:bodyPr lIns="0" tIns="0" rIns="0" bIns="0">
                        <a:spAutoFit/>
                      </wps:bodyPr>
                    </wps:wsp>
                  </a:graphicData>
                </a:graphic>
              </wp:anchor>
            </w:drawing>
          </mc:Choice>
          <mc:Fallback>
            <w:pict>
              <v:shape id="Shape 51" o:spid="_x0000_s1049" type="#_x0000_t202" style="position:absolute;margin-left:289.2pt;margin-top:257.5pt;width:90.7pt;height:7.7pt;z-index:125829425;visibility:visible;mso-wrap-style:square;mso-wrap-distance-left:9.35pt;mso-wrap-distance-top:0;mso-wrap-distance-right:383.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4kAEAAB8DAAAOAAAAZHJzL2Uyb0RvYy54bWysUttKAzEQfRf8h5B3u92Kt6VbUUQRRIXq&#10;B6TZpBvYZEImdrd/7yTtVtE38SWZzOXMmTOZXw+2YxsV0ICreTmZcqachMa4dc3f3+5PLjnDKFwj&#10;OnCq5luF/HpxfDTvfaVm0ELXqMAIxGHV+5q3MfqqKFC2ygqcgFeOghqCFZGeYV00QfSEbrtiNp2e&#10;Fz2ExgeQCpG8d7sgX2R8rZWML1qjiqyrOXGL+Qz5XKWzWMxFtQ7Ct0buaYg/sLDCOGp6gLoTUbCP&#10;YH5BWSMDIOg4kWAL0NpIlWegacrpj2mWrfAqz0LioD/IhP8HK583r4GZpuZnJWdOWNpRbsvoTeL0&#10;HivKWXrKisMtDLTk0Y/kTDMPOth00zSM4iTz9iCtGiKTqag8Ky+vKCQpdnVxQSahF1/FPmB8UGBZ&#10;MmoeaHNZULF5wrhLHVNSLwf3puuSPzHcMUlWHFZDHmd2OtJcQbMl9t2jI93SHxiNMBqrvZGA0d98&#10;RALPPRPirnzfiLaQWe9/TFrz93fO+vrXi08AAAD//wMAUEsDBBQABgAIAAAAIQBYfpE73wAAAAsB&#10;AAAPAAAAZHJzL2Rvd25yZXYueG1sTI/NTsMwEITvSLyDtUhcEHVcmv6EOBVCcOFG4cLNjZckwl5H&#10;sZuEPj3LCW67O6PZb8r97J0YcYhdIA1qkYFAqoPtqNHw/vZ8uwURkyFrXCDU8I0R9tXlRWkKGyZ6&#10;xfGQGsEhFAujoU2pL6SMdYvexEXokVj7DIM3idehkXYwE4d7J5dZtpbedMQfWtPjY4v11+HkNazn&#10;p/7mZYfL6Vy7kT7OSiVUWl9fzQ/3IBLO6c8Mv/iMDhUzHcOJbBROQ77ZrtjKg8q5FDs2+Y7LHPly&#10;l61AVqX836H6AQAA//8DAFBLAQItABQABgAIAAAAIQC2gziS/gAAAOEBAAATAAAAAAAAAAAAAAAA&#10;AAAAAABbQ29udGVudF9UeXBlc10ueG1sUEsBAi0AFAAGAAgAAAAhADj9If/WAAAAlAEAAAsAAAAA&#10;AAAAAAAAAAAALwEAAF9yZWxzLy5yZWxzUEsBAi0AFAAGAAgAAAAhAKNn67iQAQAAHwMAAA4AAAAA&#10;AAAAAAAAAAAALgIAAGRycy9lMm9Eb2MueG1sUEsBAi0AFAAGAAgAAAAhAFh+kTvfAAAACwEAAA8A&#10;AAAAAAAAAAAAAAAA6gMAAGRycy9kb3ducmV2LnhtbFBLBQYAAAAABAAEAPMAAAD2BAAAAAA=&#10;" filled="f" stroked="f">
                <v:textbox style="mso-fit-shape-to-text:t" inset="0,0,0,0">
                  <w:txbxContent>
                    <w:p w:rsidR="00B76279" w:rsidRDefault="00B76279">
                      <w:pPr>
                        <w:pStyle w:val="a9"/>
                        <w:shd w:val="clear" w:color="auto" w:fill="auto"/>
                        <w:rPr>
                          <w:sz w:val="10"/>
                          <w:szCs w:val="10"/>
                        </w:rPr>
                      </w:pPr>
                      <w:r>
                        <w:rPr>
                          <w:color w:val="2D2D2D"/>
                          <w:sz w:val="10"/>
                          <w:szCs w:val="10"/>
                        </w:rPr>
                        <w:t>ОКС железнодорожного транспорта</w:t>
                      </w:r>
                    </w:p>
                  </w:txbxContent>
                </v:textbox>
                <w10:wrap type="topAndBottom"/>
              </v:shape>
            </w:pict>
          </mc:Fallback>
        </mc:AlternateContent>
      </w:r>
      <w:r>
        <w:rPr>
          <w:noProof/>
          <w:lang w:bidi="ar-SA"/>
        </w:rPr>
        <mc:AlternateContent>
          <mc:Choice Requires="wps">
            <w:drawing>
              <wp:anchor distT="0" distB="0" distL="118745" distR="5074920" simplePos="0" relativeHeight="125829427" behindDoc="0" locked="0" layoutInCell="1" allowOverlap="1">
                <wp:simplePos x="0" y="0"/>
                <wp:positionH relativeFrom="column">
                  <wp:posOffset>4221480</wp:posOffset>
                </wp:positionH>
                <wp:positionV relativeFrom="paragraph">
                  <wp:posOffset>3437890</wp:posOffset>
                </wp:positionV>
                <wp:extent cx="944880" cy="850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944880" cy="85090"/>
                        </a:xfrm>
                        <a:prstGeom prst="rect">
                          <a:avLst/>
                        </a:prstGeom>
                        <a:noFill/>
                      </wps:spPr>
                      <wps:txbx>
                        <w:txbxContent>
                          <w:p w:rsidR="00B76279" w:rsidRDefault="00B76279">
                            <w:pPr>
                              <w:pStyle w:val="a9"/>
                              <w:shd w:val="clear" w:color="auto" w:fill="auto"/>
                            </w:pPr>
                            <w:r>
                              <w:t>дорога прочая электрифицированная</w:t>
                            </w:r>
                          </w:p>
                        </w:txbxContent>
                      </wps:txbx>
                      <wps:bodyPr lIns="0" tIns="0" rIns="0" bIns="0">
                        <a:spAutoFit/>
                      </wps:bodyPr>
                    </wps:wsp>
                  </a:graphicData>
                </a:graphic>
              </wp:anchor>
            </w:drawing>
          </mc:Choice>
          <mc:Fallback>
            <w:pict>
              <v:shape id="Shape 53" o:spid="_x0000_s1050" type="#_x0000_t202" style="position:absolute;margin-left:332.4pt;margin-top:270.7pt;width:74.4pt;height:6.7pt;z-index:125829427;visibility:visible;mso-wrap-style:square;mso-wrap-distance-left:9.35pt;mso-wrap-distance-top:0;mso-wrap-distance-right:39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QkQEAAB4DAAAOAAAAZHJzL2Uyb0RvYy54bWysUsFOwzAMvSPxD1HurGUMNKp1CIRASAiQ&#10;gA/I0mSN1MRRHNbu73GydSC4IS6pY7vP7z1ncTXYjm1UQAOu5qeTkjPlJDTGrWv+/nZ3MucMo3CN&#10;6MCpmm8V8qvl8dGi95WaQgtdowIjEIdV72vexuirokDZKitwAl45KmoIVkS6hnXRBNETuu2KaVle&#10;FD2ExgeQCpGyt7siX2Z8rZWMz1qjiqyrOXGL+Qz5XKWzWC5EtQ7Ct0buaYg/sLDCOBp6gLoVUbCP&#10;YH5BWSMDIOg4kWAL0NpIlTWQmtPyh5rXVniVtZA56A824f/ByqfNS2Cmqfn5GWdOWNpRHsvoTub0&#10;HivqefXUFYcbGGjJYx4pmTQPOtj0JTWM6mTz9mCtGiKTlLyczeZzqkgqzc/Ly+x88fWvDxjvFViW&#10;gpoHWlz2U2weMRIPah1b0igHd6brUj4R3BFJURxWQ1YznY0sV9BsiXz34Mi29ATGIIzBah8kYPTX&#10;H5HA88yEuPt9P4iWkKnsH0za8vd77vp61stPAAAA//8DAFBLAwQUAAYACAAAACEAC5YSr94AAAAL&#10;AQAADwAAAGRycy9kb3ducmV2LnhtbEyPwU7DMAyG70i8Q2QkLoilGV01StMJIbhwY3DhljWmrUic&#10;qsnasqfHnNjR/n99/lztFu/EhGPsA2lQqwwEUhNsT62Gj/eX2y2ImAxZ4wKhhh+MsKsvLypT2jDT&#10;G0771AqGUCyNhi6loZQyNh16E1dhQOLsK4zeJB7HVtrRzAz3Tq6zrJDe9MQXOjPgU4fN9/7oNRTL&#10;83Dzeo/r+dS4iT5PSiVUWl9fLY8PIBIu6b8Mf/qsDjU7HcKRbBSOGUXO6knDJlc5CG5s1V0B4sCb&#10;DUeyruT5D/UvAAAA//8DAFBLAQItABQABgAIAAAAIQC2gziS/gAAAOEBAAATAAAAAAAAAAAAAAAA&#10;AAAAAABbQ29udGVudF9UeXBlc10ueG1sUEsBAi0AFAAGAAgAAAAhADj9If/WAAAAlAEAAAsAAAAA&#10;AAAAAAAAAAAALwEAAF9yZWxzLy5yZWxzUEsBAi0AFAAGAAgAAAAhAOvQspCRAQAAHgMAAA4AAAAA&#10;AAAAAAAAAAAALgIAAGRycy9lMm9Eb2MueG1sUEsBAi0AFAAGAAgAAAAhAAuWEq/eAAAACwEAAA8A&#10;AAAAAAAAAAAAAAAA6wMAAGRycy9kb3ducmV2LnhtbFBLBQYAAAAABAAEAPMAAAD2BAAAAAA=&#10;" filled="f" stroked="f">
                <v:textbox style="mso-fit-shape-to-text:t" inset="0,0,0,0">
                  <w:txbxContent>
                    <w:p w:rsidR="00B76279" w:rsidRDefault="00B76279">
                      <w:pPr>
                        <w:pStyle w:val="a9"/>
                        <w:shd w:val="clear" w:color="auto" w:fill="auto"/>
                      </w:pPr>
                      <w:r>
                        <w:t>дорога прочая электрифицированная</w:t>
                      </w:r>
                    </w:p>
                  </w:txbxContent>
                </v:textbox>
                <w10:wrap type="topAndBottom"/>
              </v:shape>
            </w:pict>
          </mc:Fallback>
        </mc:AlternateContent>
      </w:r>
      <w:r>
        <w:rPr>
          <w:noProof/>
          <w:lang w:bidi="ar-SA"/>
        </w:rPr>
        <mc:AlternateContent>
          <mc:Choice Requires="wps">
            <w:drawing>
              <wp:anchor distT="0" distB="0" distL="118745" distR="4617720" simplePos="0" relativeHeight="125829429" behindDoc="0" locked="0" layoutInCell="1" allowOverlap="1">
                <wp:simplePos x="0" y="0"/>
                <wp:positionH relativeFrom="column">
                  <wp:posOffset>3672840</wp:posOffset>
                </wp:positionH>
                <wp:positionV relativeFrom="paragraph">
                  <wp:posOffset>3590290</wp:posOffset>
                </wp:positionV>
                <wp:extent cx="1402080" cy="977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40208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ОКС внешнего автомобильного транспорта</w:t>
                            </w:r>
                          </w:p>
                        </w:txbxContent>
                      </wps:txbx>
                      <wps:bodyPr lIns="0" tIns="0" rIns="0" bIns="0">
                        <a:spAutoFit/>
                      </wps:bodyPr>
                    </wps:wsp>
                  </a:graphicData>
                </a:graphic>
              </wp:anchor>
            </w:drawing>
          </mc:Choice>
          <mc:Fallback>
            <w:pict>
              <v:shape id="Shape 55" o:spid="_x0000_s1051" type="#_x0000_t202" style="position:absolute;margin-left:289.2pt;margin-top:282.7pt;width:110.4pt;height:7.7pt;z-index:125829429;visibility:visible;mso-wrap-style:square;mso-wrap-distance-left:9.35pt;mso-wrap-distance-top:0;mso-wrap-distance-right:36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opkAEAAB8DAAAOAAAAZHJzL2Uyb0RvYy54bWysUttKAzEQfRf8h5B3u2ux1i7diiKKICqo&#10;H5Bmk25gkwmZtLv9eyfpRdE38SWZzOXMmTOZXw+2YxsV0ICr+fmo5Ew5CY1xq5p/vN+fXXGGUbhG&#10;dOBUzbcK+fXi9GTe+0qNoYWuUYERiMOq9zVvY/RVUaBslRU4Aq8cBTUEKyI9w6pogugJ3XbFuCwv&#10;ix5C4wNIhUjeu12QLzK+1krGF61RRdbVnLjFfIZ8LtNZLOaiWgXhWyP3NMQfWFhhHDU9Qt2JKNg6&#10;mF9Q1sgACDqOJNgCtDZS5RlomvPyxzRvrfAqz0LioD/KhP8HK583r4GZpuaTCWdOWNpRbsvoTeL0&#10;HivKefOUFYdbGGjJBz+SM8086GDTTdMwipPM26O0aohMpqKLclxeUUhSbDadzrL0xVexDxgfFFiW&#10;jJoH2lwWVGyeMBIRSj2kpF4O7k3XJX9iuGOSrDgshzzO+Eh/Cc2W2HePjnRLf+BghIOx3BsJGP3N&#10;OhJ47pkQd+X7RrSFTGX/Y9Kav79z1te/XnwCAAD//wMAUEsDBBQABgAIAAAAIQD4Bxge3gAAAAsB&#10;AAAPAAAAZHJzL2Rvd25yZXYueG1sTI9BT4QwEIXvJv6HZky8GLdAXBaQsjFGL95cvXjr0hGI7ZTQ&#10;LuD+eseT3t7Me3nzTb1fnRUzTmHwpCDdJCCQWm8G6hS8vz3fFiBC1GS09YQKvjHAvrm8qHVl/EKv&#10;OB9iJ7iEQqUV9DGOlZSh7dHpsPEjEnuffnI68jh10kx64XJnZZYkuXR6IL7Q6xEfe2y/DienIF+f&#10;xpuXErPl3NqZPs5pGjFV6vpqfbgHEXGNf2H4xWd0aJjp6E9kgrAKtrvijqMs8i0LTuzKMgNx5E2R&#10;FCCbWv7/ofkBAAD//wMAUEsBAi0AFAAGAAgAAAAhALaDOJL+AAAA4QEAABMAAAAAAAAAAAAAAAAA&#10;AAAAAFtDb250ZW50X1R5cGVzXS54bWxQSwECLQAUAAYACAAAACEAOP0h/9YAAACUAQAACwAAAAAA&#10;AAAAAAAAAAAvAQAAX3JlbHMvLnJlbHNQSwECLQAUAAYACAAAACEAyEL6KZABAAAfAwAADgAAAAAA&#10;AAAAAAAAAAAuAgAAZHJzL2Uyb0RvYy54bWxQSwECLQAUAAYACAAAACEA+AcYHt4AAAALAQAADwAA&#10;AAAAAAAAAAAAAADqAwAAZHJzL2Rvd25yZXYueG1sUEsFBgAAAAAEAAQA8wAAAPUEAAAAAA==&#10;" filled="f" stroked="f">
                <v:textbox style="mso-fit-shape-to-text:t" inset="0,0,0,0">
                  <w:txbxContent>
                    <w:p w:rsidR="00B76279" w:rsidRDefault="00B76279">
                      <w:pPr>
                        <w:pStyle w:val="a9"/>
                        <w:shd w:val="clear" w:color="auto" w:fill="auto"/>
                        <w:rPr>
                          <w:sz w:val="10"/>
                          <w:szCs w:val="10"/>
                        </w:rPr>
                      </w:pPr>
                      <w:r>
                        <w:rPr>
                          <w:color w:val="2D2D2D"/>
                          <w:sz w:val="10"/>
                          <w:szCs w:val="10"/>
                        </w:rPr>
                        <w:t>ОКС внешнего автомобильного транспорта</w:t>
                      </w:r>
                    </w:p>
                  </w:txbxContent>
                </v:textbox>
                <w10:wrap type="topAndBottom"/>
              </v:shape>
            </w:pict>
          </mc:Fallback>
        </mc:AlternateContent>
      </w:r>
      <w:r>
        <w:rPr>
          <w:noProof/>
          <w:lang w:bidi="ar-SA"/>
        </w:rPr>
        <mc:AlternateContent>
          <mc:Choice Requires="wps">
            <w:drawing>
              <wp:anchor distT="0" distB="0" distL="118745" distR="4819015" simplePos="0" relativeHeight="125829431" behindDoc="0" locked="0" layoutInCell="1" allowOverlap="1">
                <wp:simplePos x="0" y="0"/>
                <wp:positionH relativeFrom="column">
                  <wp:posOffset>3923030</wp:posOffset>
                </wp:positionH>
                <wp:positionV relativeFrom="paragraph">
                  <wp:posOffset>3757930</wp:posOffset>
                </wp:positionV>
                <wp:extent cx="1200785" cy="850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200785" cy="85090"/>
                        </a:xfrm>
                        <a:prstGeom prst="rect">
                          <a:avLst/>
                        </a:prstGeom>
                        <a:noFill/>
                      </wps:spPr>
                      <wps:txbx>
                        <w:txbxContent>
                          <w:p w:rsidR="00B76279" w:rsidRDefault="00B76279">
                            <w:pPr>
                              <w:pStyle w:val="a9"/>
                              <w:shd w:val="clear" w:color="auto" w:fill="auto"/>
                            </w:pPr>
                            <w:r>
                              <w:t>-Дорога обычного типа регионального значения</w:t>
                            </w:r>
                          </w:p>
                        </w:txbxContent>
                      </wps:txbx>
                      <wps:bodyPr lIns="0" tIns="0" rIns="0" bIns="0">
                        <a:spAutoFit/>
                      </wps:bodyPr>
                    </wps:wsp>
                  </a:graphicData>
                </a:graphic>
              </wp:anchor>
            </w:drawing>
          </mc:Choice>
          <mc:Fallback>
            <w:pict>
              <v:shape id="Shape 57" o:spid="_x0000_s1052" type="#_x0000_t202" style="position:absolute;margin-left:308.9pt;margin-top:295.9pt;width:94.55pt;height:6.7pt;z-index:125829431;visibility:visible;mso-wrap-style:square;mso-wrap-distance-left:9.35pt;mso-wrap-distance-top:0;mso-wrap-distance-right:379.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3/kQEAAB8DAAAOAAAAZHJzL2Uyb0RvYy54bWysUttKAzEQfRf8h5B3u9tCtS7diiKKICqo&#10;H5Bmk25gkwmZ2N3+vZO0W0XfxJdkMpczZ85keTXYjm1VQAOu5tNJyZlyEhrjNjV/f7s7W3CGUbhG&#10;dOBUzXcK+dXq9GTZ+0rNoIWuUYERiMOq9zVvY/RVUaBslRU4Aa8cBTUEKyI9w6ZogugJ3XbFrCzP&#10;ix5C4wNIhUje232QrzK+1krGZ61RRdbVnLjFfIZ8rtNZrJai2gThWyMPNMQfWFhhHDU9Qt2KKNhH&#10;ML+grJEBEHScSLAFaG2kyjPQNNPyxzSvrfAqz0LioD/KhP8HK5+2L4GZpubzC86csLSj3JbRm8Tp&#10;PVaU8+opKw43MNCSRz+SM8086GDTTdMwipPMu6O0aohMpiJa1sVizpmk2GJeXmbpi69iHzDeK7As&#10;GTUPtLksqNg+YiQilDqmpF4O7kzXJX9iuGeSrDishzzO7HykuYZmR+y7B0e6pT8wGmE01gcjAaO/&#10;/ogEnnsmxH35oRFtIVM5/Ji05u/vnPX1r1efAAAA//8DAFBLAwQUAAYACAAAACEAp8v4Dd4AAAAL&#10;AQAADwAAAGRycy9kb3ducmV2LnhtbEyPsU7EMAyGdyTeITISC+KSVLpyLU1PCMHCxsHClmtMW9E4&#10;VZNryz09ZoLN1v/r8+dqv/pBzDjFPpABvVEgkJrgemoNvL893+5AxGTJ2SEQGvjGCPv68qKypQsL&#10;veJ8SK1gCMXSGuhSGkspY9Oht3ETRiTOPsPkbeJ1aqWb7MJwP8hMqVx62xNf6OyIjx02X4eTN5Cv&#10;T+PNS4HZcm6GmT7OWifUxlxfrQ/3IBKu6a8Mv/qsDjU7HcOJXBQDM/QdqycD20LzwI2dygsQR47U&#10;NgNZV/L/D/UPAAAA//8DAFBLAQItABQABgAIAAAAIQC2gziS/gAAAOEBAAATAAAAAAAAAAAAAAAA&#10;AAAAAABbQ29udGVudF9UeXBlc10ueG1sUEsBAi0AFAAGAAgAAAAhADj9If/WAAAAlAEAAAsAAAAA&#10;AAAAAAAAAAAALwEAAF9yZWxzLy5yZWxzUEsBAi0AFAAGAAgAAAAhAGwjvf+RAQAAHwMAAA4AAAAA&#10;AAAAAAAAAAAALgIAAGRycy9lMm9Eb2MueG1sUEsBAi0AFAAGAAgAAAAhAKfL+A3eAAAACwEAAA8A&#10;AAAAAAAAAAAAAAAA6wMAAGRycy9kb3ducmV2LnhtbFBLBQYAAAAABAAEAPMAAAD2BAAAAAA=&#10;" filled="f" stroked="f">
                <v:textbox style="mso-fit-shape-to-text:t" inset="0,0,0,0">
                  <w:txbxContent>
                    <w:p w:rsidR="00B76279" w:rsidRDefault="00B76279">
                      <w:pPr>
                        <w:pStyle w:val="a9"/>
                        <w:shd w:val="clear" w:color="auto" w:fill="auto"/>
                      </w:pPr>
                      <w:r>
                        <w:t>-Дорога обычного типа регионального значения</w:t>
                      </w:r>
                    </w:p>
                  </w:txbxContent>
                </v:textbox>
                <w10:wrap type="topAndBottom"/>
              </v:shape>
            </w:pict>
          </mc:Fallback>
        </mc:AlternateContent>
      </w:r>
      <w:r>
        <w:rPr>
          <w:noProof/>
          <w:lang w:bidi="ar-SA"/>
        </w:rPr>
        <mc:AlternateContent>
          <mc:Choice Requires="wps">
            <w:drawing>
              <wp:anchor distT="0" distB="0" distL="118745" distR="4959350" simplePos="0" relativeHeight="125829433" behindDoc="0" locked="0" layoutInCell="1" allowOverlap="1">
                <wp:simplePos x="0" y="0"/>
                <wp:positionH relativeFrom="column">
                  <wp:posOffset>3923030</wp:posOffset>
                </wp:positionH>
                <wp:positionV relativeFrom="paragraph">
                  <wp:posOffset>3895090</wp:posOffset>
                </wp:positionV>
                <wp:extent cx="1060450" cy="850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060450" cy="85090"/>
                        </a:xfrm>
                        <a:prstGeom prst="rect">
                          <a:avLst/>
                        </a:prstGeom>
                        <a:noFill/>
                      </wps:spPr>
                      <wps:txbx>
                        <w:txbxContent>
                          <w:p w:rsidR="00B76279" w:rsidRDefault="00B76279">
                            <w:pPr>
                              <w:pStyle w:val="a9"/>
                              <w:shd w:val="clear" w:color="auto" w:fill="auto"/>
                            </w:pPr>
                            <w:r>
                              <w:t>-Дорога обычного типа местного значения</w:t>
                            </w:r>
                          </w:p>
                        </w:txbxContent>
                      </wps:txbx>
                      <wps:bodyPr lIns="0" tIns="0" rIns="0" bIns="0">
                        <a:spAutoFit/>
                      </wps:bodyPr>
                    </wps:wsp>
                  </a:graphicData>
                </a:graphic>
              </wp:anchor>
            </w:drawing>
          </mc:Choice>
          <mc:Fallback>
            <w:pict>
              <v:shape id="Shape 59" o:spid="_x0000_s1053" type="#_x0000_t202" style="position:absolute;margin-left:308.9pt;margin-top:306.7pt;width:83.5pt;height:6.7pt;z-index:125829433;visibility:visible;mso-wrap-style:square;mso-wrap-distance-left:9.35pt;mso-wrap-distance-top:0;mso-wrap-distance-right:3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pkQEAAB8DAAAOAAAAZHJzL2Uyb0RvYy54bWysUttKAzEQfRf8h5B3u2uxXpZuRRFFEBWq&#10;H5Bmk25gkwmZ2N3+vZO0W0XfxJdkMpczZ85kfj3Yjm1UQAOu5qeTkjPlJDTGrWv+/nZ/cskZRuEa&#10;0YFTNd8q5NeL46N57ys1hRa6RgVGIA6r3te8jdFXRYGyVVbgBLxyFNQQrIj0DOuiCaIndNsV07I8&#10;L3oIjQ8gFSJ573ZBvsj4WisZX7RGFVlXc+IW8xnyuUpnsZiLah2Eb43c0xB/YGGFcdT0AHUnomAf&#10;wfyCskYGQNBxIsEWoLWRKs9A05yWP6ZZtsKrPAuJg/4gE/4frHzevAZmmprPrjhzwtKOcltGbxKn&#10;91hRztJTVhxuYaAlj34kZ5p50MGmm6ZhFCeZtwdp1RCZTEXleXk2o5Ck2OWsvMrSF1/FPmB8UGBZ&#10;MmoeaHNZULF5wkhEKHVMSb0c3JuuS/7EcMckWXFYDXmc6cVIcwXNlth3j450S39gNMJorPZGAkZ/&#10;8xEJPPdMiLvyfSPaQqay/zFpzd/fOevrXy8+AQAA//8DAFBLAwQUAAYACAAAACEAyPA22t4AAAAL&#10;AQAADwAAAGRycy9kb3ducmV2LnhtbEyPMU/DMBCFdyT+g3VILKh1Eqo0DXEqhGBho7CwufGRRNjn&#10;KHaT0F/PdYLt7r2nd99V+8VZMeEYek8K0nUCAqnxpqdWwcf7y6oAEaImo60nVPCDAfb19VWlS+Nn&#10;esPpEFvBJRRKraCLcSilDE2HToe1H5DY+/Kj05HXsZVm1DOXOyuzJMml0z3xhU4P+NRh8304OQX5&#10;8jzcve4wm8+NnejznKYRU6Vub5bHBxARl/gXhgs+o0PNTEd/IhOE5Y50y+jxMtxvQHBiW2xYObKS&#10;5QXIupL/f6h/AQAA//8DAFBLAQItABQABgAIAAAAIQC2gziS/gAAAOEBAAATAAAAAAAAAAAAAAAA&#10;AAAAAABbQ29udGVudF9UeXBlc10ueG1sUEsBAi0AFAAGAAgAAAAhADj9If/WAAAAlAEAAAsAAAAA&#10;AAAAAAAAAAAALwEAAF9yZWxzLy5yZWxzUEsBAi0AFAAGAAgAAAAhAOv626mRAQAAHwMAAA4AAAAA&#10;AAAAAAAAAAAALgIAAGRycy9lMm9Eb2MueG1sUEsBAi0AFAAGAAgAAAAhAMjwNtreAAAACwEAAA8A&#10;AAAAAAAAAAAAAAAA6wMAAGRycy9kb3ducmV2LnhtbFBLBQYAAAAABAAEAPMAAAD2BAAAAAA=&#10;" filled="f" stroked="f">
                <v:textbox style="mso-fit-shape-to-text:t" inset="0,0,0,0">
                  <w:txbxContent>
                    <w:p w:rsidR="00B76279" w:rsidRDefault="00B76279">
                      <w:pPr>
                        <w:pStyle w:val="a9"/>
                        <w:shd w:val="clear" w:color="auto" w:fill="auto"/>
                      </w:pPr>
                      <w:r>
                        <w:t>-Дорога обычного типа местного значения</w:t>
                      </w:r>
                    </w:p>
                  </w:txbxContent>
                </v:textbox>
                <w10:wrap type="topAndBottom"/>
              </v:shape>
            </w:pict>
          </mc:Fallback>
        </mc:AlternateContent>
      </w:r>
      <w:r>
        <w:rPr>
          <w:noProof/>
          <w:lang w:bidi="ar-SA"/>
        </w:rPr>
        <mc:AlternateContent>
          <mc:Choice Requires="wps">
            <w:drawing>
              <wp:anchor distT="0" distB="0" distL="118745" distR="5281930" simplePos="0" relativeHeight="125829435" behindDoc="0" locked="0" layoutInCell="1" allowOverlap="1">
                <wp:simplePos x="0" y="0"/>
                <wp:positionH relativeFrom="column">
                  <wp:posOffset>3660775</wp:posOffset>
                </wp:positionH>
                <wp:positionV relativeFrom="paragraph">
                  <wp:posOffset>4026535</wp:posOffset>
                </wp:positionV>
                <wp:extent cx="737870" cy="977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Территории и объекты</w:t>
                            </w:r>
                          </w:p>
                        </w:txbxContent>
                      </wps:txbx>
                      <wps:bodyPr lIns="0" tIns="0" rIns="0" bIns="0">
                        <a:spAutoFit/>
                      </wps:bodyPr>
                    </wps:wsp>
                  </a:graphicData>
                </a:graphic>
              </wp:anchor>
            </w:drawing>
          </mc:Choice>
          <mc:Fallback>
            <w:pict>
              <v:shape id="Shape 61" o:spid="_x0000_s1054" type="#_x0000_t202" style="position:absolute;margin-left:288.25pt;margin-top:317.05pt;width:58.1pt;height:7.7pt;z-index:125829435;visibility:visible;mso-wrap-style:square;mso-wrap-distance-left:9.35pt;mso-wrap-distance-top:0;mso-wrap-distance-right:415.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nGkQEAAB4DAAAOAAAAZHJzL2Uyb0RvYy54bWysUsFOwzAMvSPxD1HurNuQ6KjWIRACISFA&#10;Aj4gS5M1UhNHcVi7v8fJ1oHghrikju0+v/ec5dVgO7ZVAQ24ms8mU86Uk9AYt6n5+9vd2YIzjMI1&#10;ogOnar5TyK9WpyfL3ldqDi10jQqMQBxWva95G6OvigJlq6zACXjlqKghWBHpGjZFE0RP6LYr5tPp&#10;RdFDaHwAqRApe7sv8lXG11rJ+Kw1qsi6mhO3mM+Qz3U6i9VSVJsgfGvkgYb4AwsrjKOhR6hbEQX7&#10;COYXlDUyAIKOEwm2AK2NVFkDqZlNf6h5bYVXWQuZg/5oE/4frHzavgRmmppfzDhzwtKO8lhGdzKn&#10;91hRz6unrjjcwEBLHvNIyaR50MGmL6lhVCebd0dr1RCZpGR5Xi5KqkgqXZblZXa++PrXB4z3CixL&#10;Qc0DLS77KbaPGIkHtY4taZSDO9N1KZ8I7omkKA7rIauZL0aWa2h2RL57cGRbegJjEMZgfQgSMPrr&#10;j0jgeWZC3P9+GERLyFQODyZt+fs9d30969UnAAAA//8DAFBLAwQUAAYACAAAACEAaEtiFd8AAAAL&#10;AQAADwAAAGRycy9kb3ducmV2LnhtbEyPwU6DQBCG7ya+w2ZMvBi7LBZakKUxRi/erF5628IIRHaW&#10;sFvAPr3jyd5mMn+++f5it9heTDj6zpEGtYpAIFWu7qjR8Pnxer8F4YOh2vSOUMMPetiV11eFyWs3&#10;0ztO+9AIhpDPjYY2hCGX0lctWuNXbkDi25cbrQm8jo2sRzMz3PYyjqJUWtMRf2jNgM8tVt/7k9WQ&#10;Li/D3VuG8Xyu+okOZ6UCKq1vb5anRxABl/Afhj99VoeSnY7uRLUXvYZkkyYcZdjDWoHgRJrFGxBH&#10;HtZZArIs5GWH8hcAAP//AwBQSwECLQAUAAYACAAAACEAtoM4kv4AAADhAQAAEwAAAAAAAAAAAAAA&#10;AAAAAAAAW0NvbnRlbnRfVHlwZXNdLnhtbFBLAQItABQABgAIAAAAIQA4/SH/1gAAAJQBAAALAAAA&#10;AAAAAAAAAAAAAC8BAABfcmVscy8ucmVsc1BLAQItABQABgAIAAAAIQD3NhnGkQEAAB4DAAAOAAAA&#10;AAAAAAAAAAAAAC4CAABkcnMvZTJvRG9jLnhtbFBLAQItABQABgAIAAAAIQBoS2IV3wAAAAsBAAAP&#10;AAAAAAAAAAAAAAAAAOsDAABkcnMvZG93bnJldi54bWxQSwUGAAAAAAQABADzAAAA9wQAAAAA&#10;" filled="f" stroked="f">
                <v:textbox style="mso-fit-shape-to-text:t" inset="0,0,0,0">
                  <w:txbxContent>
                    <w:p w:rsidR="00B76279" w:rsidRDefault="00B76279">
                      <w:pPr>
                        <w:pStyle w:val="a9"/>
                        <w:shd w:val="clear" w:color="auto" w:fill="auto"/>
                        <w:rPr>
                          <w:sz w:val="10"/>
                          <w:szCs w:val="10"/>
                        </w:rPr>
                      </w:pPr>
                      <w:r>
                        <w:rPr>
                          <w:color w:val="2D2D2D"/>
                          <w:sz w:val="10"/>
                          <w:szCs w:val="10"/>
                        </w:rPr>
                        <w:t>Территории и объекты</w:t>
                      </w:r>
                    </w:p>
                  </w:txbxContent>
                </v:textbox>
                <w10:wrap type="topAndBottom"/>
              </v:shape>
            </w:pict>
          </mc:Fallback>
        </mc:AlternateContent>
      </w:r>
      <w:r>
        <w:rPr>
          <w:noProof/>
          <w:lang w:bidi="ar-SA"/>
        </w:rPr>
        <mc:AlternateContent>
          <mc:Choice Requires="wps">
            <w:drawing>
              <wp:anchor distT="0" distB="0" distL="118745" distR="5845810" simplePos="0" relativeHeight="125829437" behindDoc="0" locked="0" layoutInCell="1" allowOverlap="1">
                <wp:simplePos x="0" y="0"/>
                <wp:positionH relativeFrom="column">
                  <wp:posOffset>3660775</wp:posOffset>
                </wp:positionH>
                <wp:positionV relativeFrom="paragraph">
                  <wp:posOffset>4123690</wp:posOffset>
                </wp:positionV>
                <wp:extent cx="173990" cy="850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B76279" w:rsidRDefault="00B76279">
                            <w:pPr>
                              <w:pStyle w:val="a9"/>
                              <w:shd w:val="clear" w:color="auto" w:fill="auto"/>
                            </w:pPr>
                            <w:r>
                              <w:t>&lt;&gt;-</w:t>
                            </w:r>
                          </w:p>
                        </w:txbxContent>
                      </wps:txbx>
                      <wps:bodyPr lIns="0" tIns="0" rIns="0" bIns="0">
                        <a:spAutoFit/>
                      </wps:bodyPr>
                    </wps:wsp>
                  </a:graphicData>
                </a:graphic>
              </wp:anchor>
            </w:drawing>
          </mc:Choice>
          <mc:Fallback>
            <w:pict>
              <v:shape id="Shape 63" o:spid="_x0000_s1055" type="#_x0000_t202" style="position:absolute;margin-left:288.25pt;margin-top:324.7pt;width:13.7pt;height:6.7pt;z-index:125829437;visibility:visible;mso-wrap-style:square;mso-wrap-distance-left:9.35pt;mso-wrap-distance-top:0;mso-wrap-distance-right:460.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HejwEAAB4DAAAOAAAAZHJzL2Uyb0RvYy54bWysUttKAzEQfRf8h5B3u2vFS5duRRFFEBWq&#10;H5Bmk25gkwmZ2N3+vZO0W0XfxJdkMpczZ85kfj3Yjm1UQAOu5qeTkjPlJDTGrWv+/nZ/csUZRuEa&#10;0YFTNd8q5NeL46N57ys1hRa6RgVGIA6r3te8jdFXRYGyVVbgBLxyFNQQrIj0DOuiCaIndNsV07K8&#10;KHoIjQ8gFSJ573ZBvsj4WisZX7RGFVlXc+IW8xnyuUpnsZiLah2Eb43c0xB/YGGFcdT0AHUnomAf&#10;wfyCskYGQNBxIsEWoLWRKs9A05yWP6ZZtsKrPAuJg/4gE/4frHzevAZmmppfnHHmhKUd5baM3iRO&#10;77GinKWnrDjcwkBLHv1IzjTzoINNN03DKE4ybw/SqiEymYouz2YzikgKXZ2XZBJ48VXrA8YHBZYl&#10;o+aBFpf1FJsnjLvUMSW1cnBvui75E8EdkWTFYTXkaaazkeUKmi2R7x4dyZa+wGiE0VjtjQSM/uYj&#10;EnjumRB35ftGtITMev9h0pa/v3PW17defAIAAP//AwBQSwMEFAAGAAgAAAAhAFgMySbfAAAACwEA&#10;AA8AAABkcnMvZG93bnJldi54bWxMj8FOwzAMhu9IvENkJC6IpS1bWEvTCSG4cGNw4ZY1pq1onKrJ&#10;2rKnx5zYzZZ/ff7+cre4Xkw4hs6ThnSVgECqve2o0fDx/nK7BRGiIWt6T6jhBwPsqsuL0hTWz/SG&#10;0z42giEUCqOhjXEopAx1i86ElR+Q+PblR2cir2Mj7WhmhrteZkmipDMd8YfWDPjUYv29PzoNanke&#10;bl5zzOZT3U/0eUrTiKnW11fL4wOIiEv8D8OfPqtDxU4HfyQbRK9hc682HGXYOl+D4IRK7nIQBx5U&#10;tgVZlfK8Q/ULAAD//wMAUEsBAi0AFAAGAAgAAAAhALaDOJL+AAAA4QEAABMAAAAAAAAAAAAAAAAA&#10;AAAAAFtDb250ZW50X1R5cGVzXS54bWxQSwECLQAUAAYACAAAACEAOP0h/9YAAACUAQAACwAAAAAA&#10;AAAAAAAAAAAvAQAAX3JlbHMvLnJlbHNQSwECLQAUAAYACAAAACEA8CBB3o8BAAAeAwAADgAAAAAA&#10;AAAAAAAAAAAuAgAAZHJzL2Uyb0RvYy54bWxQSwECLQAUAAYACAAAACEAWAzJJt8AAAALAQAADwAA&#10;AAAAAAAAAAAAAADpAwAAZHJzL2Rvd25yZXYueG1sUEsFBgAAAAAEAAQA8wAAAPUEAAAAAA==&#10;" filled="f" stroked="f">
                <v:textbox style="mso-fit-shape-to-text:t" inset="0,0,0,0">
                  <w:txbxContent>
                    <w:p w:rsidR="00B76279" w:rsidRDefault="00B76279">
                      <w:pPr>
                        <w:pStyle w:val="a9"/>
                        <w:shd w:val="clear" w:color="auto" w:fill="auto"/>
                      </w:pPr>
                      <w:r>
                        <w:t>&lt;&gt;-</w:t>
                      </w:r>
                    </w:p>
                  </w:txbxContent>
                </v:textbox>
                <w10:wrap type="topAndBottom"/>
              </v:shape>
            </w:pict>
          </mc:Fallback>
        </mc:AlternateContent>
      </w:r>
      <w:r>
        <w:rPr>
          <w:noProof/>
          <w:lang w:bidi="ar-SA"/>
        </w:rPr>
        <mc:AlternateContent>
          <mc:Choice Requires="wps">
            <w:drawing>
              <wp:anchor distT="0" distB="0" distL="118745" distR="5300345" simplePos="0" relativeHeight="125829439" behindDoc="0" locked="0" layoutInCell="1" allowOverlap="1">
                <wp:simplePos x="0" y="0"/>
                <wp:positionH relativeFrom="column">
                  <wp:posOffset>4123690</wp:posOffset>
                </wp:positionH>
                <wp:positionV relativeFrom="paragraph">
                  <wp:posOffset>4328160</wp:posOffset>
                </wp:positionV>
                <wp:extent cx="719455" cy="10985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719455" cy="109855"/>
                        </a:xfrm>
                        <a:prstGeom prst="rect">
                          <a:avLst/>
                        </a:prstGeom>
                        <a:noFill/>
                      </wps:spPr>
                      <wps:txbx>
                        <w:txbxContent>
                          <w:p w:rsidR="00B76279" w:rsidRDefault="00B76279">
                            <w:pPr>
                              <w:pStyle w:val="a9"/>
                              <w:shd w:val="clear" w:color="auto" w:fill="auto"/>
                              <w:rPr>
                                <w:sz w:val="12"/>
                                <w:szCs w:val="12"/>
                              </w:rPr>
                            </w:pPr>
                            <w:proofErr w:type="gramStart"/>
                            <w:r>
                              <w:rPr>
                                <w:b w:val="0"/>
                                <w:bCs w:val="0"/>
                                <w:color w:val="4B4B4B"/>
                                <w:sz w:val="9"/>
                                <w:szCs w:val="9"/>
                              </w:rPr>
                              <w:t xml:space="preserve">марки </w:t>
                            </w:r>
                            <w:r>
                              <w:rPr>
                                <w:rFonts w:ascii="Times New Roman" w:eastAsia="Times New Roman" w:hAnsi="Times New Roman" w:cs="Times New Roman"/>
                                <w:b w:val="0"/>
                                <w:bCs w:val="0"/>
                                <w:color w:val="4B4B4B"/>
                                <w:sz w:val="12"/>
                                <w:szCs w:val="12"/>
                                <w:lang w:val="en-US" w:eastAsia="en-US" w:bidi="en-US"/>
                              </w:rPr>
                              <w:t xml:space="preserve">pm </w:t>
                            </w:r>
                            <w:r>
                              <w:rPr>
                                <w:rFonts w:ascii="Times New Roman" w:eastAsia="Times New Roman" w:hAnsi="Times New Roman" w:cs="Times New Roman"/>
                                <w:b w:val="0"/>
                                <w:bCs w:val="0"/>
                                <w:color w:val="4B4B4B"/>
                                <w:sz w:val="12"/>
                                <w:szCs w:val="12"/>
                              </w:rPr>
                              <w:t xml:space="preserve">мчи </w:t>
                            </w:r>
                            <w:proofErr w:type="spellStart"/>
                            <w:r>
                              <w:rPr>
                                <w:rFonts w:ascii="Times New Roman" w:eastAsia="Times New Roman" w:hAnsi="Times New Roman" w:cs="Times New Roman"/>
                                <w:b w:val="0"/>
                                <w:bCs w:val="0"/>
                                <w:color w:val="4B4B4B"/>
                                <w:sz w:val="12"/>
                                <w:szCs w:val="12"/>
                              </w:rPr>
                              <w:t>пмм</w:t>
                            </w:r>
                            <w:proofErr w:type="spellEnd"/>
                            <w:r>
                              <w:rPr>
                                <w:rFonts w:ascii="Times New Roman" w:eastAsia="Times New Roman" w:hAnsi="Times New Roman" w:cs="Times New Roman"/>
                                <w:b w:val="0"/>
                                <w:bCs w:val="0"/>
                                <w:color w:val="4B4B4B"/>
                                <w:sz w:val="12"/>
                                <w:szCs w:val="12"/>
                              </w:rPr>
                              <w:t>]</w:t>
                            </w:r>
                            <w:proofErr w:type="gramEnd"/>
                          </w:p>
                        </w:txbxContent>
                      </wps:txbx>
                      <wps:bodyPr lIns="0" tIns="0" rIns="0" bIns="0">
                        <a:spAutoFit/>
                      </wps:bodyPr>
                    </wps:wsp>
                  </a:graphicData>
                </a:graphic>
              </wp:anchor>
            </w:drawing>
          </mc:Choice>
          <mc:Fallback>
            <w:pict>
              <v:shape id="Shape 65" o:spid="_x0000_s1056" type="#_x0000_t202" style="position:absolute;margin-left:324.7pt;margin-top:340.8pt;width:56.65pt;height:8.65pt;z-index:125829439;visibility:visible;mso-wrap-style:square;mso-wrap-distance-left:9.35pt;mso-wrap-distance-top:0;mso-wrap-distance-right:417.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CPjwEAAB8DAAAOAAAAZHJzL2Uyb0RvYy54bWysUttOwzAMfUfiH6K8s3bjXq2bQAiEhAAJ&#10;+IAsTdZITRzFYe3+Hie7IXhDvKSO7R6fc5zpfLAdW6mABlzNx6OSM+UkNMYta/7xfn9yxRlG4RrR&#10;gVM1Xyvk89nx0bT3lZpAC12jAiMQh1Xva97G6KuiQNkqK3AEXjkqaghWRLqGZdEE0RO67YpJWV4U&#10;PYTGB5AKkbJ3myKfZXytlYwvWqOKrKs5cYv5DPlcpLOYTUW1DMK3Rm5piD+wsMI4GrqHuhNRsM9g&#10;fkFZIwMg6DiSYAvQ2kiVNZCacflDzVsrvMpayBz0e5vw/2Dl8+o1MNPU/OKcMycs7SiPZXQnc3qP&#10;FfW8eeqKwy0MtORdHimZNA862PQlNYzqZPN6b60aIpOUvBxfn53TBEmlcXl9RTGhF4effcD4oMCy&#10;FNQ80OayoWL1hHHTumtJsxzcm65L+cRwwyRFcVgMWc5p3m1KLaBZE/vu0ZFv6Q3sgrALFtsgAaO/&#10;+YwEnmceft8Ooi1k1tsXk9b8/Z67Du969gUAAP//AwBQSwMEFAAGAAgAAAAhAKcrUtjeAAAACwEA&#10;AA8AAABkcnMvZG93bnJldi54bWxMj01PhDAQhu8m/odmTLwYt5RsWEDKxhi9eHPXi7cujEBsp4R2&#10;AffXO570Nh9P3nmm2q/OihmnMHjSoDYJCKTGtwN1Gt6PL/c5iBANtcZ6Qg3fGGBfX19Vpmz9Qm84&#10;H2InOIRCaTT0MY6llKHp0Zmw8SMS7z795EzkdupkO5mFw52VaZJk0pmB+EJvRnzqsfk6nJ2GbH0e&#10;714LTJdLY2f6uCgVUWl9e7M+PoCIuMY/GH71WR1qdjr5M7VBWM7YFltGuchVBoKJXZbuQJx4UuQF&#10;yLqS/3+ofwAAAP//AwBQSwECLQAUAAYACAAAACEAtoM4kv4AAADhAQAAEwAAAAAAAAAAAAAAAAAA&#10;AAAAW0NvbnRlbnRfVHlwZXNdLnhtbFBLAQItABQABgAIAAAAIQA4/SH/1gAAAJQBAAALAAAAAAAA&#10;AAAAAAAAAC8BAABfcmVscy8ucmVsc1BLAQItABQABgAIAAAAIQCTgtCPjwEAAB8DAAAOAAAAAAAA&#10;AAAAAAAAAC4CAABkcnMvZTJvRG9jLnhtbFBLAQItABQABgAIAAAAIQCnK1LY3gAAAAsBAAAPAAAA&#10;AAAAAAAAAAAAAOkDAABkcnMvZG93bnJldi54bWxQSwUGAAAAAAQABADzAAAA9AQAAAAA&#10;" filled="f" stroked="f">
                <v:textbox style="mso-fit-shape-to-text:t" inset="0,0,0,0">
                  <w:txbxContent>
                    <w:p w:rsidR="00B76279" w:rsidRDefault="00B76279">
                      <w:pPr>
                        <w:pStyle w:val="a9"/>
                        <w:shd w:val="clear" w:color="auto" w:fill="auto"/>
                        <w:rPr>
                          <w:sz w:val="12"/>
                          <w:szCs w:val="12"/>
                        </w:rPr>
                      </w:pPr>
                      <w:proofErr w:type="gramStart"/>
                      <w:r>
                        <w:rPr>
                          <w:b w:val="0"/>
                          <w:bCs w:val="0"/>
                          <w:color w:val="4B4B4B"/>
                          <w:sz w:val="9"/>
                          <w:szCs w:val="9"/>
                        </w:rPr>
                        <w:t xml:space="preserve">марки </w:t>
                      </w:r>
                      <w:r>
                        <w:rPr>
                          <w:rFonts w:ascii="Times New Roman" w:eastAsia="Times New Roman" w:hAnsi="Times New Roman" w:cs="Times New Roman"/>
                          <w:b w:val="0"/>
                          <w:bCs w:val="0"/>
                          <w:color w:val="4B4B4B"/>
                          <w:sz w:val="12"/>
                          <w:szCs w:val="12"/>
                          <w:lang w:val="en-US" w:eastAsia="en-US" w:bidi="en-US"/>
                        </w:rPr>
                        <w:t xml:space="preserve">pm </w:t>
                      </w:r>
                      <w:r>
                        <w:rPr>
                          <w:rFonts w:ascii="Times New Roman" w:eastAsia="Times New Roman" w:hAnsi="Times New Roman" w:cs="Times New Roman"/>
                          <w:b w:val="0"/>
                          <w:bCs w:val="0"/>
                          <w:color w:val="4B4B4B"/>
                          <w:sz w:val="12"/>
                          <w:szCs w:val="12"/>
                        </w:rPr>
                        <w:t xml:space="preserve">мчи </w:t>
                      </w:r>
                      <w:proofErr w:type="spellStart"/>
                      <w:r>
                        <w:rPr>
                          <w:rFonts w:ascii="Times New Roman" w:eastAsia="Times New Roman" w:hAnsi="Times New Roman" w:cs="Times New Roman"/>
                          <w:b w:val="0"/>
                          <w:bCs w:val="0"/>
                          <w:color w:val="4B4B4B"/>
                          <w:sz w:val="12"/>
                          <w:szCs w:val="12"/>
                        </w:rPr>
                        <w:t>пмм</w:t>
                      </w:r>
                      <w:proofErr w:type="spellEnd"/>
                      <w:r>
                        <w:rPr>
                          <w:rFonts w:ascii="Times New Roman" w:eastAsia="Times New Roman" w:hAnsi="Times New Roman" w:cs="Times New Roman"/>
                          <w:b w:val="0"/>
                          <w:bCs w:val="0"/>
                          <w:color w:val="4B4B4B"/>
                          <w:sz w:val="12"/>
                          <w:szCs w:val="12"/>
                        </w:rPr>
                        <w:t>]</w:t>
                      </w:r>
                      <w:proofErr w:type="gramEnd"/>
                    </w:p>
                  </w:txbxContent>
                </v:textbox>
                <w10:wrap type="topAndBottom"/>
              </v:shape>
            </w:pict>
          </mc:Fallback>
        </mc:AlternateContent>
      </w:r>
      <w:r>
        <w:rPr>
          <w:noProof/>
          <w:lang w:bidi="ar-SA"/>
        </w:rPr>
        <mc:AlternateContent>
          <mc:Choice Requires="wps">
            <w:drawing>
              <wp:anchor distT="0" distB="0" distL="118745" distR="4495800" simplePos="0" relativeHeight="125829441" behindDoc="0" locked="0" layoutInCell="1" allowOverlap="1">
                <wp:simplePos x="0" y="0"/>
                <wp:positionH relativeFrom="column">
                  <wp:posOffset>4123690</wp:posOffset>
                </wp:positionH>
                <wp:positionV relativeFrom="paragraph">
                  <wp:posOffset>4477385</wp:posOffset>
                </wp:positionV>
                <wp:extent cx="1524000" cy="9144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524000" cy="91440"/>
                        </a:xfrm>
                        <a:prstGeom prst="rect">
                          <a:avLst/>
                        </a:prstGeom>
                        <a:noFill/>
                      </wps:spPr>
                      <wps:txbx>
                        <w:txbxContent>
                          <w:p w:rsidR="00B76279" w:rsidRDefault="00B76279">
                            <w:pPr>
                              <w:pStyle w:val="a9"/>
                              <w:shd w:val="clear" w:color="auto" w:fill="auto"/>
                            </w:pPr>
                            <w:r>
                              <w:t xml:space="preserve">Водоем (озеро </w:t>
                            </w:r>
                            <w:proofErr w:type="gramStart"/>
                            <w:r>
                              <w:t>пруд</w:t>
                            </w:r>
                            <w:proofErr w:type="gramEnd"/>
                            <w:r>
                              <w:t xml:space="preserve"> обводненный карьер водохранилище)</w:t>
                            </w:r>
                          </w:p>
                        </w:txbxContent>
                      </wps:txbx>
                      <wps:bodyPr lIns="0" tIns="0" rIns="0" bIns="0">
                        <a:spAutoFit/>
                      </wps:bodyPr>
                    </wps:wsp>
                  </a:graphicData>
                </a:graphic>
              </wp:anchor>
            </w:drawing>
          </mc:Choice>
          <mc:Fallback>
            <w:pict>
              <v:shape id="Shape 67" o:spid="_x0000_s1057" type="#_x0000_t202" style="position:absolute;margin-left:324.7pt;margin-top:352.55pt;width:120pt;height:7.2pt;z-index:125829441;visibility:visible;mso-wrap-style:square;mso-wrap-distance-left:9.35pt;mso-wrap-distance-top:0;mso-wrap-distance-right:35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tckAEAAB8DAAAOAAAAZHJzL2Uyb0RvYy54bWysUttKAzEQfRf8h5B3u9tab0u3RRFFEBXU&#10;D0izSTewyYRM7G7/3kl6UfRNfEkmczlz5kxmi8F2bK0CGnA1H49KzpST0Bi3qvn7293JJWcYhWtE&#10;B07VfKOQL+bHR7PeV2oCLXSNCoxAHFa9r3kbo6+KAmWrrMAReOUoqCFYEekZVkUTRE/otismZXle&#10;9BAaH0AqRPLeboN8nvG1VjI+a40qsq7mxC3mM+Rzmc5iPhPVKgjfGrmjIf7AwgrjqOkB6lZEwT6C&#10;+QVljQyAoONIgi1AayNVnoGmGZc/pnlthVd5FhIH/UEm/D9Y+bR+Ccw0NT+/4MwJSzvKbRm9SZze&#10;Y0U5r56y4nADAy1570dyppkHHWy6aRpGcZJ5c5BWDZHJVHQ2mZYlhSTFrsbTaZa++Cr2AeO9AsuS&#10;UfNAm8uCivUjRiJCqfuU1MvBnem65E8Mt0ySFYflkMc5PdBcQrMh9t2DI93SH9gbYW8sd0YCRn/9&#10;EQk890yI2/JdI9pCprL7MWnN39856+tfzz8BAAD//wMAUEsDBBQABgAIAAAAIQAPHY1R3gAAAAsB&#10;AAAPAAAAZHJzL2Rvd25yZXYueG1sTI/BTsMwDIbvSLxDZCQuaEszbaMtTSeE4MKNwYVb1nhtReNU&#10;TdaWPT3eiR39+9fnz8Vudp0YcQitJw1qmYBAqrxtqdbw9fm2SEGEaMiazhNq+MUAu/L2pjC59RN9&#10;4LiPtWAIhdxoaGLscylD1aAzYel7JN4d/eBM5HGopR3MxHDXyVWSbKUzLfGFxvT40mD1sz85Ddv5&#10;tX94z3A1natupO+zUhGV1vd38/MTiIhz/C/DRZ/VoWSngz+RDaJjxjpbc1XDY7JRILiRppfkwInK&#10;NiDLQl7/UP4BAAD//wMAUEsBAi0AFAAGAAgAAAAhALaDOJL+AAAA4QEAABMAAAAAAAAAAAAAAAAA&#10;AAAAAFtDb250ZW50X1R5cGVzXS54bWxQSwECLQAUAAYACAAAACEAOP0h/9YAAACUAQAACwAAAAAA&#10;AAAAAAAAAAAvAQAAX3JlbHMvLnJlbHNQSwECLQAUAAYACAAAACEAFWILXJABAAAfAwAADgAAAAAA&#10;AAAAAAAAAAAuAgAAZHJzL2Uyb0RvYy54bWxQSwECLQAUAAYACAAAACEADx2NUd4AAAALAQAADwAA&#10;AAAAAAAAAAAAAADqAwAAZHJzL2Rvd25yZXYueG1sUEsFBgAAAAAEAAQA8wAAAPUEAAAAAA==&#10;" filled="f" stroked="f">
                <v:textbox style="mso-fit-shape-to-text:t" inset="0,0,0,0">
                  <w:txbxContent>
                    <w:p w:rsidR="00B76279" w:rsidRDefault="00B76279">
                      <w:pPr>
                        <w:pStyle w:val="a9"/>
                        <w:shd w:val="clear" w:color="auto" w:fill="auto"/>
                      </w:pPr>
                      <w:r>
                        <w:t xml:space="preserve">Водоем (озеро </w:t>
                      </w:r>
                      <w:proofErr w:type="gramStart"/>
                      <w:r>
                        <w:t>пруд</w:t>
                      </w:r>
                      <w:proofErr w:type="gramEnd"/>
                      <w:r>
                        <w:t xml:space="preserve"> обводненный карьер водохранилище)</w:t>
                      </w:r>
                    </w:p>
                  </w:txbxContent>
                </v:textbox>
                <w10:wrap type="topAndBottom"/>
              </v:shape>
            </w:pict>
          </mc:Fallback>
        </mc:AlternateContent>
      </w:r>
      <w:r>
        <w:rPr>
          <w:noProof/>
          <w:lang w:bidi="ar-SA"/>
        </w:rPr>
        <mc:AlternateContent>
          <mc:Choice Requires="wps">
            <w:drawing>
              <wp:anchor distT="0" distB="0" distL="118745" distR="5843270" simplePos="0" relativeHeight="125829443" behindDoc="0" locked="0" layoutInCell="1" allowOverlap="1">
                <wp:simplePos x="0" y="0"/>
                <wp:positionH relativeFrom="column">
                  <wp:posOffset>4123690</wp:posOffset>
                </wp:positionH>
                <wp:positionV relativeFrom="paragraph">
                  <wp:posOffset>4620895</wp:posOffset>
                </wp:positionV>
                <wp:extent cx="176530" cy="850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76530" cy="85090"/>
                        </a:xfrm>
                        <a:prstGeom prst="rect">
                          <a:avLst/>
                        </a:prstGeom>
                        <a:noFill/>
                      </wps:spPr>
                      <wps:txbx>
                        <w:txbxContent>
                          <w:p w:rsidR="00B76279" w:rsidRDefault="00B76279">
                            <w:pPr>
                              <w:pStyle w:val="a9"/>
                              <w:shd w:val="clear" w:color="auto" w:fill="auto"/>
                            </w:pPr>
                            <w:r>
                              <w:rPr>
                                <w:color w:val="7F7C80"/>
                              </w:rPr>
                              <w:t>Болото</w:t>
                            </w:r>
                          </w:p>
                        </w:txbxContent>
                      </wps:txbx>
                      <wps:bodyPr lIns="0" tIns="0" rIns="0" bIns="0">
                        <a:spAutoFit/>
                      </wps:bodyPr>
                    </wps:wsp>
                  </a:graphicData>
                </a:graphic>
              </wp:anchor>
            </w:drawing>
          </mc:Choice>
          <mc:Fallback>
            <w:pict>
              <v:shape id="Shape 69" o:spid="_x0000_s1058" type="#_x0000_t202" style="position:absolute;margin-left:324.7pt;margin-top:363.85pt;width:13.9pt;height:6.7pt;z-index:125829443;visibility:visible;mso-wrap-style:square;mso-wrap-distance-left:9.35pt;mso-wrap-distance-top:0;mso-wrap-distance-right:460.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5PkAEAAB4DAAAOAAAAZHJzL2Uyb0RvYy54bWysUttKAzEQfRf8h5B3u2vFqku3oogiiArV&#10;D0izSTewyYRM7G7/3knaraJv4ksymcuZM2cyvx5sxzYqoAFX89NJyZlyEhrj1jV/f7s/ueQMo3CN&#10;6MCpmm8V8uvF8dG895WaQgtdowIjEIdV72vexuirokDZKitwAl45CmoIVkR6hnXRBNETuu2KaVnO&#10;ih5C4wNIhUjeu12QLzK+1krGF61RRdbVnLjFfIZ8rtJZLOaiWgfhWyP3NMQfWFhhHDU9QN2JKNhH&#10;ML+grJEBEHScSLAFaG2kyjPQNKflj2mWrfAqz0LioD/IhP8HK583r4GZpuazK86csLSj3JbRm8Tp&#10;PVaUs/SUFYdbGGjJox/JmWYedLDppmkYxUnm7UFaNUQmU9HF7PyMIpJCl+flVVa++Kr1AeODAsuS&#10;UfNAi8t6is0TRuJBqWNKauXg3nRd8ieCOyLJisNqyNOcTUeWK2i2RL57dCRb+gKjEUZjtTcSMPqb&#10;j0jguWdC3JXvG9ESMpX9h0lb/v7OWV/fevEJAAD//wMAUEsDBBQABgAIAAAAIQBPTZen3gAAAAsB&#10;AAAPAAAAZHJzL2Rvd25yZXYueG1sTI/BToQwEIbvJr5DMyZezG4pIdRFysYYvXhz9eKtC7NApFNC&#10;u4D79I4nPc7Mn2++v9yvbhAzTqH3ZEBtExBItW96ag18vL9s7kGEaKmxgyc08I0B9tX1VWmLxi/0&#10;hvMhtoIhFAproItxLKQMdYfOhq0fkfh28pOzkceplc1kF4a7QaZJkktne+IPnR3xqcP663B2BvL1&#10;ebx73WG6XOphps+LUhGVMbc36+MDiIhr/AvDrz6rQ8VOR3+mJoiBGdku46gBnWoNghO51imII28y&#10;pUBWpfzfofoBAAD//wMAUEsBAi0AFAAGAAgAAAAhALaDOJL+AAAA4QEAABMAAAAAAAAAAAAAAAAA&#10;AAAAAFtDb250ZW50X1R5cGVzXS54bWxQSwECLQAUAAYACAAAACEAOP0h/9YAAACUAQAACwAAAAAA&#10;AAAAAAAAAAAvAQAAX3JlbHMvLnJlbHNQSwECLQAUAAYACAAAACEAiC++T5ABAAAeAwAADgAAAAAA&#10;AAAAAAAAAAAuAgAAZHJzL2Uyb0RvYy54bWxQSwECLQAUAAYACAAAACEAT02Xp94AAAALAQAADwAA&#10;AAAAAAAAAAAAAADqAwAAZHJzL2Rvd25yZXYueG1sUEsFBgAAAAAEAAQA8wAAAPUEAAAAAA==&#10;" filled="f" stroked="f">
                <v:textbox style="mso-fit-shape-to-text:t" inset="0,0,0,0">
                  <w:txbxContent>
                    <w:p w:rsidR="00B76279" w:rsidRDefault="00B76279">
                      <w:pPr>
                        <w:pStyle w:val="a9"/>
                        <w:shd w:val="clear" w:color="auto" w:fill="auto"/>
                      </w:pPr>
                      <w:r>
                        <w:rPr>
                          <w:color w:val="7F7C80"/>
                        </w:rPr>
                        <w:t>Болото</w:t>
                      </w:r>
                    </w:p>
                  </w:txbxContent>
                </v:textbox>
                <w10:wrap type="topAndBottom"/>
              </v:shape>
            </w:pict>
          </mc:Fallback>
        </mc:AlternateContent>
      </w:r>
      <w:r>
        <w:rPr>
          <w:noProof/>
          <w:lang w:bidi="ar-SA"/>
        </w:rPr>
        <mc:AlternateContent>
          <mc:Choice Requires="wps">
            <w:drawing>
              <wp:anchor distT="0" distB="0" distL="118745" distR="4367530" simplePos="0" relativeHeight="125829445" behindDoc="0" locked="0" layoutInCell="1" allowOverlap="1">
                <wp:simplePos x="0" y="0"/>
                <wp:positionH relativeFrom="column">
                  <wp:posOffset>3679190</wp:posOffset>
                </wp:positionH>
                <wp:positionV relativeFrom="paragraph">
                  <wp:posOffset>4879975</wp:posOffset>
                </wp:positionV>
                <wp:extent cx="1652270" cy="8509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652270" cy="85090"/>
                        </a:xfrm>
                        <a:prstGeom prst="rect">
                          <a:avLst/>
                        </a:prstGeom>
                        <a:noFill/>
                      </wps:spPr>
                      <wps:txbx>
                        <w:txbxContent>
                          <w:p w:rsidR="00B76279" w:rsidRDefault="00B76279">
                            <w:pPr>
                              <w:pStyle w:val="a9"/>
                              <w:shd w:val="clear" w:color="auto" w:fill="auto"/>
                            </w:pPr>
                            <w:proofErr w:type="gramStart"/>
                            <w:r>
                              <w:rPr>
                                <w:color w:val="7F7C80"/>
                              </w:rPr>
                              <w:t>' при расстоянии свыше указанных для дошкольных организаций</w:t>
                            </w:r>
                            <w:proofErr w:type="gramEnd"/>
                          </w:p>
                        </w:txbxContent>
                      </wps:txbx>
                      <wps:bodyPr lIns="0" tIns="0" rIns="0" bIns="0">
                        <a:spAutoFit/>
                      </wps:bodyPr>
                    </wps:wsp>
                  </a:graphicData>
                </a:graphic>
              </wp:anchor>
            </w:drawing>
          </mc:Choice>
          <mc:Fallback>
            <w:pict>
              <v:shape id="Shape 71" o:spid="_x0000_s1059" type="#_x0000_t202" style="position:absolute;margin-left:289.7pt;margin-top:384.25pt;width:130.1pt;height:6.7pt;z-index:125829445;visibility:visible;mso-wrap-style:square;mso-wrap-distance-left:9.35pt;mso-wrap-distance-top:0;mso-wrap-distance-right:343.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lIkQEAAB8DAAAOAAAAZHJzL2Uyb0RvYy54bWysUttKAzEQfRf8h5B3u9uKt6VbUUQRRIXq&#10;B6TZpBvYZEImdrd/7yTtVtE38SWZzOXMmTOZXw+2YxsV0ICr+XRScqachMa4dc3f3+5PLjnDKFwj&#10;OnCq5luF/HpxfDTvfaVm0ELXqMAIxGHV+5q3MfqqKFC2ygqcgFeOghqCFZGeYV00QfSEbrtiVpbn&#10;RQ+h8QGkQiTv3S7IFxlfayXji9aoIutqTtxiPkM+V+ksFnNRrYPwrZF7GuIPLKwwjpoeoO5EFOwj&#10;mF9Q1sgACDpOJNgCtDZS5Rlommn5Y5plK7zKs5A46A8y4f/ByufNa2CmqfnFlDMnLO0ot2X0JnF6&#10;jxXlLD1lxeEWBlry6EdyppkHHWy6aRpGcZJ5e5BWDZHJVHR+NptdUEhS7PKsvMrSF1/FPmB8UGBZ&#10;MmoeaHNZULF5wkhEKHVMSb0c3JuuS/7EcMckWXFYDXmc09OR5gqaLbHvHh3plv7AaITRWO2NBIz+&#10;5iMSeO6ZEHfl+0a0hUxl/2PSmr+/c9bXv158AgAA//8DAFBLAwQUAAYACAAAACEANkENlt8AAAAL&#10;AQAADwAAAGRycy9kb3ducmV2LnhtbEyPwU7DMAyG70i8Q2QkLoilHaxrS9MJIbhwY3DhljWmrUic&#10;qsnasqfHnNjR9qff31/tFmfFhGPoPSlIVwkIpMabnloFH+8vtzmIEDUZbT2hgh8MsKsvLypdGj/T&#10;G0772AoOoVBqBV2MQyllaDp0Oqz8gMS3Lz86HXkcW2lGPXO4s3KdJJl0uif+0OkBnzpsvvdHpyBb&#10;noeb1wLX86mxE32e0jRiqtT11fL4ACLiEv9h+NNndajZ6eCPZIKwCjbb4p5RBdss34BgIr8rMhAH&#10;3uRpAbKu5HmH+hcAAP//AwBQSwECLQAUAAYACAAAACEAtoM4kv4AAADhAQAAEwAAAAAAAAAAAAAA&#10;AAAAAAAAW0NvbnRlbnRfVHlwZXNdLnhtbFBLAQItABQABgAIAAAAIQA4/SH/1gAAAJQBAAALAAAA&#10;AAAAAAAAAAAAAC8BAABfcmVscy8ucmVsc1BLAQItABQABgAIAAAAIQCNe2lIkQEAAB8DAAAOAAAA&#10;AAAAAAAAAAAAAC4CAABkcnMvZTJvRG9jLnhtbFBLAQItABQABgAIAAAAIQA2QQ2W3wAAAAsBAAAP&#10;AAAAAAAAAAAAAAAAAOsDAABkcnMvZG93bnJldi54bWxQSwUGAAAAAAQABADzAAAA9wQAAAAA&#10;" filled="f" stroked="f">
                <v:textbox style="mso-fit-shape-to-text:t" inset="0,0,0,0">
                  <w:txbxContent>
                    <w:p w:rsidR="00B76279" w:rsidRDefault="00B76279">
                      <w:pPr>
                        <w:pStyle w:val="a9"/>
                        <w:shd w:val="clear" w:color="auto" w:fill="auto"/>
                      </w:pPr>
                      <w:proofErr w:type="gramStart"/>
                      <w:r>
                        <w:rPr>
                          <w:color w:val="7F7C80"/>
                        </w:rPr>
                        <w:t>' при расстоянии свыше указанных для дошкольных организаций</w:t>
                      </w:r>
                      <w:proofErr w:type="gramEnd"/>
                    </w:p>
                  </w:txbxContent>
                </v:textbox>
                <w10:wrap type="topAndBottom"/>
              </v:shape>
            </w:pict>
          </mc:Fallback>
        </mc:AlternateContent>
      </w:r>
      <w:r>
        <w:rPr>
          <w:noProof/>
          <w:lang w:bidi="ar-SA"/>
        </w:rPr>
        <mc:AlternateContent>
          <mc:Choice Requires="wps">
            <w:drawing>
              <wp:anchor distT="0" distB="0" distL="118745" distR="4075430" simplePos="0" relativeHeight="125829447" behindDoc="0" locked="0" layoutInCell="1" allowOverlap="1">
                <wp:simplePos x="0" y="0"/>
                <wp:positionH relativeFrom="column">
                  <wp:posOffset>3672840</wp:posOffset>
                </wp:positionH>
                <wp:positionV relativeFrom="paragraph">
                  <wp:posOffset>4965065</wp:posOffset>
                </wp:positionV>
                <wp:extent cx="1944370" cy="8509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944370" cy="85090"/>
                        </a:xfrm>
                        <a:prstGeom prst="rect">
                          <a:avLst/>
                        </a:prstGeom>
                        <a:noFill/>
                      </wps:spPr>
                      <wps:txbx>
                        <w:txbxContent>
                          <w:p w:rsidR="00B76279" w:rsidRDefault="00B76279">
                            <w:pPr>
                              <w:pStyle w:val="a9"/>
                              <w:shd w:val="clear" w:color="auto" w:fill="auto"/>
                            </w:pPr>
                            <w:r>
                              <w:t xml:space="preserve">допускается радиус пешеходной доступности до 1км (СанПиН </w:t>
                            </w:r>
                            <w:r>
                              <w:rPr>
                                <w:color w:val="4B4B4B"/>
                              </w:rPr>
                              <w:t>2 4 1 2660-10)</w:t>
                            </w:r>
                          </w:p>
                        </w:txbxContent>
                      </wps:txbx>
                      <wps:bodyPr lIns="0" tIns="0" rIns="0" bIns="0">
                        <a:spAutoFit/>
                      </wps:bodyPr>
                    </wps:wsp>
                  </a:graphicData>
                </a:graphic>
              </wp:anchor>
            </w:drawing>
          </mc:Choice>
          <mc:Fallback>
            <w:pict>
              <v:shape id="Shape 73" o:spid="_x0000_s1060" type="#_x0000_t202" style="position:absolute;margin-left:289.2pt;margin-top:390.95pt;width:153.1pt;height:6.7pt;z-index:125829447;visibility:visible;mso-wrap-style:square;mso-wrap-distance-left:9.35pt;mso-wrap-distance-top:0;mso-wrap-distance-right:320.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ckQEAAB8DAAAOAAAAZHJzL2Uyb0RvYy54bWysUttOwzAMfUfiH6K8sxY2btU6BEIgJARI&#10;wAdkabJGauIoDmv39zjZOhC8IV4Sx5fj4+PMrwbbsbUKaMDV/HhScqachMa4Vc3f3+6OLjjDKFwj&#10;OnCq5huF/GpxeDDvfaVOoIWuUYERiMOq9zVvY/RVUaBslRU4Aa8cBTUEKyI9w6pogugJ3XbFSVme&#10;FT2ExgeQCpG8t9sgX2R8rZWMz1qjiqyrOXGL+Qz5XKazWMxFtQrCt0buaIg/sLDCOGq6h7oVUbCP&#10;YH5BWSMDIOg4kWAL0NpIlWegaY7LH9O8tsKrPAuJg34vE/4frHxavwRmmpqfTzlzwtKOcltGbxKn&#10;91hRzqunrDjcwEBLHv1IzjTzoINNN03DKE4yb/bSqiEymYouZ7PpOYUkxS5Oy8ssffFV7APGewWW&#10;JaPmgTaXBRXrR4xEhFLHlNTLwZ3puuRPDLdMkhWH5ZDHmc5GmktoNsS+e3CkW/oDoxFGY7kzEjD6&#10;649I4LlnQtyW7xrRFjKV3Y9Ja/7+zllf/3rxCQAA//8DAFBLAwQUAAYACAAAACEAJ+i0WN8AAAAL&#10;AQAADwAAAGRycy9kb3ducmV2LnhtbEyPsU7DMBCGdyTewTokFkQdlzZ1QpwKIVjYKCxsbnwkEfY5&#10;it0k9OkxE4x39+m/76/2i7NswjH0nhSIVQYMqfGmp1bB+9vzrQQWoiajrSdU8I0B9vXlRaVL42d6&#10;xekQW5ZCKJRaQRfjUHIemg6dDis/IKXbpx+djmkcW25GPadwZ/k6y3LudE/pQ6cHfOyw+TqcnIJ8&#10;eRpuXgpcz+fGTvRxFiKiUOr6anm4BxZxiX8w/OondaiT09GfyARmFWx3cpNQBTspCmCJkHKTAzum&#10;TbG9A15X/H+H+gcAAP//AwBQSwECLQAUAAYACAAAACEAtoM4kv4AAADhAQAAEwAAAAAAAAAAAAAA&#10;AAAAAAAAW0NvbnRlbnRfVHlwZXNdLnhtbFBLAQItABQABgAIAAAAIQA4/SH/1gAAAJQBAAALAAAA&#10;AAAAAAAAAAAAAC8BAABfcmVscy8ucmVsc1BLAQItABQABgAIAAAAIQAg2+tckQEAAB8DAAAOAAAA&#10;AAAAAAAAAAAAAC4CAABkcnMvZTJvRG9jLnhtbFBLAQItABQABgAIAAAAIQAn6LRY3wAAAAsBAAAP&#10;AAAAAAAAAAAAAAAAAOsDAABkcnMvZG93bnJldi54bWxQSwUGAAAAAAQABADzAAAA9wQAAAAA&#10;" filled="f" stroked="f">
                <v:textbox style="mso-fit-shape-to-text:t" inset="0,0,0,0">
                  <w:txbxContent>
                    <w:p w:rsidR="00B76279" w:rsidRDefault="00B76279">
                      <w:pPr>
                        <w:pStyle w:val="a9"/>
                        <w:shd w:val="clear" w:color="auto" w:fill="auto"/>
                      </w:pPr>
                      <w:r>
                        <w:t xml:space="preserve">допускается радиус пешеходной доступности до 1км (СанПиН </w:t>
                      </w:r>
                      <w:r>
                        <w:rPr>
                          <w:color w:val="4B4B4B"/>
                        </w:rPr>
                        <w:t>2 4 1 2660-10)</w:t>
                      </w:r>
                    </w:p>
                  </w:txbxContent>
                </v:textbox>
                <w10:wrap type="topAndBottom"/>
              </v:shape>
            </w:pict>
          </mc:Fallback>
        </mc:AlternateContent>
      </w:r>
      <w:r>
        <w:rPr>
          <w:noProof/>
          <w:lang w:bidi="ar-SA"/>
        </w:rPr>
        <mc:AlternateContent>
          <mc:Choice Requires="wps">
            <w:drawing>
              <wp:anchor distT="0" distB="0" distL="118745" distR="3736975" simplePos="0" relativeHeight="125829449" behindDoc="0" locked="0" layoutInCell="1" allowOverlap="1">
                <wp:simplePos x="0" y="0"/>
                <wp:positionH relativeFrom="column">
                  <wp:posOffset>3688080</wp:posOffset>
                </wp:positionH>
                <wp:positionV relativeFrom="paragraph">
                  <wp:posOffset>5081270</wp:posOffset>
                </wp:positionV>
                <wp:extent cx="2282825" cy="850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2282825" cy="85090"/>
                        </a:xfrm>
                        <a:prstGeom prst="rect">
                          <a:avLst/>
                        </a:prstGeom>
                        <a:noFill/>
                      </wps:spPr>
                      <wps:txbx>
                        <w:txbxContent>
                          <w:p w:rsidR="00B76279" w:rsidRDefault="00B76279">
                            <w:pPr>
                              <w:pStyle w:val="a9"/>
                              <w:shd w:val="clear" w:color="auto" w:fill="auto"/>
                            </w:pPr>
                            <w:r>
                              <w:t xml:space="preserve">При расстоянии свыше </w:t>
                            </w:r>
                            <w:proofErr w:type="gramStart"/>
                            <w:r>
                              <w:t>указанным</w:t>
                            </w:r>
                            <w:proofErr w:type="gramEnd"/>
                            <w:r>
                              <w:t xml:space="preserve"> для обучающихся </w:t>
                            </w:r>
                            <w:proofErr w:type="spellStart"/>
                            <w:r>
                              <w:t>общеобраэоеа'ельных</w:t>
                            </w:r>
                            <w:proofErr w:type="spellEnd"/>
                            <w:r>
                              <w:t xml:space="preserve"> учреждении</w:t>
                            </w:r>
                          </w:p>
                        </w:txbxContent>
                      </wps:txbx>
                      <wps:bodyPr lIns="0" tIns="0" rIns="0" bIns="0">
                        <a:spAutoFit/>
                      </wps:bodyPr>
                    </wps:wsp>
                  </a:graphicData>
                </a:graphic>
              </wp:anchor>
            </w:drawing>
          </mc:Choice>
          <mc:Fallback>
            <w:pict>
              <v:shape id="Shape 75" o:spid="_x0000_s1061" type="#_x0000_t202" style="position:absolute;margin-left:290.4pt;margin-top:400.1pt;width:179.75pt;height:6.7pt;z-index:125829449;visibility:visible;mso-wrap-style:square;mso-wrap-distance-left:9.35pt;mso-wrap-distance-top:0;mso-wrap-distance-right:294.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GIkAEAAB8DAAAOAAAAZHJzL2Uyb0RvYy54bWysUm1LwzAQ/i74H0K+u9aJOss6UcZEEBWm&#10;PyBLkzXQ5EIurt2/95K9KPpNpJBe7i7PPffcTW8H27GNCmjA1fx8VHKmnITGuHXN398WZxPOMArX&#10;iA6cqvlWIb+dnZ5Me1+pMbTQNSowAnFY9b7mbYy+KgqUrbICR+CVo6CGYEWka1gXTRA9oduuGJfl&#10;VdFDaHwAqRDJO98F+Szja61kfNEaVWRdzYlbzGfI5yqdxWwqqnUQvjVyT0P8gYUVxlHRI9RcRME+&#10;gvkFZY0MgKDjSIItQGsjVe6Bujkvf3SzbIVXuRcSB/1RJvw/WPm8eQ3MNDW/vuTMCUszymUZ3Umc&#10;3mNFOUtPWXG4h4GGfPAjOVPPgw42/akbRnGSeXuUVg2RSXKOxxP6qISk2OSyvMnSF1+PfcD4oMCy&#10;ZNQ80OSyoGLzhJGIUOohJdVysDBdl/yJ4Y5JsuKwGnI7F0f6K2i2xL57dKRb2oGDEQ7Gam8kYPR3&#10;H5HAc82EuHu+L0RTyFT2G5PG/P2es772evYJAAD//wMAUEsDBBQABgAIAAAAIQDhu4kJ3wAAAAsB&#10;AAAPAAAAZHJzL2Rvd25yZXYueG1sTI/BTsMwEETvSPyDtUhcUGs7hSgNcSqE4MKNwoWbG2+TCHsd&#10;xW4S+vWYEz3u7GjmTbVbnGUTjqH3pECuBTCkxpueWgWfH6+rAliImoy2nlDBDwbY1ddXlS6Nn+kd&#10;p31sWQqhUGoFXYxDyXloOnQ6rP2AlH5HPzod0zm23Ix6TuHO8kyInDvdU2ro9IDPHTbf+5NTkC8v&#10;w93bFrP53NiJvs5SRpRK3d4sT4/AIi7x3wx/+Akd6sR08CcygVkFD4VI6FFBIUQGLDm292ID7JAU&#10;ucmB1xW/3FD/AgAA//8DAFBLAQItABQABgAIAAAAIQC2gziS/gAAAOEBAAATAAAAAAAAAAAAAAAA&#10;AAAAAABbQ29udGVudF9UeXBlc10ueG1sUEsBAi0AFAAGAAgAAAAhADj9If/WAAAAlAEAAAsAAAAA&#10;AAAAAAAAAAAALwEAAF9yZWxzLy5yZWxzUEsBAi0AFAAGAAgAAAAhALwGQYiQAQAAHwMAAA4AAAAA&#10;AAAAAAAAAAAALgIAAGRycy9lMm9Eb2MueG1sUEsBAi0AFAAGAAgAAAAhAOG7iQnfAAAACwEAAA8A&#10;AAAAAAAAAAAAAAAA6gMAAGRycy9kb3ducmV2LnhtbFBLBQYAAAAABAAEAPMAAAD2BAAAAAA=&#10;" filled="f" stroked="f">
                <v:textbox style="mso-fit-shape-to-text:t" inset="0,0,0,0">
                  <w:txbxContent>
                    <w:p w:rsidR="00B76279" w:rsidRDefault="00B76279">
                      <w:pPr>
                        <w:pStyle w:val="a9"/>
                        <w:shd w:val="clear" w:color="auto" w:fill="auto"/>
                      </w:pPr>
                      <w:r>
                        <w:t xml:space="preserve">При расстоянии свыше </w:t>
                      </w:r>
                      <w:proofErr w:type="gramStart"/>
                      <w:r>
                        <w:t>указанным</w:t>
                      </w:r>
                      <w:proofErr w:type="gramEnd"/>
                      <w:r>
                        <w:t xml:space="preserve"> для обучающихся </w:t>
                      </w:r>
                      <w:proofErr w:type="spellStart"/>
                      <w:r>
                        <w:t>общеобраэоеа'ельных</w:t>
                      </w:r>
                      <w:proofErr w:type="spellEnd"/>
                      <w:r>
                        <w:t xml:space="preserve"> учреждении</w:t>
                      </w:r>
                    </w:p>
                  </w:txbxContent>
                </v:textbox>
                <w10:wrap type="topAndBottom"/>
              </v:shape>
            </w:pict>
          </mc:Fallback>
        </mc:AlternateContent>
      </w:r>
      <w:r>
        <w:rPr>
          <w:noProof/>
          <w:lang w:bidi="ar-SA"/>
        </w:rPr>
        <mc:AlternateContent>
          <mc:Choice Requires="wps">
            <w:drawing>
              <wp:anchor distT="0" distB="0" distL="118745" distR="3947160" simplePos="0" relativeHeight="125829451" behindDoc="0" locked="0" layoutInCell="1" allowOverlap="1">
                <wp:simplePos x="0" y="0"/>
                <wp:positionH relativeFrom="column">
                  <wp:posOffset>3679190</wp:posOffset>
                </wp:positionH>
                <wp:positionV relativeFrom="paragraph">
                  <wp:posOffset>5166360</wp:posOffset>
                </wp:positionV>
                <wp:extent cx="2072640" cy="6731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2072640" cy="67310"/>
                        </a:xfrm>
                        <a:prstGeom prst="rect">
                          <a:avLst/>
                        </a:prstGeom>
                        <a:noFill/>
                      </wps:spPr>
                      <wps:txbx>
                        <w:txbxContent>
                          <w:p w:rsidR="00B76279" w:rsidRDefault="00B76279">
                            <w:pPr>
                              <w:pStyle w:val="a9"/>
                              <w:shd w:val="clear" w:color="auto" w:fill="auto"/>
                            </w:pPr>
                            <w:r>
                              <w:t xml:space="preserve">необходимо организовать транспортное обслуживание до </w:t>
                            </w:r>
                            <w:proofErr w:type="gramStart"/>
                            <w:r>
                              <w:t>общеобразовательного</w:t>
                            </w:r>
                            <w:proofErr w:type="gramEnd"/>
                          </w:p>
                        </w:txbxContent>
                      </wps:txbx>
                      <wps:bodyPr lIns="0" tIns="0" rIns="0" bIns="0">
                        <a:spAutoFit/>
                      </wps:bodyPr>
                    </wps:wsp>
                  </a:graphicData>
                </a:graphic>
              </wp:anchor>
            </w:drawing>
          </mc:Choice>
          <mc:Fallback>
            <w:pict>
              <v:shape id="Shape 77" o:spid="_x0000_s1062" type="#_x0000_t202" style="position:absolute;margin-left:289.7pt;margin-top:406.8pt;width:163.2pt;height:5.3pt;z-index:125829451;visibility:visible;mso-wrap-style:square;mso-wrap-distance-left:9.35pt;mso-wrap-distance-top:0;mso-wrap-distance-right:310.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GikQEAAB8DAAAOAAAAZHJzL2Uyb0RvYy54bWysUsFOwzAMvSPxD1HurN1AG6rWIRACISFA&#10;Aj4gS5M1UhNHcVi7v8fJ1oHghrikju0+v/ec5dVgO7ZVAQ24mk8nJWfKSWiM29T8/e3u7JIzjMI1&#10;ogOnar5TyK9WpyfL3ldqBi10jQqMQBxWva95G6OvigJlq6zACXjlqKghWBHpGjZFE0RP6LYrZmU5&#10;L3oIjQ8gFSJlb/dFvsr4WisZn7VGFVlXc+IW8xnyuU5nsVqKahOEb4080BB/YGGFcTT0CHUromAf&#10;wfyCskYGQNBxIsEWoLWRKmsgNdPyh5rXVniVtZA56I824f/ByqftS2CmqfliwZkTlnaUxzK6kzm9&#10;x4p6Xj11xeEGBlrymEdKJs2DDjZ9SQ2jOtm8O1qrhsgkJWflYja/oJKk2nxxPs3WF18/+4DxXoFl&#10;Kah5oM1lQ8X2ESMRodaxJc1ycGe6LuUTwz2TFMVhPWQ55/OR5hqaHbHvHhz5lt7AGIQxWB+CBIz+&#10;+iMSeJ6ZEPe/HwbRFjKVw4tJa/5+z11f73r1CQAA//8DAFBLAwQUAAYACAAAACEAdRVTo98AAAAL&#10;AQAADwAAAGRycy9kb3ducmV2LnhtbEyPwU7DMAyG70i8Q2QkLoilLVtZS9MJIbhwY3DhljWmrUic&#10;qsnasqfHnNjR9qff31/tFmfFhGPoPSlIVwkIpMabnloFH+8vt1sQIWoy2npCBT8YYFdfXlS6NH6m&#10;N5z2sRUcQqHUCroYh1LK0HTodFj5AYlvX350OvI4ttKMeuZwZ2WWJLl0uif+0OkBnzpsvvdHpyBf&#10;noeb1wKz+dTYiT5PaRoxVer6anl8ABFxif8w/OmzOtTsdPBHMkFYBZv7Ys2ogm16l4Ngokg2XObA&#10;m2ydgawred6h/gUAAP//AwBQSwECLQAUAAYACAAAACEAtoM4kv4AAADhAQAAEwAAAAAAAAAAAAAA&#10;AAAAAAAAW0NvbnRlbnRfVHlwZXNdLnhtbFBLAQItABQABgAIAAAAIQA4/SH/1gAAAJQBAAALAAAA&#10;AAAAAAAAAAAAAC8BAABfcmVscy8ucmVsc1BLAQItABQABgAIAAAAIQAjqTGikQEAAB8DAAAOAAAA&#10;AAAAAAAAAAAAAC4CAABkcnMvZTJvRG9jLnhtbFBLAQItABQABgAIAAAAIQB1FVOj3wAAAAsBAAAP&#10;AAAAAAAAAAAAAAAAAOsDAABkcnMvZG93bnJldi54bWxQSwUGAAAAAAQABADzAAAA9wQAAAAA&#10;" filled="f" stroked="f">
                <v:textbox style="mso-fit-shape-to-text:t" inset="0,0,0,0">
                  <w:txbxContent>
                    <w:p w:rsidR="00B76279" w:rsidRDefault="00B76279">
                      <w:pPr>
                        <w:pStyle w:val="a9"/>
                        <w:shd w:val="clear" w:color="auto" w:fill="auto"/>
                      </w:pPr>
                      <w:r>
                        <w:t xml:space="preserve">необходимо организовать транспортное обслуживание до </w:t>
                      </w:r>
                      <w:proofErr w:type="gramStart"/>
                      <w:r>
                        <w:t>общеобразовательного</w:t>
                      </w:r>
                      <w:proofErr w:type="gramEnd"/>
                    </w:p>
                  </w:txbxContent>
                </v:textbox>
                <w10:wrap type="topAndBottom"/>
              </v:shape>
            </w:pict>
          </mc:Fallback>
        </mc:AlternateContent>
      </w:r>
      <w:r>
        <w:rPr>
          <w:noProof/>
          <w:lang w:bidi="ar-SA"/>
        </w:rPr>
        <mc:AlternateContent>
          <mc:Choice Requires="wps">
            <w:drawing>
              <wp:anchor distT="0" distB="0" distL="118745" distR="5452745" simplePos="0" relativeHeight="125829453" behindDoc="0" locked="0" layoutInCell="1" allowOverlap="1">
                <wp:simplePos x="0" y="0"/>
                <wp:positionH relativeFrom="column">
                  <wp:posOffset>3679190</wp:posOffset>
                </wp:positionH>
                <wp:positionV relativeFrom="paragraph">
                  <wp:posOffset>5233670</wp:posOffset>
                </wp:positionV>
                <wp:extent cx="567055" cy="6096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567055" cy="60960"/>
                        </a:xfrm>
                        <a:prstGeom prst="rect">
                          <a:avLst/>
                        </a:prstGeom>
                        <a:noFill/>
                      </wps:spPr>
                      <wps:txbx>
                        <w:txbxContent>
                          <w:p w:rsidR="00B76279" w:rsidRDefault="00B76279">
                            <w:pPr>
                              <w:pStyle w:val="a9"/>
                              <w:shd w:val="clear" w:color="auto" w:fill="auto"/>
                            </w:pPr>
                            <w:r>
                              <w:t>учреждения и обратно</w:t>
                            </w:r>
                          </w:p>
                        </w:txbxContent>
                      </wps:txbx>
                      <wps:bodyPr lIns="0" tIns="0" rIns="0" bIns="0">
                        <a:spAutoFit/>
                      </wps:bodyPr>
                    </wps:wsp>
                  </a:graphicData>
                </a:graphic>
              </wp:anchor>
            </w:drawing>
          </mc:Choice>
          <mc:Fallback>
            <w:pict>
              <v:shape id="Shape 79" o:spid="_x0000_s1063" type="#_x0000_t202" style="position:absolute;margin-left:289.7pt;margin-top:412.1pt;width:44.65pt;height:4.8pt;z-index:125829453;visibility:visible;mso-wrap-style:square;mso-wrap-distance-left:9.35pt;mso-wrap-distance-top:0;mso-wrap-distance-right:42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ndkQEAAB4DAAAOAAAAZHJzL2Uyb0RvYy54bWysUsFOwzAMvSPxD1HurAW0Dap1CIRASAiQ&#10;gA/I0mSN1MRRHNbu73GydSC4IS6pY7vP7z1ncTXYjm1UQAOu5qeTkjPlJDTGrWv+/nZ3csEZRuEa&#10;0YFTNd8q5FfL46NF7yt1Bi10jQqMQBxWva95G6OvigJlq6zACXjlqKghWBHpGtZFE0RP6LYrzspy&#10;VvQQGh9AKkTK3u6KfJnxtVYyPmuNKrKu5sQt5jPkc5XOYrkQ1ToI3xq5pyH+wMIK42joAepWRME+&#10;gvkFZY0MgKDjRIItQGsjVdZAak7LH2peW+FV1kLmoD/YhP8HK582L4GZpubzS86csLSjPJbRnczp&#10;PVbU8+qpKw43MNCSxzxSMmkedLDpS2oY1cnm7cFaNUQmKTmdzcvplDNJpVl5OcvOF1//+oDxXoFl&#10;Kah5oMVlP8XmESPxoNaxJY1ycGe6LuUTwR2RFMVhNWQ15/OR5QqaLZHvHhzZlp7AGIQxWO2DBIz+&#10;+iMSeJ6ZEHe/7wfREjKV/YNJW/5+z11fz3r5CQAA//8DAFBLAwQUAAYACAAAACEAB2+RTuAAAAAL&#10;AQAADwAAAGRycy9kb3ducmV2LnhtbEyPwU7DMAyG70i8Q2QkLoil7UbXlaYTQnDhxuDCLWtMW5E4&#10;VZO1ZU+POcHR9qff31/tF2fFhGPoPSlIVwkIpMabnloF72/PtwWIEDUZbT2hgm8MsK8vLypdGj/T&#10;K06H2AoOoVBqBV2MQyllaDp0Oqz8gMS3Tz86HXkcW2lGPXO4szJLklw63RN/6PSAjx02X4eTU5Av&#10;T8PNyw6z+dzYiT7OaRoxVer6anm4BxFxiX8w/OqzOtTsdPQnMkFYBXfb3YZRBUW2yUAwkefFFsSR&#10;N+t1AbKu5P8O9Q8AAAD//wMAUEsBAi0AFAAGAAgAAAAhALaDOJL+AAAA4QEAABMAAAAAAAAAAAAA&#10;AAAAAAAAAFtDb250ZW50X1R5cGVzXS54bWxQSwECLQAUAAYACAAAACEAOP0h/9YAAACUAQAACwAA&#10;AAAAAAAAAAAAAAAvAQAAX3JlbHMvLnJlbHNQSwECLQAUAAYACAAAACEAXFT53ZEBAAAeAwAADgAA&#10;AAAAAAAAAAAAAAAuAgAAZHJzL2Uyb0RvYy54bWxQSwECLQAUAAYACAAAACEAB2+RTuAAAAALAQAA&#10;DwAAAAAAAAAAAAAAAADrAwAAZHJzL2Rvd25yZXYueG1sUEsFBgAAAAAEAAQA8wAAAPgEAAAAAA==&#10;" filled="f" stroked="f">
                <v:textbox style="mso-fit-shape-to-text:t" inset="0,0,0,0">
                  <w:txbxContent>
                    <w:p w:rsidR="00B76279" w:rsidRDefault="00B76279">
                      <w:pPr>
                        <w:pStyle w:val="a9"/>
                        <w:shd w:val="clear" w:color="auto" w:fill="auto"/>
                      </w:pPr>
                      <w:r>
                        <w:t>учреждения и обратно</w:t>
                      </w:r>
                    </w:p>
                  </w:txbxContent>
                </v:textbox>
                <w10:wrap type="topAndBottom"/>
              </v:shape>
            </w:pict>
          </mc:Fallback>
        </mc:AlternateContent>
      </w:r>
      <w:r>
        <w:rPr>
          <w:noProof/>
          <w:lang w:bidi="ar-SA"/>
        </w:rPr>
        <mc:AlternateContent>
          <mc:Choice Requires="wps">
            <w:drawing>
              <wp:anchor distT="0" distB="0" distL="118745" distR="3879850" simplePos="0" relativeHeight="125829455" behindDoc="0" locked="0" layoutInCell="1" allowOverlap="1">
                <wp:simplePos x="0" y="0"/>
                <wp:positionH relativeFrom="column">
                  <wp:posOffset>3679190</wp:posOffset>
                </wp:positionH>
                <wp:positionV relativeFrom="paragraph">
                  <wp:posOffset>5294630</wp:posOffset>
                </wp:positionV>
                <wp:extent cx="2139950" cy="850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2139950" cy="85090"/>
                        </a:xfrm>
                        <a:prstGeom prst="rect">
                          <a:avLst/>
                        </a:prstGeom>
                        <a:noFill/>
                      </wps:spPr>
                      <wps:txbx>
                        <w:txbxContent>
                          <w:p w:rsidR="00B76279" w:rsidRDefault="00B76279">
                            <w:pPr>
                              <w:pStyle w:val="a9"/>
                              <w:shd w:val="clear" w:color="auto" w:fill="auto"/>
                            </w:pPr>
                            <w:r>
                              <w:t>Время в пути не должно превышать 30 минут в одну сторону (</w:t>
                            </w:r>
                            <w:proofErr w:type="spellStart"/>
                            <w:r>
                              <w:t>СанГиН</w:t>
                            </w:r>
                            <w:proofErr w:type="spellEnd"/>
                            <w:r>
                              <w:t xml:space="preserve"> </w:t>
                            </w:r>
                            <w:r>
                              <w:rPr>
                                <w:color w:val="4B4B4B"/>
                              </w:rPr>
                              <w:t xml:space="preserve">2 4 </w:t>
                            </w:r>
                            <w:r>
                              <w:t>2 2821-10)</w:t>
                            </w:r>
                          </w:p>
                        </w:txbxContent>
                      </wps:txbx>
                      <wps:bodyPr lIns="0" tIns="0" rIns="0" bIns="0">
                        <a:spAutoFit/>
                      </wps:bodyPr>
                    </wps:wsp>
                  </a:graphicData>
                </a:graphic>
              </wp:anchor>
            </w:drawing>
          </mc:Choice>
          <mc:Fallback>
            <w:pict>
              <v:shape id="Shape 81" o:spid="_x0000_s1064" type="#_x0000_t202" style="position:absolute;margin-left:289.7pt;margin-top:416.9pt;width:168.5pt;height:6.7pt;z-index:125829455;visibility:visible;mso-wrap-style:square;mso-wrap-distance-left:9.35pt;mso-wrap-distance-top:0;mso-wrap-distance-right:30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M8kQEAAB8DAAAOAAAAZHJzL2Uyb0RvYy54bWysUsFOwzAMvSPxD1HurN0QaKvWIRACISFA&#10;Aj4gS5M1UhNHcVi7v8fJ1oHghrikju0+v/ec5dVgO7ZVAQ24mk8nJWfKSWiM29T8/e3ubM4ZRuEa&#10;0YFTNd8p5Fer05Nl7ys1gxa6RgVGIA6r3te8jdFXRYGyVVbgBLxyVNQQrIh0DZuiCaIndNsVs7K8&#10;LHoIjQ8gFSJlb/dFvsr4WisZn7VGFVlXc+IW8xnyuU5nsVqKahOEb4080BB/YGGFcTT0CHUromAf&#10;wfyCskYGQNBxIsEWoLWRKmsgNdPyh5rXVniVtZA56I824f/ByqftS2Cmqfl8ypkTlnaUxzK6kzm9&#10;x4p6Xj11xeEGBlrymEdKJs2DDjZ9SQ2jOtm8O1qrhsgkJWfT88XigkqSavOLcpGtL75+9gHjvQLL&#10;UlDzQJvLhortI0YiQq1jS5rl4M50XconhnsmKYrDeshyzucjzTU0O2LfPTjyLb2BMQhjsD4ECRj9&#10;9Uck8DwzIe5/PwyiLWQqhxeT1vz9nru+3vXqEwAA//8DAFBLAwQUAAYACAAAACEAbQ2hnd4AAAAL&#10;AQAADwAAAGRycy9kb3ducmV2LnhtbEyPPU/DMBCGdyT+g3VILIg6TkvahDgVQrCwUVjY3PhIIuJz&#10;FLtJ6K/nmGC89x69H+V+cb2YcAydJw1qlYBAqr3tqNHw/vZ8uwMRoiFrek+o4RsD7KvLi9IU1s/0&#10;itMhNoJNKBRGQxvjUEgZ6hadCSs/IPHv04/ORD7HRtrRzGzuepkmSSad6YgTWjPgY4v11+HkNGTL&#10;03DzkmM6n+t+oo+zUhGV1tdXy8M9iIhL/IPhtz5Xh4o7Hf2JbBC9hrttvmFUw2695g1M5Cpj5cjK&#10;ZpuCrEr5f0P1AwAA//8DAFBLAQItABQABgAIAAAAIQC2gziS/gAAAOEBAAATAAAAAAAAAAAAAAAA&#10;AAAAAABbQ29udGVudF9UeXBlc10ueG1sUEsBAi0AFAAGAAgAAAAhADj9If/WAAAAlAEAAAsAAAAA&#10;AAAAAAAAAAAALwEAAF9yZWxzLy5yZWxzUEsBAi0AFAAGAAgAAAAhAGbHMzyRAQAAHwMAAA4AAAAA&#10;AAAAAAAAAAAALgIAAGRycy9lMm9Eb2MueG1sUEsBAi0AFAAGAAgAAAAhAG0NoZ3eAAAACwEAAA8A&#10;AAAAAAAAAAAAAAAA6wMAAGRycy9kb3ducmV2LnhtbFBLBQYAAAAABAAEAPMAAAD2BAAAAAA=&#10;" filled="f" stroked="f">
                <v:textbox style="mso-fit-shape-to-text:t" inset="0,0,0,0">
                  <w:txbxContent>
                    <w:p w:rsidR="00B76279" w:rsidRDefault="00B76279">
                      <w:pPr>
                        <w:pStyle w:val="a9"/>
                        <w:shd w:val="clear" w:color="auto" w:fill="auto"/>
                      </w:pPr>
                      <w:r>
                        <w:t>Время в пути не должно превышать 30 минут в одну сторону (</w:t>
                      </w:r>
                      <w:proofErr w:type="spellStart"/>
                      <w:r>
                        <w:t>СанГиН</w:t>
                      </w:r>
                      <w:proofErr w:type="spellEnd"/>
                      <w:r>
                        <w:t xml:space="preserve"> </w:t>
                      </w:r>
                      <w:r>
                        <w:rPr>
                          <w:color w:val="4B4B4B"/>
                        </w:rPr>
                        <w:t xml:space="preserve">2 4 </w:t>
                      </w:r>
                      <w:r>
                        <w:t>2 2821-10)</w:t>
                      </w:r>
                    </w:p>
                  </w:txbxContent>
                </v:textbox>
                <w10:wrap type="topAndBottom"/>
              </v:shape>
            </w:pict>
          </mc:Fallback>
        </mc:AlternateContent>
      </w:r>
      <w:r>
        <w:rPr>
          <w:noProof/>
          <w:lang w:bidi="ar-SA"/>
        </w:rPr>
        <mc:AlternateContent>
          <mc:Choice Requires="wps">
            <w:drawing>
              <wp:anchor distT="0" distB="0" distL="118745" distR="121920" simplePos="0" relativeHeight="125829457" behindDoc="0" locked="0" layoutInCell="1" allowOverlap="1">
                <wp:simplePos x="0" y="0"/>
                <wp:positionH relativeFrom="column">
                  <wp:posOffset>118745</wp:posOffset>
                </wp:positionH>
                <wp:positionV relativeFrom="paragraph">
                  <wp:posOffset>6708775</wp:posOffset>
                </wp:positionV>
                <wp:extent cx="5897880" cy="55181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5897880" cy="551815"/>
                        </a:xfrm>
                        <a:prstGeom prst="rect">
                          <a:avLst/>
                        </a:prstGeom>
                        <a:noFill/>
                      </wps:spPr>
                      <wps:txbx>
                        <w:txbxContent>
                          <w:p w:rsidR="00B76279" w:rsidRDefault="00B76279">
                            <w:pPr>
                              <w:pStyle w:val="a9"/>
                              <w:shd w:val="clear" w:color="auto" w:fill="auto"/>
                              <w:spacing w:line="360" w:lineRule="auto"/>
                              <w:jc w:val="center"/>
                              <w:rPr>
                                <w:sz w:val="24"/>
                                <w:szCs w:val="24"/>
                              </w:rPr>
                            </w:pPr>
                            <w:r>
                              <w:rPr>
                                <w:rFonts w:ascii="Times New Roman" w:eastAsia="Times New Roman" w:hAnsi="Times New Roman" w:cs="Times New Roman"/>
                                <w:b w:val="0"/>
                                <w:bCs w:val="0"/>
                                <w:color w:val="000000"/>
                                <w:sz w:val="24"/>
                                <w:szCs w:val="24"/>
                              </w:rPr>
                              <w:t>Рисунок 1 - Карта радиусов обслуживания населения учреждениями народного образова</w:t>
                            </w:r>
                            <w:r>
                              <w:rPr>
                                <w:rFonts w:ascii="Times New Roman" w:eastAsia="Times New Roman" w:hAnsi="Times New Roman" w:cs="Times New Roman"/>
                                <w:b w:val="0"/>
                                <w:bCs w:val="0"/>
                                <w:color w:val="000000"/>
                                <w:sz w:val="24"/>
                                <w:szCs w:val="24"/>
                              </w:rPr>
                              <w:softHyphen/>
                              <w:t xml:space="preserve">ния </w:t>
                            </w:r>
                            <w:proofErr w:type="spellStart"/>
                            <w:r>
                              <w:rPr>
                                <w:rFonts w:ascii="Times New Roman" w:eastAsia="Times New Roman" w:hAnsi="Times New Roman" w:cs="Times New Roman"/>
                                <w:b w:val="0"/>
                                <w:bCs w:val="0"/>
                                <w:color w:val="000000"/>
                                <w:sz w:val="24"/>
                                <w:szCs w:val="24"/>
                              </w:rPr>
                              <w:t>п.г.т</w:t>
                            </w:r>
                            <w:proofErr w:type="spellEnd"/>
                            <w:r>
                              <w:rPr>
                                <w:rFonts w:ascii="Times New Roman" w:eastAsia="Times New Roman" w:hAnsi="Times New Roman" w:cs="Times New Roman"/>
                                <w:b w:val="0"/>
                                <w:bCs w:val="0"/>
                                <w:color w:val="000000"/>
                                <w:sz w:val="24"/>
                                <w:szCs w:val="24"/>
                              </w:rPr>
                              <w:t>. Балашейка</w:t>
                            </w:r>
                          </w:p>
                        </w:txbxContent>
                      </wps:txbx>
                      <wps:bodyPr lIns="0" tIns="0" rIns="0" bIns="0">
                        <a:spAutoFit/>
                      </wps:bodyPr>
                    </wps:wsp>
                  </a:graphicData>
                </a:graphic>
              </wp:anchor>
            </w:drawing>
          </mc:Choice>
          <mc:Fallback>
            <w:pict>
              <v:shape id="Shape 83" o:spid="_x0000_s1065" type="#_x0000_t202" style="position:absolute;margin-left:9.35pt;margin-top:528.25pt;width:464.4pt;height:43.45pt;z-index:125829457;visibility:visible;mso-wrap-style:square;mso-wrap-distance-left:9.35pt;mso-wrap-distance-top:0;mso-wrap-distance-right: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TEkgEAACADAAAOAAAAZHJzL2Uyb0RvYy54bWysUsFOwzAMvSPxD1HurBtoUKp1CIRASAiQ&#10;gA/I0mSN1MRRHNbu73GydSC4IS6pY7vP7z1ncTXYjm1UQAOu5rPJlDPlJDTGrWv+/nZ3UnKGUbhG&#10;dOBUzbcK+dXy+GjR+0qdQgtdowIjEIdV72vexuirokDZKitwAl45KmoIVkS6hnXRBNETuu2K0+n0&#10;vOghND6AVIiUvd0V+TLja61kfNYaVWRdzYlbzGfI5yqdxXIhqnUQvjVyT0P8gYUVxtHQA9StiIJ9&#10;BPMLyhoZAEHHiQRbgNZGqqyB1MymP9S8tsKrrIXMQX+wCf8PVj5tXgIzTc3LM86csLSjPJbRnczp&#10;PVbU8+qpKw43MNCSxzxSMmkedLDpS2oY1cnm7cFaNUQmKTkvLy/KkkqSavP5rJzNE0zx9bcPGO8V&#10;WJaCmgdaXXZUbB4x7lrHljTMwZ3pupRPFHdUUhSH1ZD1nF2OPFfQbIl+9+DIuPQIxiCMwWofJGD0&#10;1x+RwPPMhLj7fT+I1pBZ759M2vP3e+76etjLTwAAAP//AwBQSwMEFAAGAAgAAAAhAEY9xhLfAAAA&#10;DAEAAA8AAABkcnMvZG93bnJldi54bWxMj0FPwzAMhe9I/IfISFzQlmZ03VaaTgjBhRuDy25ZY9qK&#10;xqmarC379ZgTnOxnPz1/Lvaz68SIQ2g9aVDLBARS5W1LtYaP95fFFkSIhqzpPKGGbwywL6+vCpNb&#10;P9EbjodYCw6hkBsNTYx9LmWoGnQmLH2PxLtPPzgTWQ61tIOZONx1cpUkmXSmJb7QmB6fGqy+Dmen&#10;IZuf+7vXHa6mS9WNdLwoFVFpfXszPz6AiDjHPzP84jM6lMx08meyQXSstxt2ck3W2RoEO3bphpsT&#10;j1R6n4IsC/n/ifIHAAD//wMAUEsBAi0AFAAGAAgAAAAhALaDOJL+AAAA4QEAABMAAAAAAAAAAAAA&#10;AAAAAAAAAFtDb250ZW50X1R5cGVzXS54bWxQSwECLQAUAAYACAAAACEAOP0h/9YAAACUAQAACwAA&#10;AAAAAAAAAAAAAAAvAQAAX3JlbHMvLnJlbHNQSwECLQAUAAYACAAAACEAM2R0xJIBAAAgAwAADgAA&#10;AAAAAAAAAAAAAAAuAgAAZHJzL2Uyb0RvYy54bWxQSwECLQAUAAYACAAAACEARj3GEt8AAAAMAQAA&#10;DwAAAAAAAAAAAAAAAADsAwAAZHJzL2Rvd25yZXYueG1sUEsFBgAAAAAEAAQA8wAAAPgEAAAAAA==&#10;" filled="f" stroked="f">
                <v:textbox style="mso-fit-shape-to-text:t" inset="0,0,0,0">
                  <w:txbxContent>
                    <w:p w:rsidR="00B76279" w:rsidRDefault="00B76279">
                      <w:pPr>
                        <w:pStyle w:val="a9"/>
                        <w:shd w:val="clear" w:color="auto" w:fill="auto"/>
                        <w:spacing w:line="360" w:lineRule="auto"/>
                        <w:jc w:val="center"/>
                        <w:rPr>
                          <w:sz w:val="24"/>
                          <w:szCs w:val="24"/>
                        </w:rPr>
                      </w:pPr>
                      <w:r>
                        <w:rPr>
                          <w:rFonts w:ascii="Times New Roman" w:eastAsia="Times New Roman" w:hAnsi="Times New Roman" w:cs="Times New Roman"/>
                          <w:b w:val="0"/>
                          <w:bCs w:val="0"/>
                          <w:color w:val="000000"/>
                          <w:sz w:val="24"/>
                          <w:szCs w:val="24"/>
                        </w:rPr>
                        <w:t>Рисунок 1 - Карта радиусов обслуживания населения учреждениями народного образова</w:t>
                      </w:r>
                      <w:r>
                        <w:rPr>
                          <w:rFonts w:ascii="Times New Roman" w:eastAsia="Times New Roman" w:hAnsi="Times New Roman" w:cs="Times New Roman"/>
                          <w:b w:val="0"/>
                          <w:bCs w:val="0"/>
                          <w:color w:val="000000"/>
                          <w:sz w:val="24"/>
                          <w:szCs w:val="24"/>
                        </w:rPr>
                        <w:softHyphen/>
                        <w:t xml:space="preserve">ния </w:t>
                      </w:r>
                      <w:proofErr w:type="spellStart"/>
                      <w:r>
                        <w:rPr>
                          <w:rFonts w:ascii="Times New Roman" w:eastAsia="Times New Roman" w:hAnsi="Times New Roman" w:cs="Times New Roman"/>
                          <w:b w:val="0"/>
                          <w:bCs w:val="0"/>
                          <w:color w:val="000000"/>
                          <w:sz w:val="24"/>
                          <w:szCs w:val="24"/>
                        </w:rPr>
                        <w:t>п.г.т</w:t>
                      </w:r>
                      <w:proofErr w:type="spellEnd"/>
                      <w:r>
                        <w:rPr>
                          <w:rFonts w:ascii="Times New Roman" w:eastAsia="Times New Roman" w:hAnsi="Times New Roman" w:cs="Times New Roman"/>
                          <w:b w:val="0"/>
                          <w:bCs w:val="0"/>
                          <w:color w:val="000000"/>
                          <w:sz w:val="24"/>
                          <w:szCs w:val="24"/>
                        </w:rPr>
                        <w:t>. Балашейка</w:t>
                      </w:r>
                    </w:p>
                  </w:txbxContent>
                </v:textbox>
                <w10:wrap type="topAndBottom"/>
              </v:shape>
            </w:pict>
          </mc:Fallback>
        </mc:AlternateContent>
      </w:r>
      <w:r>
        <w:br w:type="page"/>
      </w:r>
    </w:p>
    <w:p w:rsidR="00162D02" w:rsidRDefault="007F37B6">
      <w:pPr>
        <w:pStyle w:val="60"/>
        <w:shd w:val="clear" w:color="auto" w:fill="auto"/>
      </w:pPr>
      <w:r>
        <w:rPr>
          <w:noProof/>
          <w:lang w:bidi="ar-SA"/>
        </w:rPr>
        <w:lastRenderedPageBreak/>
        <w:drawing>
          <wp:anchor distT="0" distB="0" distL="0" distR="0" simplePos="0" relativeHeight="125829459" behindDoc="0" locked="0" layoutInCell="1" allowOverlap="1">
            <wp:simplePos x="0" y="0"/>
            <wp:positionH relativeFrom="page">
              <wp:posOffset>1141095</wp:posOffset>
            </wp:positionH>
            <wp:positionV relativeFrom="margin">
              <wp:posOffset>8890</wp:posOffset>
            </wp:positionV>
            <wp:extent cx="3535680" cy="6979920"/>
            <wp:effectExtent l="0" t="0" r="0" b="0"/>
            <wp:wrapSquare wrapText="bothSides"/>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12"/>
                    <a:stretch/>
                  </pic:blipFill>
                  <pic:spPr>
                    <a:xfrm>
                      <a:off x="0" y="0"/>
                      <a:ext cx="3535680" cy="6979920"/>
                    </a:xfrm>
                    <a:prstGeom prst="rect">
                      <a:avLst/>
                    </a:prstGeom>
                  </pic:spPr>
                </pic:pic>
              </a:graphicData>
            </a:graphic>
          </wp:anchor>
        </w:drawing>
      </w:r>
      <w:r>
        <w:t>УСЛОВНЫЕ ОБОЗНАЧЕНИЯ</w:t>
      </w:r>
    </w:p>
    <w:p w:rsidR="00162D02" w:rsidRDefault="007F37B6">
      <w:pPr>
        <w:pStyle w:val="30"/>
        <w:shd w:val="clear" w:color="auto" w:fill="auto"/>
        <w:spacing w:after="0"/>
      </w:pPr>
      <w:r>
        <w:t>Территориальные границы</w:t>
      </w:r>
    </w:p>
    <w:p w:rsidR="00162D02" w:rsidRDefault="007F37B6">
      <w:pPr>
        <w:pStyle w:val="22"/>
        <w:shd w:val="clear" w:color="auto" w:fill="auto"/>
        <w:tabs>
          <w:tab w:val="left" w:pos="461"/>
        </w:tabs>
        <w:spacing w:after="60" w:line="240" w:lineRule="auto"/>
        <w:jc w:val="both"/>
      </w:pPr>
      <w:proofErr w:type="gramStart"/>
      <w:r>
        <w:t>(■»</w:t>
      </w:r>
      <w:r>
        <w:tab/>
      </w:r>
      <w:proofErr w:type="spellStart"/>
      <w:r>
        <w:t>ПмиругчЧт</w:t>
      </w:r>
      <w:proofErr w:type="spellEnd"/>
      <w:proofErr w:type="gramEnd"/>
    </w:p>
    <w:p w:rsidR="00162D02" w:rsidRDefault="007F37B6">
      <w:pPr>
        <w:pStyle w:val="22"/>
        <w:shd w:val="clear" w:color="auto" w:fill="auto"/>
        <w:spacing w:line="564" w:lineRule="auto"/>
        <w:ind w:left="1140" w:right="1020"/>
      </w:pPr>
      <w:r>
        <w:t>-Г</w:t>
      </w:r>
      <w:r>
        <w:rPr>
          <w:color w:val="4B4B4B"/>
        </w:rPr>
        <w:t xml:space="preserve">раница </w:t>
      </w:r>
      <w:r>
        <w:t xml:space="preserve">муниципального района </w:t>
      </w:r>
      <w:proofErr w:type="gramStart"/>
      <w:r>
        <w:rPr>
          <w:color w:val="4B4B4B"/>
        </w:rPr>
        <w:t>-</w:t>
      </w:r>
      <w:proofErr w:type="spellStart"/>
      <w:r>
        <w:rPr>
          <w:color w:val="4B4B4B"/>
        </w:rPr>
        <w:t>Г</w:t>
      </w:r>
      <w:proofErr w:type="gramEnd"/>
      <w:r>
        <w:rPr>
          <w:color w:val="4B4B4B"/>
        </w:rPr>
        <w:t>раиица</w:t>
      </w:r>
      <w:proofErr w:type="spellEnd"/>
      <w:r>
        <w:rPr>
          <w:color w:val="4B4B4B"/>
        </w:rPr>
        <w:t xml:space="preserve"> </w:t>
      </w:r>
      <w:r>
        <w:t>городского поселения</w:t>
      </w:r>
    </w:p>
    <w:p w:rsidR="00162D02" w:rsidRDefault="007F37B6">
      <w:pPr>
        <w:pStyle w:val="22"/>
        <w:shd w:val="clear" w:color="auto" w:fill="auto"/>
        <w:spacing w:after="60" w:line="502" w:lineRule="auto"/>
        <w:ind w:left="500"/>
      </w:pPr>
      <w:r>
        <w:rPr>
          <w:rFonts w:ascii="Times New Roman" w:eastAsia="Times New Roman" w:hAnsi="Times New Roman" w:cs="Times New Roman"/>
          <w:color w:val="842B2F"/>
          <w:sz w:val="9"/>
          <w:szCs w:val="9"/>
        </w:rPr>
        <w:t xml:space="preserve">« </w:t>
      </w:r>
      <w:r>
        <w:rPr>
          <w:rFonts w:ascii="Times New Roman" w:eastAsia="Times New Roman" w:hAnsi="Times New Roman" w:cs="Times New Roman"/>
          <w:color w:val="D91013"/>
          <w:sz w:val="9"/>
          <w:szCs w:val="9"/>
        </w:rPr>
        <w:t xml:space="preserve">* в* </w:t>
      </w:r>
      <w:proofErr w:type="gramStart"/>
      <w:r>
        <w:rPr>
          <w:rFonts w:ascii="Times New Roman" w:eastAsia="Times New Roman" w:hAnsi="Times New Roman" w:cs="Times New Roman"/>
          <w:color w:val="D91013"/>
          <w:sz w:val="9"/>
          <w:szCs w:val="9"/>
        </w:rPr>
        <w:t>в</w:t>
      </w:r>
      <w:proofErr w:type="gramEnd"/>
      <w:r>
        <w:rPr>
          <w:rFonts w:ascii="Times New Roman" w:eastAsia="Times New Roman" w:hAnsi="Times New Roman" w:cs="Times New Roman"/>
          <w:color w:val="D91013"/>
          <w:sz w:val="9"/>
          <w:szCs w:val="9"/>
        </w:rPr>
        <w:t xml:space="preserve">» </w:t>
      </w:r>
      <w:r>
        <w:rPr>
          <w:color w:val="842B2F"/>
        </w:rPr>
        <w:t xml:space="preserve">I </w:t>
      </w:r>
      <w:r>
        <w:rPr>
          <w:color w:val="4B4B4B"/>
        </w:rPr>
        <w:t xml:space="preserve">-Граница </w:t>
      </w:r>
      <w:r>
        <w:t xml:space="preserve">населенного </w:t>
      </w:r>
      <w:r>
        <w:rPr>
          <w:color w:val="4B4B4B"/>
        </w:rPr>
        <w:t>пункта</w:t>
      </w:r>
    </w:p>
    <w:p w:rsidR="00162D02" w:rsidRDefault="007F37B6">
      <w:pPr>
        <w:pStyle w:val="30"/>
        <w:shd w:val="clear" w:color="auto" w:fill="auto"/>
        <w:spacing w:after="80"/>
      </w:pPr>
      <w:r>
        <w:t>Функциональные зоны</w:t>
      </w:r>
    </w:p>
    <w:p w:rsidR="00162D02" w:rsidRDefault="007F37B6">
      <w:pPr>
        <w:pStyle w:val="22"/>
        <w:shd w:val="clear" w:color="auto" w:fill="auto"/>
        <w:spacing w:after="260" w:line="187" w:lineRule="auto"/>
        <w:jc w:val="both"/>
      </w:pPr>
      <w:r>
        <w:rPr>
          <w:b w:val="0"/>
          <w:bCs w:val="0"/>
          <w:color w:val="2D2D2D"/>
          <w:sz w:val="24"/>
          <w:szCs w:val="24"/>
        </w:rPr>
        <w:t>□</w:t>
      </w:r>
      <w:proofErr w:type="gramStart"/>
      <w:r>
        <w:rPr>
          <w:b w:val="0"/>
          <w:bCs w:val="0"/>
          <w:color w:val="2D2D2D"/>
          <w:sz w:val="24"/>
          <w:szCs w:val="24"/>
        </w:rPr>
        <w:t>г</w:t>
      </w:r>
      <w:proofErr w:type="gramEnd"/>
      <w:r>
        <w:rPr>
          <w:b w:val="0"/>
          <w:bCs w:val="0"/>
          <w:color w:val="2D2D2D"/>
          <w:sz w:val="24"/>
          <w:szCs w:val="24"/>
        </w:rPr>
        <w:t>_</w:t>
      </w:r>
      <w:r>
        <w:rPr>
          <w:b w:val="0"/>
          <w:bCs w:val="0"/>
          <w:color w:val="2D2D2D"/>
          <w:sz w:val="24"/>
          <w:szCs w:val="24"/>
          <w:vertAlign w:val="superscript"/>
        </w:rPr>
        <w:t>_</w:t>
      </w:r>
      <w:r>
        <w:rPr>
          <w:b w:val="0"/>
          <w:bCs w:val="0"/>
          <w:color w:val="2D2D2D"/>
          <w:sz w:val="24"/>
          <w:szCs w:val="24"/>
        </w:rPr>
        <w:t xml:space="preserve">2 </w:t>
      </w:r>
      <w:r>
        <w:rPr>
          <w:color w:val="4B4B4B"/>
        </w:rPr>
        <w:t xml:space="preserve">-Жилая </w:t>
      </w:r>
      <w:r>
        <w:t xml:space="preserve">зона </w:t>
      </w:r>
      <w:r>
        <w:rPr>
          <w:color w:val="4B4B4B"/>
        </w:rPr>
        <w:t>(Ж)</w:t>
      </w:r>
    </w:p>
    <w:p w:rsidR="00162D02" w:rsidRDefault="007F37B6">
      <w:pPr>
        <w:pStyle w:val="40"/>
        <w:shd w:val="clear" w:color="auto" w:fill="auto"/>
        <w:spacing w:after="0" w:line="125" w:lineRule="auto"/>
        <w:ind w:left="0"/>
        <w:rPr>
          <w:sz w:val="38"/>
          <w:szCs w:val="38"/>
        </w:rPr>
      </w:pPr>
      <w:r>
        <w:rPr>
          <w:noProof/>
          <w:lang w:bidi="ar-SA"/>
        </w:rPr>
        <mc:AlternateContent>
          <mc:Choice Requires="wps">
            <w:drawing>
              <wp:anchor distT="0" distB="0" distL="0" distR="0" simplePos="0" relativeHeight="125829460" behindDoc="0" locked="0" layoutInCell="1" allowOverlap="1">
                <wp:simplePos x="0" y="0"/>
                <wp:positionH relativeFrom="page">
                  <wp:posOffset>5125085</wp:posOffset>
                </wp:positionH>
                <wp:positionV relativeFrom="margin">
                  <wp:posOffset>1679575</wp:posOffset>
                </wp:positionV>
                <wp:extent cx="1511935" cy="621665"/>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511935" cy="621665"/>
                        </a:xfrm>
                        <a:prstGeom prst="rect">
                          <a:avLst/>
                        </a:prstGeom>
                        <a:noFill/>
                      </wps:spPr>
                      <wps:txbx>
                        <w:txbxContent>
                          <w:p w:rsidR="00B76279" w:rsidRDefault="00B76279">
                            <w:pPr>
                              <w:pStyle w:val="22"/>
                              <w:shd w:val="clear" w:color="auto" w:fill="auto"/>
                              <w:spacing w:after="120" w:line="240" w:lineRule="auto"/>
                            </w:pPr>
                            <w:r>
                              <w:rPr>
                                <w:b w:val="0"/>
                                <w:bCs w:val="0"/>
                                <w:color w:val="9E1A65"/>
                                <w:sz w:val="24"/>
                                <w:szCs w:val="24"/>
                              </w:rPr>
                              <w:t xml:space="preserve">I </w:t>
                            </w:r>
                            <w:r>
                              <w:t>-Общественно-деловая зона (О)</w:t>
                            </w:r>
                          </w:p>
                          <w:p w:rsidR="00B76279" w:rsidRDefault="00B76279">
                            <w:pPr>
                              <w:pStyle w:val="22"/>
                              <w:shd w:val="clear" w:color="auto" w:fill="auto"/>
                              <w:spacing w:after="120" w:line="240" w:lineRule="auto"/>
                              <w:rPr>
                                <w:sz w:val="24"/>
                                <w:szCs w:val="24"/>
                              </w:rPr>
                            </w:pPr>
                            <w:r>
                              <w:t xml:space="preserve">Зона производственного использования </w:t>
                            </w:r>
                            <w:r>
                              <w:rPr>
                                <w:b w:val="0"/>
                                <w:bCs w:val="0"/>
                                <w:sz w:val="24"/>
                                <w:szCs w:val="24"/>
                              </w:rPr>
                              <w:t>(П)</w:t>
                            </w:r>
                          </w:p>
                          <w:p w:rsidR="00B76279" w:rsidRDefault="00B76279">
                            <w:pPr>
                              <w:pStyle w:val="22"/>
                              <w:shd w:val="clear" w:color="auto" w:fill="auto"/>
                              <w:spacing w:after="120" w:line="240" w:lineRule="auto"/>
                            </w:pPr>
                            <w:r>
                              <w:t>-Зона инженерной и транспортной инфраструктуры (</w:t>
                            </w:r>
                            <w:proofErr w:type="gramStart"/>
                            <w:r>
                              <w:t>И-Т</w:t>
                            </w:r>
                            <w:proofErr w:type="gramEnd"/>
                            <w:r>
                              <w:t>)</w:t>
                            </w:r>
                          </w:p>
                          <w:p w:rsidR="00B76279" w:rsidRDefault="00B76279">
                            <w:pPr>
                              <w:pStyle w:val="22"/>
                              <w:shd w:val="clear" w:color="auto" w:fill="auto"/>
                              <w:spacing w:after="120" w:line="240" w:lineRule="auto"/>
                            </w:pPr>
                            <w:r>
                              <w:t>-Зона сельскохозяйственного использования (</w:t>
                            </w:r>
                            <w:proofErr w:type="spellStart"/>
                            <w:r>
                              <w:t>Сх</w:t>
                            </w:r>
                            <w:proofErr w:type="spellEnd"/>
                            <w:r>
                              <w:t>)</w:t>
                            </w:r>
                          </w:p>
                        </w:txbxContent>
                      </wps:txbx>
                      <wps:bodyPr lIns="0" tIns="0" rIns="0" bIns="0">
                        <a:spAutoFit/>
                      </wps:bodyPr>
                    </wps:wsp>
                  </a:graphicData>
                </a:graphic>
              </wp:anchor>
            </w:drawing>
          </mc:Choice>
          <mc:Fallback>
            <w:pict>
              <v:shape id="Shape 87" o:spid="_x0000_s1066" type="#_x0000_t202" style="position:absolute;margin-left:403.55pt;margin-top:132.25pt;width:119.05pt;height:48.95pt;z-index:1258294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8clQEAACADAAAOAAAAZHJzL2Uyb0RvYy54bWysUttuGjEQfa+Uf7D8HpalhSYrFtQKpapU&#10;tZFIPsB4bdbS2mN5DLv8fcdmgah9i/Jij+dy5pwZL9eD7dhRBTTgal5OppwpJ6Exbl/z15en+wfO&#10;MArXiA6cqvlJIV+v7j4te1+pGbTQNSowAnFY9b7mbYy+KgqUrbICJ+CVo6CGYEWkZ9gXTRA9oduu&#10;mE2ni6KH0PgAUiGSd3MO8lXG11rJ+EdrVJF1NSduMZ8hn7t0FqulqPZB+NbIkYZ4BwsrjKOmV6iN&#10;iIIdgvkPyhoZAEHHiQRbgNZGqqyB1JTTf9RsW+FV1kLDQX8dE34crPx9fA7MNDV/+MqZE5Z2lNsy&#10;etNweo8V5Ww9ZcXhOwy05IsfyZk0DzrYdJMaRnEa8+k6WjVEJlPRvCwfP885kxRbzMrFYp5gilu1&#10;Dxh/KLAsGTUPtLo8UXH8hfGceklJzRw8ma5L/kTxTCVZcdgNWc+XvNzk2kFzIvrdT0eDS5/gYoSL&#10;sRuNBIz+2yESeO55Kx8b0Roy6/HLpD2/fees28de/QUAAP//AwBQSwMEFAAGAAgAAAAhAGqmahfg&#10;AAAADAEAAA8AAABkcnMvZG93bnJldi54bWxMjzFPwzAQhXck/oN1SCyI2jFpKCFOhRAsbBQWNjc+&#10;kgj7HMVuEvrrcSc6nt6n976rtouzbMIx9J4UZCsBDKnxpqdWwefH6+0GWIiajLaeUMEvBtjWlxeV&#10;Lo2f6R2nXWxZKqFQagVdjEPJeWg6dDqs/ICUsm8/Oh3TObbcjHpO5c5yKUTBne4pLXR6wOcOm5/d&#10;wSkolpfh5u0B5Xxs7ERfxyyLmCl1fbU8PQKLuMR/GE76SR3q5LT3BzKBWQUbcZ8lVIEs8jWwEyHy&#10;tQS2V3BXyBx4XfHzJ+o/AAAA//8DAFBLAQItABQABgAIAAAAIQC2gziS/gAAAOEBAAATAAAAAAAA&#10;AAAAAAAAAAAAAABbQ29udGVudF9UeXBlc10ueG1sUEsBAi0AFAAGAAgAAAAhADj9If/WAAAAlAEA&#10;AAsAAAAAAAAAAAAAAAAALwEAAF9yZWxzLy5yZWxzUEsBAi0AFAAGAAgAAAAhAEogTxyVAQAAIAMA&#10;AA4AAAAAAAAAAAAAAAAALgIAAGRycy9lMm9Eb2MueG1sUEsBAi0AFAAGAAgAAAAhAGqmahfgAAAA&#10;DAEAAA8AAAAAAAAAAAAAAAAA7wMAAGRycy9kb3ducmV2LnhtbFBLBQYAAAAABAAEAPMAAAD8BAAA&#10;AAA=&#10;" filled="f" stroked="f">
                <v:textbox style="mso-fit-shape-to-text:t" inset="0,0,0,0">
                  <w:txbxContent>
                    <w:p w:rsidR="00B76279" w:rsidRDefault="00B76279">
                      <w:pPr>
                        <w:pStyle w:val="22"/>
                        <w:shd w:val="clear" w:color="auto" w:fill="auto"/>
                        <w:spacing w:after="120" w:line="240" w:lineRule="auto"/>
                      </w:pPr>
                      <w:r>
                        <w:rPr>
                          <w:b w:val="0"/>
                          <w:bCs w:val="0"/>
                          <w:color w:val="9E1A65"/>
                          <w:sz w:val="24"/>
                          <w:szCs w:val="24"/>
                        </w:rPr>
                        <w:t xml:space="preserve">I </w:t>
                      </w:r>
                      <w:r>
                        <w:t>-Общественно-деловая зона (О)</w:t>
                      </w:r>
                    </w:p>
                    <w:p w:rsidR="00B76279" w:rsidRDefault="00B76279">
                      <w:pPr>
                        <w:pStyle w:val="22"/>
                        <w:shd w:val="clear" w:color="auto" w:fill="auto"/>
                        <w:spacing w:after="120" w:line="240" w:lineRule="auto"/>
                        <w:rPr>
                          <w:sz w:val="24"/>
                          <w:szCs w:val="24"/>
                        </w:rPr>
                      </w:pPr>
                      <w:r>
                        <w:t xml:space="preserve">Зона производственного использования </w:t>
                      </w:r>
                      <w:r>
                        <w:rPr>
                          <w:b w:val="0"/>
                          <w:bCs w:val="0"/>
                          <w:sz w:val="24"/>
                          <w:szCs w:val="24"/>
                        </w:rPr>
                        <w:t>(П)</w:t>
                      </w:r>
                    </w:p>
                    <w:p w:rsidR="00B76279" w:rsidRDefault="00B76279">
                      <w:pPr>
                        <w:pStyle w:val="22"/>
                        <w:shd w:val="clear" w:color="auto" w:fill="auto"/>
                        <w:spacing w:after="120" w:line="240" w:lineRule="auto"/>
                      </w:pPr>
                      <w:r>
                        <w:t>-Зона инженерной и транспортной инфраструктуры (</w:t>
                      </w:r>
                      <w:proofErr w:type="gramStart"/>
                      <w:r>
                        <w:t>И-Т</w:t>
                      </w:r>
                      <w:proofErr w:type="gramEnd"/>
                      <w:r>
                        <w:t>)</w:t>
                      </w:r>
                    </w:p>
                    <w:p w:rsidR="00B76279" w:rsidRDefault="00B76279">
                      <w:pPr>
                        <w:pStyle w:val="22"/>
                        <w:shd w:val="clear" w:color="auto" w:fill="auto"/>
                        <w:spacing w:after="120" w:line="240" w:lineRule="auto"/>
                      </w:pPr>
                      <w:r>
                        <w:t>-Зона сельскохозяйственного использования (</w:t>
                      </w:r>
                      <w:proofErr w:type="spellStart"/>
                      <w:r>
                        <w:t>Сх</w:t>
                      </w:r>
                      <w:proofErr w:type="spellEnd"/>
                      <w:r>
                        <w:t>)</w:t>
                      </w:r>
                    </w:p>
                  </w:txbxContent>
                </v:textbox>
                <w10:wrap type="square" side="left" anchorx="page" anchory="margin"/>
              </v:shape>
            </w:pict>
          </mc:Fallback>
        </mc:AlternateContent>
      </w:r>
      <w:r>
        <w:rPr>
          <w:b w:val="0"/>
          <w:bCs w:val="0"/>
          <w:color w:val="2D2D2D"/>
          <w:sz w:val="38"/>
          <w:szCs w:val="38"/>
        </w:rPr>
        <w:t xml:space="preserve">О </w:t>
      </w:r>
      <w:proofErr w:type="spellStart"/>
      <w:r>
        <w:rPr>
          <w:b w:val="0"/>
          <w:bCs w:val="0"/>
          <w:color w:val="2D2D2D"/>
          <w:sz w:val="38"/>
          <w:szCs w:val="38"/>
        </w:rPr>
        <w:t>о</w:t>
      </w:r>
      <w:proofErr w:type="spellEnd"/>
      <w:r>
        <w:rPr>
          <w:b w:val="0"/>
          <w:bCs w:val="0"/>
          <w:color w:val="2D2D2D"/>
          <w:sz w:val="38"/>
          <w:szCs w:val="38"/>
        </w:rPr>
        <w:t xml:space="preserve"> </w:t>
      </w:r>
      <w:proofErr w:type="spellStart"/>
      <w:proofErr w:type="gramStart"/>
      <w:r>
        <w:rPr>
          <w:b w:val="0"/>
          <w:bCs w:val="0"/>
          <w:sz w:val="38"/>
          <w:szCs w:val="38"/>
        </w:rPr>
        <w:t>о</w:t>
      </w:r>
      <w:proofErr w:type="spellEnd"/>
      <w:proofErr w:type="gramEnd"/>
    </w:p>
    <w:p w:rsidR="00162D02" w:rsidRDefault="007F37B6">
      <w:pPr>
        <w:pStyle w:val="22"/>
        <w:shd w:val="clear" w:color="auto" w:fill="auto"/>
        <w:spacing w:line="180" w:lineRule="auto"/>
        <w:jc w:val="both"/>
      </w:pPr>
      <w:r>
        <w:rPr>
          <w:b w:val="0"/>
          <w:bCs w:val="0"/>
          <w:color w:val="43591C"/>
          <w:sz w:val="24"/>
          <w:szCs w:val="24"/>
        </w:rPr>
        <w:t xml:space="preserve">о </w:t>
      </w:r>
      <w:r>
        <w:rPr>
          <w:color w:val="6F8E37"/>
        </w:rPr>
        <w:t xml:space="preserve">1 </w:t>
      </w:r>
      <w:r>
        <w:t>-Зона рекреационного назначения (</w:t>
      </w:r>
      <w:proofErr w:type="gramStart"/>
      <w:r>
        <w:t>Р</w:t>
      </w:r>
      <w:proofErr w:type="gramEnd"/>
      <w:r>
        <w:t xml:space="preserve"> |</w:t>
      </w:r>
    </w:p>
    <w:p w:rsidR="00162D02" w:rsidRDefault="007F37B6">
      <w:pPr>
        <w:pStyle w:val="40"/>
        <w:shd w:val="clear" w:color="auto" w:fill="auto"/>
        <w:spacing w:after="280" w:line="127" w:lineRule="auto"/>
        <w:ind w:left="0"/>
        <w:rPr>
          <w:sz w:val="38"/>
          <w:szCs w:val="38"/>
        </w:rPr>
      </w:pPr>
      <w:r>
        <w:rPr>
          <w:b w:val="0"/>
          <w:bCs w:val="0"/>
          <w:color w:val="2D2D2D"/>
          <w:sz w:val="38"/>
          <w:szCs w:val="38"/>
        </w:rPr>
        <w:t xml:space="preserve">о' </w:t>
      </w:r>
      <w:r>
        <w:rPr>
          <w:b w:val="0"/>
          <w:bCs w:val="0"/>
          <w:sz w:val="38"/>
          <w:szCs w:val="38"/>
        </w:rPr>
        <w:t xml:space="preserve">о </w:t>
      </w:r>
      <w:proofErr w:type="spellStart"/>
      <w:proofErr w:type="gramStart"/>
      <w:r>
        <w:rPr>
          <w:b w:val="0"/>
          <w:bCs w:val="0"/>
          <w:color w:val="7F7C80"/>
          <w:sz w:val="38"/>
          <w:szCs w:val="38"/>
        </w:rPr>
        <w:t>о</w:t>
      </w:r>
      <w:proofErr w:type="spellEnd"/>
      <w:proofErr w:type="gramEnd"/>
      <w:r>
        <w:rPr>
          <w:b w:val="0"/>
          <w:bCs w:val="0"/>
          <w:color w:val="7F7C80"/>
          <w:sz w:val="38"/>
          <w:szCs w:val="38"/>
        </w:rPr>
        <w:t xml:space="preserve"> </w:t>
      </w:r>
      <w:proofErr w:type="spellStart"/>
      <w:r>
        <w:rPr>
          <w:b w:val="0"/>
          <w:bCs w:val="0"/>
          <w:color w:val="988D5B"/>
          <w:sz w:val="38"/>
          <w:szCs w:val="38"/>
        </w:rPr>
        <w:t>о</w:t>
      </w:r>
      <w:proofErr w:type="spellEnd"/>
    </w:p>
    <w:p w:rsidR="00162D02" w:rsidRDefault="007F37B6">
      <w:pPr>
        <w:pStyle w:val="30"/>
        <w:shd w:val="clear" w:color="auto" w:fill="auto"/>
      </w:pPr>
      <w:r>
        <w:rPr>
          <w:noProof/>
          <w:lang w:bidi="ar-SA"/>
        </w:rPr>
        <mc:AlternateContent>
          <mc:Choice Requires="wps">
            <w:drawing>
              <wp:anchor distT="0" distB="0" distL="114300" distR="114300" simplePos="0" relativeHeight="125829462" behindDoc="0" locked="0" layoutInCell="1" allowOverlap="1">
                <wp:simplePos x="0" y="0"/>
                <wp:positionH relativeFrom="page">
                  <wp:posOffset>5118735</wp:posOffset>
                </wp:positionH>
                <wp:positionV relativeFrom="margin">
                  <wp:posOffset>2429510</wp:posOffset>
                </wp:positionV>
                <wp:extent cx="1374775" cy="75882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1374775" cy="758825"/>
                        </a:xfrm>
                        <a:prstGeom prst="rect">
                          <a:avLst/>
                        </a:prstGeom>
                        <a:noFill/>
                      </wps:spPr>
                      <wps:txbx>
                        <w:txbxContent>
                          <w:p w:rsidR="00B76279" w:rsidRDefault="00B76279">
                            <w:pPr>
                              <w:pStyle w:val="22"/>
                              <w:shd w:val="clear" w:color="auto" w:fill="auto"/>
                              <w:spacing w:line="614" w:lineRule="auto"/>
                            </w:pPr>
                            <w:r>
                              <w:t>-Зона специального назначения (</w:t>
                            </w:r>
                            <w:proofErr w:type="spellStart"/>
                            <w:r>
                              <w:t>Сп</w:t>
                            </w:r>
                            <w:proofErr w:type="spellEnd"/>
                            <w:r>
                              <w:t>)</w:t>
                            </w:r>
                          </w:p>
                          <w:p w:rsidR="00B76279" w:rsidRDefault="00B76279">
                            <w:pPr>
                              <w:pStyle w:val="22"/>
                              <w:shd w:val="clear" w:color="auto" w:fill="auto"/>
                              <w:spacing w:line="614" w:lineRule="auto"/>
                            </w:pPr>
                            <w:r>
                              <w:t xml:space="preserve">-Зона производственного использования </w:t>
                            </w:r>
                            <w:proofErr w:type="gramStart"/>
                            <w:r>
                              <w:t>-З</w:t>
                            </w:r>
                            <w:proofErr w:type="gramEnd"/>
                            <w:r>
                              <w:t>она инженерной и транспортной инфраструктуры</w:t>
                            </w:r>
                          </w:p>
                          <w:p w:rsidR="00B76279" w:rsidRDefault="00B76279">
                            <w:pPr>
                              <w:pStyle w:val="22"/>
                              <w:shd w:val="clear" w:color="auto" w:fill="auto"/>
                              <w:spacing w:line="614" w:lineRule="auto"/>
                            </w:pPr>
                            <w:r>
                              <w:t>-Зона сельскохозяйственного использования</w:t>
                            </w:r>
                          </w:p>
                          <w:p w:rsidR="00B76279" w:rsidRDefault="00B76279">
                            <w:pPr>
                              <w:pStyle w:val="22"/>
                              <w:shd w:val="clear" w:color="auto" w:fill="auto"/>
                              <w:spacing w:line="614" w:lineRule="auto"/>
                            </w:pPr>
                            <w:r>
                              <w:t>Зона специального назначения</w:t>
                            </w:r>
                          </w:p>
                        </w:txbxContent>
                      </wps:txbx>
                      <wps:bodyPr lIns="0" tIns="0" rIns="0" bIns="0">
                        <a:spAutoFit/>
                      </wps:bodyPr>
                    </wps:wsp>
                  </a:graphicData>
                </a:graphic>
              </wp:anchor>
            </w:drawing>
          </mc:Choice>
          <mc:Fallback>
            <w:pict>
              <v:shape id="Shape 89" o:spid="_x0000_s1067" type="#_x0000_t202" style="position:absolute;left:0;text-align:left;margin-left:403.05pt;margin-top:191.3pt;width:108.25pt;height:59.75pt;z-index:1258294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hgkQEAACADAAAOAAAAZHJzL2Uyb0RvYy54bWysUttKAzEQfRf8h5B3u7VaW5duiyKKICqo&#10;H5Bmk25gkwmZ2N3+vZP0JvomviSTuZw5ZyazRW9btlYBDbiKnw+GnCknoTZuVfGP9/uzKWcYhatF&#10;C05VfKOQL+anJ7POl2oEDbS1CoxAHJadr3gToy+LAmWjrMABeOUoqCFYEekZVkUdREfoti1Gw+FV&#10;0UGofQCpEMl7tw3yecbXWsn4ojWqyNqKE7eYz5DPZTqL+UyUqyB8Y+SOhvgDCyuMo6YHqDsRBfsM&#10;5heUNTIAgo4DCbYArY1UWQOpOR/+UPPWCK+yFhoO+sOY8P9g5fP6NTBTV3x6zZkTlnaU2zJ603A6&#10;jyXlvHnKiv0t9LTkvR/JmTT3Oth0kxpGcRrz5jBa1UcmU9HF5HIyGXMmKTYZT6ejcYIpjtU+YHxQ&#10;YFkyKh5odXmiYv2EcZu6T0nNHNybtk3+RHFLJVmxX/ZZz+WB5xLqDdFvHx0NLn2CvRH2xnJnJGD0&#10;N5+RwHPPhLgt3zWiNWTWuy+T9vz9nbOOH3v+BQAA//8DAFBLAwQUAAYACAAAACEALWDcG94AAAAM&#10;AQAADwAAAGRycy9kb3ducmV2LnhtbEyPPU/DMBCGdyT+g3VILIj6AxGFNE6FECxstCxsbnJNIuxz&#10;FLtJ6K/HmWC70z1673nL3eIsm3AMvScNciOAIdW+6anV8Hl4u8+BhWioMdYTavjBALvq+qo0ReNn&#10;+sBpH1uWQigURkMX41BwHuoOnQkbPyCl28mPzsS0ji1vRjOncGe5EiLjzvSUPnRmwJcO6+/92WnI&#10;ltfh7v0J1Xyp7URfFykjSq1vb5bnLbCIS/yDYdVP6lAlp6M/UxOY1ZCLTCZUw0OuMmArIdQ6HTU8&#10;CiWBVyX/X6L6BQAA//8DAFBLAQItABQABgAIAAAAIQC2gziS/gAAAOEBAAATAAAAAAAAAAAAAAAA&#10;AAAAAABbQ29udGVudF9UeXBlc10ueG1sUEsBAi0AFAAGAAgAAAAhADj9If/WAAAAlAEAAAsAAAAA&#10;AAAAAAAAAAAALwEAAF9yZWxzLy5yZWxzUEsBAi0AFAAGAAgAAAAhADvrWGCRAQAAIAMAAA4AAAAA&#10;AAAAAAAAAAAALgIAAGRycy9lMm9Eb2MueG1sUEsBAi0AFAAGAAgAAAAhAC1g3BveAAAADAEAAA8A&#10;AAAAAAAAAAAAAAAA6wMAAGRycy9kb3ducmV2LnhtbFBLBQYAAAAABAAEAPMAAAD2BAAAAAA=&#10;" filled="f" stroked="f">
                <v:textbox style="mso-fit-shape-to-text:t" inset="0,0,0,0">
                  <w:txbxContent>
                    <w:p w:rsidR="00B76279" w:rsidRDefault="00B76279">
                      <w:pPr>
                        <w:pStyle w:val="22"/>
                        <w:shd w:val="clear" w:color="auto" w:fill="auto"/>
                        <w:spacing w:line="614" w:lineRule="auto"/>
                      </w:pPr>
                      <w:r>
                        <w:t>-Зона специального назначения (</w:t>
                      </w:r>
                      <w:proofErr w:type="spellStart"/>
                      <w:r>
                        <w:t>Сп</w:t>
                      </w:r>
                      <w:proofErr w:type="spellEnd"/>
                      <w:r>
                        <w:t>)</w:t>
                      </w:r>
                    </w:p>
                    <w:p w:rsidR="00B76279" w:rsidRDefault="00B76279">
                      <w:pPr>
                        <w:pStyle w:val="22"/>
                        <w:shd w:val="clear" w:color="auto" w:fill="auto"/>
                        <w:spacing w:line="614" w:lineRule="auto"/>
                      </w:pPr>
                      <w:r>
                        <w:t xml:space="preserve">-Зона производственного использования </w:t>
                      </w:r>
                      <w:proofErr w:type="gramStart"/>
                      <w:r>
                        <w:t>-З</w:t>
                      </w:r>
                      <w:proofErr w:type="gramEnd"/>
                      <w:r>
                        <w:t>она инженерной и транспортной инфраструктуры</w:t>
                      </w:r>
                    </w:p>
                    <w:p w:rsidR="00B76279" w:rsidRDefault="00B76279">
                      <w:pPr>
                        <w:pStyle w:val="22"/>
                        <w:shd w:val="clear" w:color="auto" w:fill="auto"/>
                        <w:spacing w:line="614" w:lineRule="auto"/>
                      </w:pPr>
                      <w:r>
                        <w:t>-Зона сельскохозяйственного использования</w:t>
                      </w:r>
                    </w:p>
                    <w:p w:rsidR="00B76279" w:rsidRDefault="00B76279">
                      <w:pPr>
                        <w:pStyle w:val="22"/>
                        <w:shd w:val="clear" w:color="auto" w:fill="auto"/>
                        <w:spacing w:line="614" w:lineRule="auto"/>
                      </w:pPr>
                      <w:r>
                        <w:t>Зона специального назначения</w:t>
                      </w:r>
                    </w:p>
                  </w:txbxContent>
                </v:textbox>
                <w10:wrap type="square" side="left" anchorx="page" anchory="margin"/>
              </v:shape>
            </w:pict>
          </mc:Fallback>
        </mc:AlternateContent>
      </w:r>
      <w:proofErr w:type="gramStart"/>
      <w:r>
        <w:t>Объекты капитального строительства {ОКС)</w:t>
      </w:r>
      <w:proofErr w:type="gramEnd"/>
    </w:p>
    <w:p w:rsidR="00162D02" w:rsidRDefault="007F37B6">
      <w:pPr>
        <w:pStyle w:val="22"/>
        <w:shd w:val="clear" w:color="auto" w:fill="auto"/>
        <w:spacing w:after="220" w:line="240" w:lineRule="auto"/>
        <w:jc w:val="both"/>
      </w:pPr>
      <w:r>
        <w:rPr>
          <w:color w:val="241A4C"/>
        </w:rPr>
        <w:t xml:space="preserve">А </w:t>
      </w:r>
      <w:proofErr w:type="spellStart"/>
      <w:proofErr w:type="gramStart"/>
      <w:r>
        <w:rPr>
          <w:color w:val="A2452D"/>
        </w:rPr>
        <w:t>А</w:t>
      </w:r>
      <w:proofErr w:type="spellEnd"/>
      <w:proofErr w:type="gramEnd"/>
      <w:r>
        <w:rPr>
          <w:color w:val="A2452D"/>
        </w:rPr>
        <w:t xml:space="preserve"> </w:t>
      </w:r>
      <w:proofErr w:type="spellStart"/>
      <w:r>
        <w:rPr>
          <w:color w:val="241A4C"/>
        </w:rPr>
        <w:t>А</w:t>
      </w:r>
      <w:proofErr w:type="spellEnd"/>
      <w:r>
        <w:rPr>
          <w:color w:val="241A4C"/>
        </w:rPr>
        <w:t xml:space="preserve">- </w:t>
      </w:r>
      <w:r w:rsidRPr="004D3A27">
        <w:rPr>
          <w:lang w:eastAsia="en-US" w:bidi="en-US"/>
        </w:rPr>
        <w:t>-</w:t>
      </w:r>
      <w:r>
        <w:rPr>
          <w:lang w:val="en-US" w:eastAsia="en-US" w:bidi="en-US"/>
        </w:rPr>
        <w:t>QKC</w:t>
      </w:r>
      <w:r w:rsidRPr="004D3A27">
        <w:rPr>
          <w:lang w:eastAsia="en-US" w:bidi="en-US"/>
        </w:rPr>
        <w:t xml:space="preserve"> </w:t>
      </w:r>
      <w:r>
        <w:t>здравоохранения</w:t>
      </w:r>
    </w:p>
    <w:p w:rsidR="00162D02" w:rsidRDefault="007F37B6">
      <w:pPr>
        <w:pStyle w:val="30"/>
        <w:shd w:val="clear" w:color="auto" w:fill="auto"/>
        <w:spacing w:after="0"/>
      </w:pPr>
      <w:r>
        <w:t>Радиусы социального обслуживания населения*</w:t>
      </w:r>
    </w:p>
    <w:p w:rsidR="00162D02" w:rsidRDefault="007F37B6">
      <w:pPr>
        <w:pStyle w:val="22"/>
        <w:shd w:val="clear" w:color="auto" w:fill="auto"/>
        <w:spacing w:line="602" w:lineRule="auto"/>
        <w:ind w:left="780"/>
      </w:pPr>
      <w:r>
        <w:rPr>
          <w:noProof/>
          <w:lang w:bidi="ar-SA"/>
        </w:rPr>
        <mc:AlternateContent>
          <mc:Choice Requires="wps">
            <w:drawing>
              <wp:anchor distT="0" distB="0" distL="0" distR="0" simplePos="0" relativeHeight="125829464" behindDoc="0" locked="0" layoutInCell="1" allowOverlap="1">
                <wp:simplePos x="0" y="0"/>
                <wp:positionH relativeFrom="page">
                  <wp:posOffset>4942205</wp:posOffset>
                </wp:positionH>
                <wp:positionV relativeFrom="margin">
                  <wp:posOffset>3645535</wp:posOffset>
                </wp:positionV>
                <wp:extent cx="265430" cy="91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265430" cy="91440"/>
                        </a:xfrm>
                        <a:prstGeom prst="rect">
                          <a:avLst/>
                        </a:prstGeom>
                        <a:noFill/>
                      </wps:spPr>
                      <wps:txbx>
                        <w:txbxContent>
                          <w:p w:rsidR="00B76279" w:rsidRDefault="00B76279">
                            <w:pPr>
                              <w:pStyle w:val="22"/>
                              <w:shd w:val="clear" w:color="auto" w:fill="auto"/>
                              <w:spacing w:line="240" w:lineRule="auto"/>
                            </w:pPr>
                            <w:proofErr w:type="spellStart"/>
                            <w:r>
                              <w:rPr>
                                <w:lang w:val="en-US" w:eastAsia="en-US" w:bidi="en-US"/>
                              </w:rPr>
                              <w:t>ILdin^T</w:t>
                            </w:r>
                            <w:proofErr w:type="spellEnd"/>
                          </w:p>
                        </w:txbxContent>
                      </wps:txbx>
                      <wps:bodyPr lIns="0" tIns="0" rIns="0" bIns="0">
                        <a:spAutoFit/>
                      </wps:bodyPr>
                    </wps:wsp>
                  </a:graphicData>
                </a:graphic>
              </wp:anchor>
            </w:drawing>
          </mc:Choice>
          <mc:Fallback>
            <w:pict>
              <v:shape id="Shape 91" o:spid="_x0000_s1068" type="#_x0000_t202" style="position:absolute;left:0;text-align:left;margin-left:389.15pt;margin-top:287.05pt;width:20.9pt;height:7.2pt;z-index:1258294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aRkQEAAB4DAAAOAAAAZHJzL2Uyb0RvYy54bWysUsFOwzAMvSPxD1HurNsYCKp1CDSBkBAg&#10;AR+QpckaqYmjOKzd3+Nk64bghrikju0+v/ec+U1vW7ZRAQ24ik9GY86Uk1Abt674x/v92RVnGIWr&#10;RQtOVXyrkN8sTk/mnS/VFBpoaxUYgTgsO1/xJkZfFgXKRlmBI/DKUVFDsCLSNayLOoiO0G1bTMfj&#10;y6KDUPsAUiFSdrkr8kXG11rJ+KI1qsjaihO3mM+Qz1U6i8VclOsgfGPknob4AwsrjKOhB6iliIJ9&#10;BvMLyhoZAEHHkQRbgNZGqqyB1EzGP9S8NcKrrIXMQX+wCf8PVj5vXgMzdcWvJ5w5YWlHeSyjO5nT&#10;eSyp581TV+zvoKclD3mkZNLc62DTl9QwqpPN24O1qo9MUnJ6eTE7p4qk0vVkNsvOF8d/fcD4oMCy&#10;FFQ80OKyn2LzhJF4UOvQkkY5uDdtm/KJ4I5IimK/6rOa2XRguYJ6S+TbR0e2pScwBGEIVvsgAaO/&#10;/YwEnmcmxN3v+0G0hExl/2DSlr/fc9fxWS++AAAA//8DAFBLAwQUAAYACAAAACEARpbcFN8AAAAL&#10;AQAADwAAAGRycy9kb3ducmV2LnhtbEyPPU/DMBCGdyT+g3VILKh1HGgTQpwKIVjYKCzd3ORIIuxz&#10;FLtJ6K/nmGC7j0fvPVfuFmfFhGPoPWlQ6wQEUu2bnloNH+8vqxxEiIYaYz2hhm8MsKsuL0pTNH6m&#10;N5z2sRUcQqEwGroYh0LKUHfoTFj7AYl3n350JnI7trIZzczhzso0SbbSmZ74QmcGfOqw/tqfnIbt&#10;8jzcvN5jOp9rO9HhrFREpfX11fL4ACLiEv9g+NVndajY6ehP1ARhNWRZfsuohk12p0AwkacJF0ee&#10;5PkGZFXK/z9UPwAAAP//AwBQSwECLQAUAAYACAAAACEAtoM4kv4AAADhAQAAEwAAAAAAAAAAAAAA&#10;AAAAAAAAW0NvbnRlbnRfVHlwZXNdLnhtbFBLAQItABQABgAIAAAAIQA4/SH/1gAAAJQBAAALAAAA&#10;AAAAAAAAAAAAAC8BAABfcmVscy8ucmVsc1BLAQItABQABgAIAAAAIQB0mraRkQEAAB4DAAAOAAAA&#10;AAAAAAAAAAAAAC4CAABkcnMvZTJvRG9jLnhtbFBLAQItABQABgAIAAAAIQBGltwU3wAAAAsBAAAP&#10;AAAAAAAAAAAAAAAAAOsDAABkcnMvZG93bnJldi54bWxQSwUGAAAAAAQABADzAAAA9wQAAAAA&#10;" filled="f" stroked="f">
                <v:textbox style="mso-fit-shape-to-text:t" inset="0,0,0,0">
                  <w:txbxContent>
                    <w:p w:rsidR="00B76279" w:rsidRDefault="00B76279">
                      <w:pPr>
                        <w:pStyle w:val="22"/>
                        <w:shd w:val="clear" w:color="auto" w:fill="auto"/>
                        <w:spacing w:line="240" w:lineRule="auto"/>
                      </w:pPr>
                      <w:proofErr w:type="spellStart"/>
                      <w:r>
                        <w:rPr>
                          <w:lang w:val="en-US" w:eastAsia="en-US" w:bidi="en-US"/>
                        </w:rPr>
                        <w:t>ILdin^T</w:t>
                      </w:r>
                      <w:proofErr w:type="spellEnd"/>
                    </w:p>
                  </w:txbxContent>
                </v:textbox>
                <w10:wrap type="square" anchorx="page" anchory="margin"/>
              </v:shape>
            </w:pict>
          </mc:Fallback>
        </mc:AlternateContent>
      </w:r>
      <w:r>
        <w:rPr>
          <w:noProof/>
          <w:lang w:bidi="ar-SA"/>
        </w:rPr>
        <mc:AlternateContent>
          <mc:Choice Requires="wps">
            <w:drawing>
              <wp:anchor distT="0" distB="0" distL="114300" distR="114300" simplePos="0" relativeHeight="125829466" behindDoc="0" locked="0" layoutInCell="1" allowOverlap="1">
                <wp:simplePos x="0" y="0"/>
                <wp:positionH relativeFrom="page">
                  <wp:posOffset>4734560</wp:posOffset>
                </wp:positionH>
                <wp:positionV relativeFrom="margin">
                  <wp:posOffset>3666490</wp:posOffset>
                </wp:positionV>
                <wp:extent cx="170815" cy="825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70815" cy="82550"/>
                        </a:xfrm>
                        <a:prstGeom prst="rect">
                          <a:avLst/>
                        </a:prstGeom>
                        <a:noFill/>
                      </wps:spPr>
                      <wps:txbx>
                        <w:txbxContent>
                          <w:p w:rsidR="00B76279" w:rsidRDefault="00B76279">
                            <w:pPr>
                              <w:pStyle w:val="22"/>
                              <w:shd w:val="clear" w:color="auto" w:fill="auto"/>
                              <w:spacing w:line="240" w:lineRule="auto"/>
                            </w:pPr>
                            <w:proofErr w:type="gramStart"/>
                            <w:r>
                              <w:t>п</w:t>
                            </w:r>
                            <w:proofErr w:type="gramEnd"/>
                            <w:r>
                              <w:t>»</w:t>
                            </w:r>
                          </w:p>
                        </w:txbxContent>
                      </wps:txbx>
                      <wps:bodyPr lIns="0" tIns="0" rIns="0" bIns="0">
                        <a:spAutoFit/>
                      </wps:bodyPr>
                    </wps:wsp>
                  </a:graphicData>
                </a:graphic>
              </wp:anchor>
            </w:drawing>
          </mc:Choice>
          <mc:Fallback>
            <w:pict>
              <v:shape id="Shape 93" o:spid="_x0000_s1069" type="#_x0000_t202" style="position:absolute;left:0;text-align:left;margin-left:372.8pt;margin-top:288.7pt;width:13.45pt;height:6.5pt;z-index:12582946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iGkAEAAB4DAAAOAAAAZHJzL2Uyb0RvYy54bWysUttKAzEQfRf8h5B3u9tqtS7diiKKICqo&#10;H5Bmk25gkwmZ2N3+vZP0ouib+JJM5nLmzJnMrwbbsbUKaMDVfDwqOVNOQmPcqubvb3cnM84wCteI&#10;Dpyq+UYhv1ocH817X6kJtNA1KjACcVj1vuZtjL4qCpStsgJH4JWjoIZgRaRnWBVNED2h266YlOV5&#10;0UNofACpEMl7uw3yRcbXWsn4rDWqyLqaE7eYz5DPZTqLxVxUqyB8a+SOhvgDCyuMo6YHqFsRBfsI&#10;5heUNTIAgo4jCbYArY1UeQaaZlz+mOa1FV7lWUgc9AeZ8P9g5dP6JTDT1PzylDMnLO0ot2X0JnF6&#10;jxXlvHrKisMNDLTkvR/JmWYedLDppmkYxUnmzUFaNUQmU9FFORtPOZMUmk2m06x88VXrA8Z7BZYl&#10;o+aBFpf1FOtHjMSDUvcpqZWDO9N1yZ8IbokkKw7LIU9zdmC/hGZD5LsHR7KlL7A3wt5Y7owEjP76&#10;IxJ47pkQt+W7RrSETGX3YdKWv79z1te3XnwCAAD//wMAUEsDBBQABgAIAAAAIQC+Rk3H3wAAAAsB&#10;AAAPAAAAZHJzL2Rvd25yZXYueG1sTI/BToQwEIbvJr5DMyZezG6BAN1FysYYvXhz9eKtS0cgtlNC&#10;u4D79NaTHmfmyz/fXx9Wa9iMkx8cSUi3CTCk1umBOgnvb8+bHTAfFGllHKGEb/RwaK6valVpt9Ar&#10;zsfQsRhCvlIS+hDGinPf9miV37oRKd4+3WRViOPUcT2pJYZbw7MkKblVA8UPvRrxscf263i2Esr1&#10;abx72WO2XFoz08clTQOmUt7erA/3wAKu4Q+GX/2oDk10Orkzac+MBJEXZUQlFELkwCIhRFYAO8XN&#10;PsmBNzX/36H5AQAA//8DAFBLAQItABQABgAIAAAAIQC2gziS/gAAAOEBAAATAAAAAAAAAAAAAAAA&#10;AAAAAABbQ29udGVudF9UeXBlc10ueG1sUEsBAi0AFAAGAAgAAAAhADj9If/WAAAAlAEAAAsAAAAA&#10;AAAAAAAAAAAALwEAAF9yZWxzLy5yZWxzUEsBAi0AFAAGAAgAAAAhAH10yIaQAQAAHgMAAA4AAAAA&#10;AAAAAAAAAAAALgIAAGRycy9lMm9Eb2MueG1sUEsBAi0AFAAGAAgAAAAhAL5GTcffAAAACwEAAA8A&#10;AAAAAAAAAAAAAAAA6gMAAGRycy9kb3ducmV2LnhtbFBLBQYAAAAABAAEAPMAAAD2BAAAAAA=&#10;" filled="f" stroked="f">
                <v:textbox style="mso-fit-shape-to-text:t" inset="0,0,0,0">
                  <w:txbxContent>
                    <w:p w:rsidR="00B76279" w:rsidRDefault="00B76279">
                      <w:pPr>
                        <w:pStyle w:val="22"/>
                        <w:shd w:val="clear" w:color="auto" w:fill="auto"/>
                        <w:spacing w:line="240" w:lineRule="auto"/>
                      </w:pPr>
                      <w:proofErr w:type="gramStart"/>
                      <w:r>
                        <w:t>п</w:t>
                      </w:r>
                      <w:proofErr w:type="gramEnd"/>
                      <w:r>
                        <w:t>»</w:t>
                      </w:r>
                    </w:p>
                  </w:txbxContent>
                </v:textbox>
                <w10:wrap type="topAndBottom" anchorx="page" anchory="margin"/>
              </v:shape>
            </w:pict>
          </mc:Fallback>
        </mc:AlternateContent>
      </w:r>
      <w:r>
        <w:t xml:space="preserve">-Учреждения здравоохранения (1 </w:t>
      </w:r>
      <w:proofErr w:type="spellStart"/>
      <w:r>
        <w:t>ОООы</w:t>
      </w:r>
      <w:proofErr w:type="spellEnd"/>
      <w:r>
        <w:t>)</w:t>
      </w:r>
    </w:p>
    <w:p w:rsidR="00162D02" w:rsidRDefault="007F37B6">
      <w:pPr>
        <w:pStyle w:val="22"/>
        <w:shd w:val="clear" w:color="auto" w:fill="auto"/>
        <w:spacing w:line="602" w:lineRule="auto"/>
        <w:ind w:left="780"/>
      </w:pPr>
      <w:r>
        <w:t>-Аптеки (600м)</w:t>
      </w:r>
    </w:p>
    <w:p w:rsidR="00162D02" w:rsidRDefault="007F37B6">
      <w:pPr>
        <w:pStyle w:val="30"/>
        <w:shd w:val="clear" w:color="auto" w:fill="auto"/>
      </w:pPr>
      <w:r>
        <w:t>ОКС железнодорожного транспорта</w:t>
      </w:r>
    </w:p>
    <w:p w:rsidR="00162D02" w:rsidRDefault="007F37B6">
      <w:pPr>
        <w:pStyle w:val="22"/>
        <w:shd w:val="clear" w:color="auto" w:fill="auto"/>
        <w:spacing w:after="80" w:line="602" w:lineRule="auto"/>
        <w:ind w:left="280" w:firstLine="20"/>
      </w:pPr>
      <w:r>
        <w:t>= -Железная дорога прочая электрифицированная</w:t>
      </w:r>
    </w:p>
    <w:p w:rsidR="00162D02" w:rsidRDefault="007F37B6">
      <w:pPr>
        <w:pStyle w:val="30"/>
        <w:shd w:val="clear" w:color="auto" w:fill="auto"/>
      </w:pPr>
      <w:r>
        <w:t>ОКС внешнего автомобильного транспорта</w:t>
      </w:r>
    </w:p>
    <w:p w:rsidR="00162D02" w:rsidRDefault="007F37B6">
      <w:pPr>
        <w:pStyle w:val="22"/>
        <w:shd w:val="clear" w:color="auto" w:fill="auto"/>
        <w:spacing w:line="602" w:lineRule="auto"/>
        <w:ind w:left="40"/>
        <w:jc w:val="center"/>
      </w:pPr>
      <w:r>
        <w:t>• -Дорога обычного типа регионального значения</w:t>
      </w:r>
      <w:r>
        <w:br/>
        <w:t>- -Дорога обычного типа местного значения</w:t>
      </w:r>
    </w:p>
    <w:p w:rsidR="00162D02" w:rsidRDefault="007F37B6">
      <w:pPr>
        <w:pStyle w:val="30"/>
        <w:shd w:val="clear" w:color="auto" w:fill="auto"/>
      </w:pPr>
      <w:r>
        <w:t>Территории и объекты</w:t>
      </w:r>
    </w:p>
    <w:p w:rsidR="00162D02" w:rsidRDefault="007F37B6">
      <w:pPr>
        <w:pStyle w:val="22"/>
        <w:shd w:val="clear" w:color="auto" w:fill="auto"/>
        <w:spacing w:line="602" w:lineRule="auto"/>
        <w:ind w:left="780"/>
      </w:pPr>
      <w:r>
        <w:t>-Леса</w:t>
      </w:r>
    </w:p>
    <w:p w:rsidR="00162D02" w:rsidRDefault="007F37B6">
      <w:pPr>
        <w:pStyle w:val="22"/>
        <w:shd w:val="clear" w:color="auto" w:fill="auto"/>
        <w:spacing w:line="602" w:lineRule="auto"/>
        <w:ind w:left="780"/>
      </w:pPr>
      <w:r>
        <w:t>■Водоток (река, ручей, канал)</w:t>
      </w:r>
    </w:p>
    <w:p w:rsidR="00162D02" w:rsidRDefault="007F37B6">
      <w:pPr>
        <w:pStyle w:val="22"/>
        <w:shd w:val="clear" w:color="auto" w:fill="auto"/>
        <w:spacing w:line="602" w:lineRule="auto"/>
        <w:ind w:left="780"/>
      </w:pPr>
      <w:r>
        <w:t>-Водоем (озеро, пруд, обводненный карьер, водохранилище)</w:t>
      </w:r>
    </w:p>
    <w:p w:rsidR="00162D02" w:rsidRDefault="007F37B6">
      <w:pPr>
        <w:pStyle w:val="22"/>
        <w:shd w:val="clear" w:color="auto" w:fill="auto"/>
        <w:spacing w:after="80" w:line="602" w:lineRule="auto"/>
        <w:ind w:left="780"/>
      </w:pPr>
      <w:r>
        <w:t>-Болота</w:t>
      </w:r>
    </w:p>
    <w:p w:rsidR="00162D02" w:rsidRDefault="007F37B6">
      <w:pPr>
        <w:pStyle w:val="22"/>
        <w:shd w:val="clear" w:color="auto" w:fill="auto"/>
        <w:spacing w:after="1920" w:line="288" w:lineRule="auto"/>
        <w:jc w:val="both"/>
      </w:pPr>
      <w:r>
        <w:rPr>
          <w:color w:val="2D2D2D"/>
        </w:rPr>
        <w:t xml:space="preserve">‘ </w:t>
      </w:r>
      <w:r>
        <w:t xml:space="preserve">Доступность населения сельской местности до объектов социальной инфраструктуры принимается </w:t>
      </w:r>
      <w:r>
        <w:rPr>
          <w:color w:val="2D2D2D"/>
        </w:rPr>
        <w:t xml:space="preserve">в </w:t>
      </w:r>
      <w:r>
        <w:t>пределах 33 минут (с использованием автотранспорта)</w:t>
      </w:r>
    </w:p>
    <w:p w:rsidR="00162D02" w:rsidRDefault="007F37B6">
      <w:pPr>
        <w:pStyle w:val="1"/>
        <w:shd w:val="clear" w:color="auto" w:fill="auto"/>
        <w:spacing w:after="60"/>
        <w:ind w:left="40" w:firstLine="0"/>
        <w:jc w:val="center"/>
        <w:sectPr w:rsidR="00162D02">
          <w:footerReference w:type="default" r:id="rId13"/>
          <w:footerReference w:type="first" r:id="rId14"/>
          <w:pgSz w:w="11900" w:h="16840"/>
          <w:pgMar w:top="1104" w:right="667" w:bottom="834" w:left="1567" w:header="0" w:footer="3" w:gutter="0"/>
          <w:cols w:space="720"/>
          <w:noEndnote/>
          <w:titlePg/>
          <w:docGrid w:linePitch="360"/>
        </w:sectPr>
      </w:pPr>
      <w:r>
        <w:t>Рисунок 2 - Карта радиусов обслуживания населения учреждениями здравоохранения</w:t>
      </w:r>
      <w:r>
        <w:br/>
      </w:r>
      <w:proofErr w:type="spellStart"/>
      <w:r>
        <w:t>п.г.т</w:t>
      </w:r>
      <w:proofErr w:type="spellEnd"/>
      <w:r>
        <w:t>. Балашейка</w:t>
      </w:r>
    </w:p>
    <w:p w:rsidR="00162D02" w:rsidRDefault="007F37B6">
      <w:pPr>
        <w:pStyle w:val="a7"/>
        <w:shd w:val="clear" w:color="auto" w:fill="auto"/>
        <w:ind w:left="802"/>
      </w:pPr>
      <w:r>
        <w:lastRenderedPageBreak/>
        <w:t xml:space="preserve">Таблица 7 - Объекты социального назначения, расположенные в границах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784"/>
        <w:gridCol w:w="3331"/>
        <w:gridCol w:w="1589"/>
        <w:gridCol w:w="2179"/>
        <w:gridCol w:w="1843"/>
        <w:gridCol w:w="2333"/>
      </w:tblGrid>
      <w:tr w:rsidR="00162D02">
        <w:trPr>
          <w:trHeight w:hRule="exact" w:val="1392"/>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МЕСТОПОЛОЖЕНИЕ</w:t>
            </w:r>
          </w:p>
          <w:p w:rsidR="00162D02" w:rsidRDefault="007F37B6">
            <w:pPr>
              <w:pStyle w:val="a5"/>
              <w:shd w:val="clear" w:color="auto" w:fill="auto"/>
              <w:spacing w:line="240" w:lineRule="auto"/>
              <w:ind w:firstLine="0"/>
              <w:jc w:val="center"/>
              <w:rPr>
                <w:sz w:val="20"/>
                <w:szCs w:val="20"/>
              </w:rPr>
            </w:pPr>
            <w:r>
              <w:rPr>
                <w:sz w:val="20"/>
                <w:szCs w:val="20"/>
              </w:rPr>
              <w:t>(населённый пункт, улица, № дома)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МОЩНОСТЬ /</w:t>
            </w:r>
          </w:p>
          <w:p w:rsidR="00162D02" w:rsidRDefault="007F37B6">
            <w:pPr>
              <w:pStyle w:val="a5"/>
              <w:shd w:val="clear" w:color="auto" w:fill="auto"/>
              <w:spacing w:line="240" w:lineRule="auto"/>
              <w:ind w:firstLine="0"/>
              <w:jc w:val="left"/>
              <w:rPr>
                <w:sz w:val="20"/>
                <w:szCs w:val="20"/>
              </w:rPr>
            </w:pPr>
            <w:proofErr w:type="gramStart"/>
            <w:r>
              <w:rPr>
                <w:sz w:val="20"/>
                <w:szCs w:val="20"/>
              </w:rPr>
              <w:t>(наполняемость</w:t>
            </w:r>
            <w:proofErr w:type="gramEnd"/>
          </w:p>
          <w:p w:rsidR="00162D02" w:rsidRDefault="007F37B6">
            <w:pPr>
              <w:pStyle w:val="a5"/>
              <w:shd w:val="clear" w:color="auto" w:fill="auto"/>
              <w:spacing w:line="240" w:lineRule="auto"/>
              <w:ind w:firstLine="0"/>
              <w:jc w:val="left"/>
              <w:rPr>
                <w:sz w:val="20"/>
                <w:szCs w:val="20"/>
              </w:rPr>
            </w:pPr>
            <w:r>
              <w:rPr>
                <w:sz w:val="20"/>
                <w:szCs w:val="20"/>
              </w:rPr>
              <w:t>существующая)</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Единицы</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СОСТОЯНИЕ (аварийное удовлетворит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орошее треб. кап. ремонт или реконст</w:t>
            </w:r>
            <w:r>
              <w:rPr>
                <w:sz w:val="20"/>
                <w:szCs w:val="20"/>
              </w:rPr>
              <w:softHyphen/>
              <w:t>рукция)</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ЗНАЧЕНИЕ (собственность: федеральная, региональ</w:t>
            </w:r>
            <w:r>
              <w:rPr>
                <w:sz w:val="20"/>
                <w:szCs w:val="20"/>
              </w:rPr>
              <w:softHyphen/>
              <w:t>ная, муниципального района, городского посе</w:t>
            </w:r>
            <w:r>
              <w:rPr>
                <w:sz w:val="20"/>
                <w:szCs w:val="20"/>
              </w:rPr>
              <w:softHyphen/>
              <w:t>ления, 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Детские дошкольные учреждения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СП «Детский сад» ГБОУ</w:t>
            </w:r>
          </w:p>
          <w:p w:rsidR="00162D02" w:rsidRDefault="007F37B6">
            <w:pPr>
              <w:pStyle w:val="a5"/>
              <w:shd w:val="clear" w:color="auto" w:fill="auto"/>
              <w:spacing w:line="240" w:lineRule="auto"/>
              <w:ind w:firstLine="0"/>
              <w:jc w:val="left"/>
              <w:rPr>
                <w:sz w:val="20"/>
                <w:szCs w:val="20"/>
              </w:rPr>
            </w:pPr>
            <w:r>
              <w:rPr>
                <w:sz w:val="20"/>
                <w:szCs w:val="20"/>
              </w:rPr>
              <w:t xml:space="preserve">СОШ </w:t>
            </w:r>
            <w:proofErr w:type="spellStart"/>
            <w:r>
              <w:rPr>
                <w:sz w:val="20"/>
                <w:szCs w:val="20"/>
              </w:rPr>
              <w:t>п.г.т</w:t>
            </w:r>
            <w:proofErr w:type="spellEnd"/>
            <w:r>
              <w:rPr>
                <w:sz w:val="20"/>
                <w:szCs w:val="20"/>
              </w:rPr>
              <w:t>. Балашейка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6</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8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Детский сад</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Гагарина, 34</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140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не действ.</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Общеобразовательные учреждения</w:t>
            </w:r>
          </w:p>
        </w:tc>
      </w:tr>
      <w:tr w:rsidR="00162D02">
        <w:trPr>
          <w:trHeight w:hRule="exact" w:val="442"/>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ГБОУ СОШ </w:t>
            </w:r>
            <w:proofErr w:type="spellStart"/>
            <w:r>
              <w:rPr>
                <w:sz w:val="20"/>
                <w:szCs w:val="20"/>
              </w:rPr>
              <w:t>п.г.т</w:t>
            </w:r>
            <w:proofErr w:type="spellEnd"/>
            <w:r>
              <w:rPr>
                <w:sz w:val="20"/>
                <w:szCs w:val="20"/>
              </w:rPr>
              <w:t>. Балашейка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Куйбышева, 42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учащиеся</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здравоохранения</w:t>
            </w:r>
          </w:p>
        </w:tc>
      </w:tr>
      <w:tr w:rsidR="00162D02">
        <w:trPr>
          <w:trHeight w:hRule="exact" w:val="418"/>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Ленина, д. 112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Учреждения социального обеспечения</w:t>
            </w:r>
          </w:p>
        </w:tc>
      </w:tr>
      <w:tr w:rsidR="00162D02">
        <w:trPr>
          <w:trHeight w:hRule="exact" w:val="926"/>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ГКУ СО КЦ СОН Западного округа </w:t>
            </w:r>
            <w:proofErr w:type="spellStart"/>
            <w:r>
              <w:rPr>
                <w:sz w:val="20"/>
                <w:szCs w:val="20"/>
              </w:rPr>
              <w:t>м.р</w:t>
            </w:r>
            <w:proofErr w:type="gramStart"/>
            <w:r>
              <w:rPr>
                <w:sz w:val="20"/>
                <w:szCs w:val="20"/>
              </w:rPr>
              <w:t>.С</w:t>
            </w:r>
            <w:proofErr w:type="gramEnd"/>
            <w:r>
              <w:rPr>
                <w:sz w:val="20"/>
                <w:szCs w:val="20"/>
              </w:rPr>
              <w:t>ызранский</w:t>
            </w:r>
            <w:proofErr w:type="spellEnd"/>
            <w:r>
              <w:rPr>
                <w:sz w:val="20"/>
                <w:szCs w:val="20"/>
              </w:rPr>
              <w:t>», От</w:t>
            </w:r>
            <w:r>
              <w:rPr>
                <w:sz w:val="20"/>
                <w:szCs w:val="20"/>
              </w:rPr>
              <w:softHyphen/>
              <w:t>деление социальной реабили</w:t>
            </w:r>
            <w:r>
              <w:rPr>
                <w:sz w:val="20"/>
                <w:szCs w:val="20"/>
              </w:rPr>
              <w:softHyphen/>
              <w:t>тации</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Школьная, 5</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653"/>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ГКУ СО КЦ СОН Западного округа </w:t>
            </w:r>
            <w:proofErr w:type="spellStart"/>
            <w:r>
              <w:rPr>
                <w:sz w:val="20"/>
                <w:szCs w:val="20"/>
              </w:rPr>
              <w:t>м.р</w:t>
            </w:r>
            <w:proofErr w:type="gramStart"/>
            <w:r>
              <w:rPr>
                <w:sz w:val="20"/>
                <w:szCs w:val="20"/>
              </w:rPr>
              <w:t>.С</w:t>
            </w:r>
            <w:proofErr w:type="gramEnd"/>
            <w:r>
              <w:rPr>
                <w:sz w:val="20"/>
                <w:szCs w:val="20"/>
              </w:rPr>
              <w:t>ызранский</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931"/>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АНО «ЦСОН «Сызранский» Отделение отдела по соци</w:t>
            </w:r>
            <w:r>
              <w:rPr>
                <w:sz w:val="20"/>
                <w:szCs w:val="20"/>
              </w:rPr>
              <w:softHyphen/>
              <w:t xml:space="preserve">альным вопросам </w:t>
            </w:r>
            <w:proofErr w:type="spellStart"/>
            <w:r>
              <w:rPr>
                <w:sz w:val="20"/>
                <w:szCs w:val="20"/>
              </w:rPr>
              <w:t>м.р</w:t>
            </w:r>
            <w:proofErr w:type="gramStart"/>
            <w:r>
              <w:rPr>
                <w:sz w:val="20"/>
                <w:szCs w:val="20"/>
              </w:rPr>
              <w:t>.С</w:t>
            </w:r>
            <w:proofErr w:type="gramEnd"/>
            <w:r>
              <w:rPr>
                <w:sz w:val="20"/>
                <w:szCs w:val="20"/>
              </w:rPr>
              <w:t>ызранский</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Школьная, 5</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спортивного назначения</w:t>
            </w:r>
          </w:p>
        </w:tc>
      </w:tr>
      <w:tr w:rsidR="00162D02">
        <w:trPr>
          <w:trHeight w:hRule="exact" w:val="48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Футбольное поле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Крупской</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0,2</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gramStart"/>
            <w:r>
              <w:rPr>
                <w:sz w:val="20"/>
                <w:szCs w:val="20"/>
              </w:rPr>
              <w:t>га (открытые спор</w:t>
            </w:r>
            <w:r>
              <w:rPr>
                <w:sz w:val="20"/>
                <w:szCs w:val="20"/>
              </w:rPr>
              <w:softHyphen/>
            </w:r>
            <w:proofErr w:type="gramEnd"/>
          </w:p>
          <w:p w:rsidR="00162D02" w:rsidRDefault="007F37B6">
            <w:pPr>
              <w:pStyle w:val="a5"/>
              <w:shd w:val="clear" w:color="auto" w:fill="auto"/>
              <w:spacing w:line="240" w:lineRule="auto"/>
              <w:ind w:firstLine="0"/>
              <w:jc w:val="center"/>
              <w:rPr>
                <w:sz w:val="20"/>
                <w:szCs w:val="20"/>
              </w:rPr>
            </w:pPr>
            <w:proofErr w:type="spellStart"/>
            <w:proofErr w:type="gramStart"/>
            <w:r>
              <w:rPr>
                <w:sz w:val="20"/>
                <w:szCs w:val="20"/>
              </w:rPr>
              <w:t>тивные</w:t>
            </w:r>
            <w:proofErr w:type="spellEnd"/>
            <w:r>
              <w:rPr>
                <w:sz w:val="20"/>
                <w:szCs w:val="20"/>
              </w:rPr>
              <w:t xml:space="preserve"> площадки)</w:t>
            </w:r>
            <w:proofErr w:type="gramEnd"/>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7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Открытая универсальная спортивная площадка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2в</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0,6</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260" w:firstLine="20"/>
              <w:jc w:val="left"/>
              <w:rPr>
                <w:sz w:val="20"/>
                <w:szCs w:val="20"/>
              </w:rPr>
            </w:pPr>
            <w:proofErr w:type="gramStart"/>
            <w:r>
              <w:rPr>
                <w:sz w:val="20"/>
                <w:szCs w:val="20"/>
              </w:rPr>
              <w:t>га</w:t>
            </w:r>
            <w:proofErr w:type="gramEnd"/>
            <w:r>
              <w:rPr>
                <w:sz w:val="20"/>
                <w:szCs w:val="20"/>
              </w:rPr>
              <w:t xml:space="preserve"> (открытые спор</w:t>
            </w:r>
            <w:r>
              <w:rPr>
                <w:sz w:val="20"/>
                <w:szCs w:val="20"/>
              </w:rPr>
              <w:softHyphen/>
              <w:t>тивные площадки)</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90"/>
          <w:jc w:val="center"/>
        </w:trPr>
        <w:tc>
          <w:tcPr>
            <w:tcW w:w="56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Спортивный зал при ГБОУ СОШ </w:t>
            </w:r>
            <w:proofErr w:type="spellStart"/>
            <w:r>
              <w:rPr>
                <w:sz w:val="20"/>
                <w:szCs w:val="20"/>
              </w:rPr>
              <w:t>п.г.т</w:t>
            </w:r>
            <w:proofErr w:type="spellEnd"/>
            <w:r>
              <w:rPr>
                <w:sz w:val="20"/>
                <w:szCs w:val="20"/>
              </w:rPr>
              <w:t>. Балашейка</w:t>
            </w:r>
          </w:p>
        </w:tc>
        <w:tc>
          <w:tcPr>
            <w:tcW w:w="333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Куйбышева, 42</w:t>
            </w:r>
          </w:p>
        </w:tc>
        <w:tc>
          <w:tcPr>
            <w:tcW w:w="15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269,6</w:t>
            </w:r>
          </w:p>
        </w:tc>
        <w:tc>
          <w:tcPr>
            <w:tcW w:w="217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proofErr w:type="gramStart"/>
            <w:r>
              <w:rPr>
                <w:b/>
                <w:bCs/>
                <w:sz w:val="15"/>
                <w:szCs w:val="15"/>
                <w:vertAlign w:val="superscript"/>
              </w:rPr>
              <w:t>2</w:t>
            </w:r>
            <w:proofErr w:type="gramEnd"/>
            <w:r>
              <w:rPr>
                <w:b/>
                <w:bCs/>
                <w:sz w:val="15"/>
                <w:szCs w:val="15"/>
              </w:rPr>
              <w:t xml:space="preserve"> </w:t>
            </w:r>
            <w:r>
              <w:rPr>
                <w:sz w:val="20"/>
                <w:szCs w:val="20"/>
              </w:rPr>
              <w:t>площади пола</w:t>
            </w:r>
          </w:p>
        </w:tc>
        <w:tc>
          <w:tcPr>
            <w:tcW w:w="184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784"/>
        <w:gridCol w:w="3331"/>
        <w:gridCol w:w="1589"/>
        <w:gridCol w:w="2179"/>
        <w:gridCol w:w="1843"/>
        <w:gridCol w:w="2333"/>
      </w:tblGrid>
      <w:tr w:rsidR="00162D02">
        <w:trPr>
          <w:trHeight w:hRule="exact" w:val="1397"/>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МЕСТОПОЛОЖЕНИЕ (населённый пункт, улица, № дома)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МОЩНОСТЬ / (наполняемость существующая)</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Единицы</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СОСТОЯНИЕ (аварийное удовлетворит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орошее треб. кап. ремонт или реконст</w:t>
            </w:r>
            <w:r>
              <w:rPr>
                <w:sz w:val="20"/>
                <w:szCs w:val="20"/>
              </w:rPr>
              <w:softHyphen/>
              <w:t>рукция)</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ЗНАЧЕНИЕ (собственность: федеральная, региональ</w:t>
            </w:r>
            <w:r>
              <w:rPr>
                <w:sz w:val="20"/>
                <w:szCs w:val="20"/>
              </w:rPr>
              <w:softHyphen/>
              <w:t>ная, муниципального района, городского посе</w:t>
            </w:r>
            <w:r>
              <w:rPr>
                <w:sz w:val="20"/>
                <w:szCs w:val="20"/>
              </w:rPr>
              <w:softHyphen/>
              <w:t>ления, частная)</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культурно-досугового назначения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Дом культуры «Юность»</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10</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205</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ап. ремонт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городского </w:t>
            </w:r>
            <w:proofErr w:type="spellStart"/>
            <w:r>
              <w:rPr>
                <w:sz w:val="20"/>
                <w:szCs w:val="20"/>
              </w:rPr>
              <w:t>посел</w:t>
            </w:r>
            <w:proofErr w:type="spellEnd"/>
            <w:r>
              <w:rPr>
                <w:sz w:val="20"/>
                <w:szCs w:val="20"/>
              </w:rPr>
              <w:t>.</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Сельская библиотека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10</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320" w:firstLine="0"/>
              <w:jc w:val="left"/>
              <w:rPr>
                <w:sz w:val="20"/>
                <w:szCs w:val="20"/>
              </w:rPr>
            </w:pPr>
            <w:r>
              <w:rPr>
                <w:sz w:val="20"/>
                <w:szCs w:val="20"/>
              </w:rPr>
              <w:t>тыс. ед. хранения</w:t>
            </w:r>
          </w:p>
          <w:p w:rsidR="00162D02" w:rsidRDefault="007F37B6">
            <w:pPr>
              <w:pStyle w:val="a5"/>
              <w:shd w:val="clear" w:color="auto" w:fill="auto"/>
              <w:spacing w:line="240" w:lineRule="auto"/>
              <w:ind w:firstLine="0"/>
              <w:jc w:val="center"/>
              <w:rPr>
                <w:sz w:val="20"/>
                <w:szCs w:val="20"/>
              </w:rPr>
            </w:pPr>
            <w:proofErr w:type="spellStart"/>
            <w:r>
              <w:rPr>
                <w:sz w:val="20"/>
                <w:szCs w:val="20"/>
              </w:rPr>
              <w:t>чит</w:t>
            </w:r>
            <w:proofErr w:type="spellEnd"/>
            <w:r>
              <w:rPr>
                <w:sz w:val="20"/>
                <w:szCs w:val="20"/>
              </w:rPr>
              <w:t>. мест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ап. ремонт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городского </w:t>
            </w:r>
            <w:proofErr w:type="spellStart"/>
            <w:r>
              <w:rPr>
                <w:sz w:val="20"/>
                <w:szCs w:val="20"/>
              </w:rPr>
              <w:t>посел</w:t>
            </w:r>
            <w:proofErr w:type="spellEnd"/>
            <w:r>
              <w:rPr>
                <w:sz w:val="20"/>
                <w:szCs w:val="20"/>
              </w:rPr>
              <w:t>.</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торгового назначения</w:t>
            </w:r>
          </w:p>
        </w:tc>
      </w:tr>
      <w:tr w:rsidR="00162D02">
        <w:trPr>
          <w:trHeight w:hRule="exact" w:val="293"/>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Магазин</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320" w:firstLine="0"/>
              <w:jc w:val="left"/>
              <w:rPr>
                <w:sz w:val="20"/>
                <w:szCs w:val="20"/>
              </w:rPr>
            </w:pPr>
            <w:r>
              <w:rPr>
                <w:b/>
                <w:bCs/>
                <w:sz w:val="20"/>
                <w:szCs w:val="20"/>
              </w:rPr>
              <w:t>2 -</w:t>
            </w:r>
          </w:p>
          <w:p w:rsidR="00162D02" w:rsidRDefault="007F37B6">
            <w:pPr>
              <w:pStyle w:val="a5"/>
              <w:shd w:val="clear" w:color="auto" w:fill="auto"/>
              <w:spacing w:line="180" w:lineRule="auto"/>
              <w:ind w:firstLine="0"/>
              <w:jc w:val="center"/>
              <w:rPr>
                <w:sz w:val="20"/>
                <w:szCs w:val="20"/>
              </w:rPr>
            </w:pPr>
            <w:proofErr w:type="gramStart"/>
            <w:r>
              <w:rPr>
                <w:sz w:val="20"/>
                <w:szCs w:val="20"/>
              </w:rPr>
              <w:t>м</w:t>
            </w:r>
            <w:proofErr w:type="gramEnd"/>
            <w:r>
              <w:rPr>
                <w:sz w:val="20"/>
                <w:szCs w:val="20"/>
              </w:rPr>
              <w:t xml:space="preserve"> торговой площади</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Объекты общественного питания</w:t>
            </w:r>
          </w:p>
        </w:tc>
      </w:tr>
      <w:tr w:rsidR="00162D02">
        <w:trPr>
          <w:trHeight w:hRule="exact" w:val="293"/>
          <w:jc w:val="center"/>
        </w:trPr>
        <w:tc>
          <w:tcPr>
            <w:tcW w:w="56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rPr>
                <w:sz w:val="20"/>
                <w:szCs w:val="20"/>
              </w:rPr>
            </w:pPr>
            <w:r>
              <w:rPr>
                <w:sz w:val="20"/>
                <w:szCs w:val="20"/>
              </w:rPr>
              <w:t>Кафе</w:t>
            </w:r>
          </w:p>
        </w:tc>
        <w:tc>
          <w:tcPr>
            <w:tcW w:w="333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2в</w:t>
            </w:r>
          </w:p>
        </w:tc>
        <w:tc>
          <w:tcPr>
            <w:tcW w:w="158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25</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320" w:firstLine="0"/>
              <w:jc w:val="left"/>
              <w:rPr>
                <w:sz w:val="20"/>
                <w:szCs w:val="20"/>
              </w:rPr>
            </w:pPr>
            <w:r>
              <w:rPr>
                <w:sz w:val="20"/>
                <w:szCs w:val="20"/>
              </w:rPr>
              <w:t>посадочных мест</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Банки, предприятия связи, организации и учреждения управления</w:t>
            </w:r>
          </w:p>
        </w:tc>
      </w:tr>
      <w:tr w:rsidR="00162D02">
        <w:trPr>
          <w:trHeight w:hRule="exact" w:val="36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Отделение связи</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36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Отделение «Сбербанка»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r>
              <w:rPr>
                <w:sz w:val="20"/>
                <w:szCs w:val="20"/>
              </w:rPr>
              <w:t>Администрация городского поселения</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8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Культовые сооружения</w:t>
            </w:r>
          </w:p>
        </w:tc>
      </w:tr>
      <w:tr w:rsidR="00162D02">
        <w:trPr>
          <w:trHeight w:hRule="exact" w:val="302"/>
          <w:jc w:val="center"/>
        </w:trPr>
        <w:tc>
          <w:tcPr>
            <w:tcW w:w="56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Церковь</w:t>
            </w:r>
          </w:p>
        </w:tc>
        <w:tc>
          <w:tcPr>
            <w:tcW w:w="333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Советская, 40</w:t>
            </w:r>
          </w:p>
        </w:tc>
        <w:tc>
          <w:tcPr>
            <w:tcW w:w="15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162D02">
      <w:pPr>
        <w:spacing w:line="14" w:lineRule="exact"/>
        <w:sectPr w:rsidR="00162D02">
          <w:footerReference w:type="default" r:id="rId15"/>
          <w:pgSz w:w="16840" w:h="11900" w:orient="landscape"/>
          <w:pgMar w:top="1666" w:right="1196" w:bottom="952" w:left="1018" w:header="1238" w:footer="3" w:gutter="0"/>
          <w:cols w:space="720"/>
          <w:noEndnote/>
          <w:docGrid w:linePitch="360"/>
        </w:sectPr>
      </w:pPr>
    </w:p>
    <w:p w:rsidR="00162D02" w:rsidRDefault="007F37B6">
      <w:pPr>
        <w:pStyle w:val="1"/>
        <w:shd w:val="clear" w:color="auto" w:fill="auto"/>
        <w:ind w:firstLine="740"/>
      </w:pPr>
      <w:r>
        <w:rPr>
          <w:i/>
          <w:iCs/>
          <w:u w:val="single"/>
        </w:rPr>
        <w:lastRenderedPageBreak/>
        <w:t>Образование</w:t>
      </w:r>
    </w:p>
    <w:p w:rsidR="00162D02" w:rsidRDefault="007F37B6">
      <w:pPr>
        <w:pStyle w:val="1"/>
        <w:shd w:val="clear" w:color="auto" w:fill="auto"/>
        <w:ind w:firstLine="740"/>
      </w:pPr>
      <w:r>
        <w:t xml:space="preserve">Сеть образовательных муниципальных бюджетных учреждений </w:t>
      </w:r>
      <w:proofErr w:type="spellStart"/>
      <w:r>
        <w:t>г.п</w:t>
      </w:r>
      <w:proofErr w:type="spellEnd"/>
      <w:r>
        <w:t>. Балашейка со</w:t>
      </w:r>
      <w:r>
        <w:softHyphen/>
        <w:t>стоит из 2 учреждений.</w:t>
      </w:r>
    </w:p>
    <w:p w:rsidR="00162D02" w:rsidRDefault="007F37B6">
      <w:pPr>
        <w:pStyle w:val="1"/>
        <w:shd w:val="clear" w:color="auto" w:fill="auto"/>
        <w:ind w:firstLine="740"/>
      </w:pPr>
      <w:r>
        <w:t xml:space="preserve">По структуре образовательных программ учреждения делятся </w:t>
      </w:r>
      <w:proofErr w:type="gramStart"/>
      <w:r>
        <w:t>на</w:t>
      </w:r>
      <w:proofErr w:type="gramEnd"/>
      <w:r>
        <w:t>:</w:t>
      </w:r>
    </w:p>
    <w:p w:rsidR="00162D02" w:rsidRDefault="007F37B6">
      <w:pPr>
        <w:pStyle w:val="1"/>
        <w:numPr>
          <w:ilvl w:val="0"/>
          <w:numId w:val="5"/>
        </w:numPr>
        <w:shd w:val="clear" w:color="auto" w:fill="auto"/>
        <w:tabs>
          <w:tab w:val="left" w:pos="1099"/>
        </w:tabs>
        <w:ind w:firstLine="740"/>
      </w:pPr>
      <w:r>
        <w:t>дошкольные образовательные учреждения - 1;</w:t>
      </w:r>
    </w:p>
    <w:p w:rsidR="00162D02" w:rsidRDefault="007F37B6">
      <w:pPr>
        <w:pStyle w:val="1"/>
        <w:numPr>
          <w:ilvl w:val="0"/>
          <w:numId w:val="5"/>
        </w:numPr>
        <w:shd w:val="clear" w:color="auto" w:fill="auto"/>
        <w:tabs>
          <w:tab w:val="left" w:pos="1099"/>
        </w:tabs>
        <w:ind w:firstLine="740"/>
      </w:pPr>
      <w:r>
        <w:t>общеобразовательные школы - 1.</w:t>
      </w:r>
    </w:p>
    <w:p w:rsidR="00162D02" w:rsidRDefault="007F37B6">
      <w:pPr>
        <w:pStyle w:val="1"/>
        <w:shd w:val="clear" w:color="auto" w:fill="auto"/>
        <w:ind w:firstLine="740"/>
      </w:pPr>
      <w:r>
        <w:t>Форма обучения: очная, дневная.</w:t>
      </w:r>
    </w:p>
    <w:p w:rsidR="00162D02" w:rsidRDefault="007F37B6">
      <w:pPr>
        <w:pStyle w:val="1"/>
        <w:shd w:val="clear" w:color="auto" w:fill="auto"/>
        <w:ind w:firstLine="740"/>
      </w:pPr>
      <w:r>
        <w:t xml:space="preserve">В основной общеобразовательной школе </w:t>
      </w:r>
      <w:proofErr w:type="spellStart"/>
      <w:r>
        <w:t>п.г.т</w:t>
      </w:r>
      <w:proofErr w:type="spellEnd"/>
      <w:r>
        <w:t>. Балашейка (ГБОУ СОШ) обучается 273 школьника, в том числе:</w:t>
      </w:r>
    </w:p>
    <w:p w:rsidR="00162D02" w:rsidRDefault="007F37B6">
      <w:pPr>
        <w:pStyle w:val="1"/>
        <w:numPr>
          <w:ilvl w:val="0"/>
          <w:numId w:val="5"/>
        </w:numPr>
        <w:shd w:val="clear" w:color="auto" w:fill="auto"/>
        <w:tabs>
          <w:tab w:val="left" w:pos="1099"/>
        </w:tabs>
        <w:ind w:firstLine="740"/>
      </w:pPr>
      <w:r>
        <w:t>начальное общее образование (1-4 классы) - 111 учащихся;</w:t>
      </w:r>
    </w:p>
    <w:p w:rsidR="00162D02" w:rsidRDefault="007F37B6">
      <w:pPr>
        <w:pStyle w:val="1"/>
        <w:numPr>
          <w:ilvl w:val="0"/>
          <w:numId w:val="5"/>
        </w:numPr>
        <w:shd w:val="clear" w:color="auto" w:fill="auto"/>
        <w:tabs>
          <w:tab w:val="left" w:pos="1099"/>
        </w:tabs>
        <w:ind w:firstLine="740"/>
      </w:pPr>
      <w:r>
        <w:t>основное общее образование (5-9 классы) - 140 учащихся;</w:t>
      </w:r>
    </w:p>
    <w:p w:rsidR="00162D02" w:rsidRDefault="007F37B6">
      <w:pPr>
        <w:pStyle w:val="1"/>
        <w:numPr>
          <w:ilvl w:val="0"/>
          <w:numId w:val="5"/>
        </w:numPr>
        <w:shd w:val="clear" w:color="auto" w:fill="auto"/>
        <w:tabs>
          <w:tab w:val="left" w:pos="1099"/>
        </w:tabs>
        <w:ind w:firstLine="740"/>
      </w:pPr>
      <w:r>
        <w:t>среднее (полное) общее образование (10-11 классы) - 22 учащихся.</w:t>
      </w:r>
    </w:p>
    <w:p w:rsidR="00162D02" w:rsidRDefault="007F37B6">
      <w:pPr>
        <w:pStyle w:val="1"/>
        <w:shd w:val="clear" w:color="auto" w:fill="auto"/>
        <w:ind w:firstLine="740"/>
      </w:pPr>
      <w:r>
        <w:t>Для обеспечения равного доступа к качественному образованию всех детей орга</w:t>
      </w:r>
      <w:r>
        <w:softHyphen/>
        <w:t xml:space="preserve">низован подвоз учащихся на школьном автобусе из следующих населённых пунктов: </w:t>
      </w:r>
      <w:proofErr w:type="gramStart"/>
      <w:r>
        <w:t>с</w:t>
      </w:r>
      <w:proofErr w:type="gramEnd"/>
      <w:r>
        <w:t xml:space="preserve">. Старая Балашейка (18 чел.), с. Трубетчино (3 чел.), с. Заборовка (14 чел.), с. </w:t>
      </w:r>
      <w:proofErr w:type="spellStart"/>
      <w:r>
        <w:t>Жемковка</w:t>
      </w:r>
      <w:proofErr w:type="spellEnd"/>
      <w:r>
        <w:t xml:space="preserve"> (20 чел.), войсковая часть 18316 (11 чел.).</w:t>
      </w:r>
    </w:p>
    <w:p w:rsidR="00162D02" w:rsidRDefault="007F37B6">
      <w:pPr>
        <w:pStyle w:val="1"/>
        <w:shd w:val="clear" w:color="auto" w:fill="auto"/>
        <w:ind w:firstLine="740"/>
      </w:pPr>
      <w:r>
        <w:t>Школа не реализует профессиональные образовательные программы и не предос</w:t>
      </w:r>
      <w:r>
        <w:softHyphen/>
        <w:t xml:space="preserve">тавляет стипендии учащимся. Общежития и интерната в ГБОУ СОШ </w:t>
      </w:r>
      <w:proofErr w:type="spellStart"/>
      <w:r>
        <w:t>п.г.т</w:t>
      </w:r>
      <w:proofErr w:type="spellEnd"/>
      <w:r>
        <w:t>. Балашейка нет.</w:t>
      </w:r>
    </w:p>
    <w:p w:rsidR="00162D02" w:rsidRDefault="007F37B6">
      <w:pPr>
        <w:pStyle w:val="1"/>
        <w:shd w:val="clear" w:color="auto" w:fill="auto"/>
        <w:ind w:firstLine="740"/>
      </w:pPr>
      <w:r>
        <w:t xml:space="preserve">В школе </w:t>
      </w:r>
      <w:proofErr w:type="spellStart"/>
      <w:r>
        <w:t>п.г.т</w:t>
      </w:r>
      <w:proofErr w:type="spellEnd"/>
      <w:r>
        <w:t xml:space="preserve">. Балашейка имеется библиотека с читальным залом (книжный фонд 6780 экз., фонд учебников - 4758 экз.), </w:t>
      </w:r>
      <w:proofErr w:type="spellStart"/>
      <w:r>
        <w:t>медиацентр</w:t>
      </w:r>
      <w:proofErr w:type="spellEnd"/>
      <w:r>
        <w:t>, спортивный зал, столовая полного цикла на 190 посадочных мест, оборудованная современным кухонным оборудованием. Школьная библиотека обеспечена справочной, энциклопедической литературой. Учащие</w:t>
      </w:r>
      <w:r>
        <w:softHyphen/>
        <w:t>ся обеспечены учебниками на 100%.</w:t>
      </w:r>
    </w:p>
    <w:p w:rsidR="00162D02" w:rsidRDefault="007F37B6">
      <w:pPr>
        <w:pStyle w:val="1"/>
        <w:shd w:val="clear" w:color="auto" w:fill="auto"/>
        <w:ind w:firstLine="740"/>
      </w:pPr>
      <w:r>
        <w:t xml:space="preserve">При ГБОУ СОШ </w:t>
      </w:r>
      <w:proofErr w:type="spellStart"/>
      <w:r>
        <w:t>п.г.т</w:t>
      </w:r>
      <w:proofErr w:type="spellEnd"/>
      <w:r>
        <w:t>. Балашейка находится структурное подразделение дошколь</w:t>
      </w:r>
      <w:r>
        <w:softHyphen/>
        <w:t>ного образования (детский сад), реализующий общеобразовательные программы дошко</w:t>
      </w:r>
      <w:r>
        <w:softHyphen/>
        <w:t>льного образования. На 07.04.2018 г. дошкольное образование получают 158 воспитанни</w:t>
      </w:r>
      <w:r>
        <w:softHyphen/>
        <w:t>ков в возрасте от 1,6 до 7 лет. Программа дошкольного учреждения соответствует прин</w:t>
      </w:r>
      <w:r>
        <w:softHyphen/>
        <w:t>ципу развивающего образования с учетом интеграции образовательных областей в соот</w:t>
      </w:r>
      <w:r>
        <w:softHyphen/>
        <w:t>ветствии с возрастными возможностями и особенностями детей. Перед поступлением в 1</w:t>
      </w:r>
      <w:r>
        <w:softHyphen/>
        <w:t>й класс в течение полугода будущие первоклассники обучаются по специальному курсу «Школа дошкольника».</w:t>
      </w:r>
    </w:p>
    <w:p w:rsidR="00162D02" w:rsidRDefault="007F37B6">
      <w:pPr>
        <w:pStyle w:val="1"/>
        <w:shd w:val="clear" w:color="auto" w:fill="auto"/>
        <w:ind w:firstLine="740"/>
      </w:pPr>
      <w:r>
        <w:t xml:space="preserve">На территории </w:t>
      </w:r>
      <w:proofErr w:type="spellStart"/>
      <w:r>
        <w:t>п.г.т</w:t>
      </w:r>
      <w:proofErr w:type="spellEnd"/>
      <w:r>
        <w:t>. Балашейка расположен детский сад по ул. Гагарина, 34, кото</w:t>
      </w:r>
      <w:r>
        <w:softHyphen/>
        <w:t>рый, на момент разработки данной программы, не работает.</w:t>
      </w:r>
    </w:p>
    <w:p w:rsidR="00162D02" w:rsidRDefault="007F37B6">
      <w:pPr>
        <w:pStyle w:val="1"/>
        <w:shd w:val="clear" w:color="auto" w:fill="auto"/>
        <w:ind w:firstLine="740"/>
      </w:pPr>
      <w:r>
        <w:t xml:space="preserve">Средние специальные и высшие учебные заведения, а также специализированные школы на территории </w:t>
      </w:r>
      <w:proofErr w:type="spellStart"/>
      <w:r>
        <w:t>г.п</w:t>
      </w:r>
      <w:proofErr w:type="spellEnd"/>
      <w:r>
        <w:t>. Балашейка отсутствуют.</w:t>
      </w:r>
    </w:p>
    <w:p w:rsidR="00162D02" w:rsidRDefault="007F37B6">
      <w:pPr>
        <w:pStyle w:val="1"/>
        <w:shd w:val="clear" w:color="auto" w:fill="auto"/>
        <w:spacing w:after="400"/>
        <w:ind w:firstLine="740"/>
      </w:pPr>
      <w:r>
        <w:t xml:space="preserve">Радиус обслуживания населения объектами образования </w:t>
      </w:r>
      <w:proofErr w:type="spellStart"/>
      <w:r>
        <w:t>г.п</w:t>
      </w:r>
      <w:proofErr w:type="spellEnd"/>
      <w:r>
        <w:t>. Балашейка соответст</w:t>
      </w:r>
      <w:r>
        <w:softHyphen/>
      </w:r>
      <w:r>
        <w:lastRenderedPageBreak/>
        <w:t>вует нормативу (см. рисунок 1).</w:t>
      </w:r>
    </w:p>
    <w:p w:rsidR="00162D02" w:rsidRDefault="007F37B6">
      <w:pPr>
        <w:pStyle w:val="1"/>
        <w:shd w:val="clear" w:color="auto" w:fill="auto"/>
        <w:ind w:firstLine="740"/>
      </w:pPr>
      <w:r>
        <w:rPr>
          <w:i/>
          <w:iCs/>
          <w:u w:val="single"/>
        </w:rPr>
        <w:t>Здравоохранение</w:t>
      </w:r>
    </w:p>
    <w:p w:rsidR="00162D02" w:rsidRDefault="007F37B6">
      <w:pPr>
        <w:pStyle w:val="1"/>
        <w:shd w:val="clear" w:color="auto" w:fill="auto"/>
        <w:ind w:firstLine="740"/>
      </w:pPr>
      <w:r>
        <w:t xml:space="preserve">На территории поселения расположено лечебно-профилактическое учреждение в </w:t>
      </w:r>
      <w:proofErr w:type="spellStart"/>
      <w:r>
        <w:t>п.г.т</w:t>
      </w:r>
      <w:proofErr w:type="spellEnd"/>
      <w:r>
        <w:t>. Балашейка, где жителям оказывается первая медицинская помощь.</w:t>
      </w:r>
    </w:p>
    <w:p w:rsidR="00162D02" w:rsidRDefault="007F37B6">
      <w:pPr>
        <w:pStyle w:val="1"/>
        <w:shd w:val="clear" w:color="auto" w:fill="auto"/>
        <w:ind w:firstLine="740"/>
      </w:pPr>
      <w:r>
        <w:t>Доля работающих в отрасли здравоохранения на территории городского поселения на 2017 г. составляет 8,14 %. Каждые пять лет работники больницы повышают свой про</w:t>
      </w:r>
      <w:r>
        <w:softHyphen/>
        <w:t>фессиональный уровень на курсах повышения квалификации.</w:t>
      </w:r>
    </w:p>
    <w:p w:rsidR="00162D02" w:rsidRDefault="007F37B6">
      <w:pPr>
        <w:pStyle w:val="1"/>
        <w:shd w:val="clear" w:color="auto" w:fill="auto"/>
        <w:ind w:firstLine="740"/>
      </w:pPr>
      <w:r>
        <w:t>Специфика потери здоровья жителями определяется, прежде всего, условиями жизни и труда, труд чаще носит физический характер.</w:t>
      </w:r>
    </w:p>
    <w:p w:rsidR="00162D02" w:rsidRDefault="007F37B6">
      <w:pPr>
        <w:pStyle w:val="1"/>
        <w:shd w:val="clear" w:color="auto" w:fill="auto"/>
        <w:ind w:firstLine="740"/>
      </w:pPr>
      <w:r>
        <w:t>Многие больные обращаются за медицинской помощью лишь в случаях крайней необходимости, при утяжелении самочувствия и значительной запущенности заболева</w:t>
      </w:r>
      <w:r>
        <w:softHyphen/>
        <w:t>ния.</w:t>
      </w:r>
    </w:p>
    <w:p w:rsidR="00162D02" w:rsidRDefault="007F37B6">
      <w:pPr>
        <w:pStyle w:val="1"/>
        <w:shd w:val="clear" w:color="auto" w:fill="auto"/>
        <w:ind w:firstLine="740"/>
      </w:pPr>
      <w:r>
        <w:t xml:space="preserve">Оценивая общее состояние системы здравоохранения </w:t>
      </w:r>
      <w:proofErr w:type="spellStart"/>
      <w:r>
        <w:t>г.п</w:t>
      </w:r>
      <w:proofErr w:type="spellEnd"/>
      <w:r>
        <w:t>. Балашейка как положи</w:t>
      </w:r>
      <w:r>
        <w:softHyphen/>
        <w:t>тельно развивающую структуру, необходимо отметить и существенные негативные мо</w:t>
      </w:r>
      <w:r>
        <w:softHyphen/>
        <w:t>менты.</w:t>
      </w:r>
    </w:p>
    <w:p w:rsidR="00162D02" w:rsidRDefault="007F37B6">
      <w:pPr>
        <w:pStyle w:val="1"/>
        <w:shd w:val="clear" w:color="auto" w:fill="auto"/>
        <w:ind w:firstLine="740"/>
      </w:pPr>
      <w:r>
        <w:t xml:space="preserve">Необходимо отметить, что продолжается рост частоты показателей первичной и общей заболеваемости в </w:t>
      </w:r>
      <w:proofErr w:type="spellStart"/>
      <w:r>
        <w:t>экозависимых</w:t>
      </w:r>
      <w:proofErr w:type="spellEnd"/>
      <w:r>
        <w:t xml:space="preserve"> классах заболеваний: заболевания эндокринной системы, новообразования.</w:t>
      </w:r>
    </w:p>
    <w:p w:rsidR="00162D02" w:rsidRDefault="007F37B6">
      <w:pPr>
        <w:pStyle w:val="1"/>
        <w:shd w:val="clear" w:color="auto" w:fill="auto"/>
        <w:ind w:firstLine="740"/>
      </w:pPr>
      <w:r>
        <w:t>Проблемным моментом остается укомплектованность лечебно-профилактических учреждений кадрами, в первую очередь - врачебными.</w:t>
      </w:r>
    </w:p>
    <w:p w:rsidR="00162D02" w:rsidRDefault="007F37B6">
      <w:pPr>
        <w:pStyle w:val="1"/>
        <w:shd w:val="clear" w:color="auto" w:fill="auto"/>
        <w:ind w:firstLine="740"/>
      </w:pPr>
      <w:r>
        <w:t>Остается проблемными также условия предоставления медицинских услуг, недос</w:t>
      </w:r>
      <w:r>
        <w:softHyphen/>
        <w:t>таточная материально-техническая база: нет достаточного оборудования и инвентаря.</w:t>
      </w:r>
    </w:p>
    <w:p w:rsidR="00162D02" w:rsidRDefault="007F37B6">
      <w:pPr>
        <w:pStyle w:val="1"/>
        <w:shd w:val="clear" w:color="auto" w:fill="auto"/>
        <w:spacing w:after="400"/>
        <w:ind w:firstLine="740"/>
      </w:pPr>
      <w:r>
        <w:t>Радиус обслуживания населения объектами социального назначения (здравоохра</w:t>
      </w:r>
      <w:r>
        <w:softHyphen/>
        <w:t xml:space="preserve">нение) в </w:t>
      </w:r>
      <w:proofErr w:type="spellStart"/>
      <w:r>
        <w:t>г.п</w:t>
      </w:r>
      <w:proofErr w:type="spellEnd"/>
      <w:r>
        <w:t>. Балашейка соответствует нормативу (см. рисунок 2).</w:t>
      </w:r>
    </w:p>
    <w:p w:rsidR="00162D02" w:rsidRDefault="007F37B6">
      <w:pPr>
        <w:pStyle w:val="1"/>
        <w:shd w:val="clear" w:color="auto" w:fill="auto"/>
        <w:ind w:firstLine="740"/>
      </w:pPr>
      <w:r>
        <w:rPr>
          <w:i/>
          <w:iCs/>
          <w:u w:val="single"/>
        </w:rPr>
        <w:t>Культура</w:t>
      </w:r>
    </w:p>
    <w:p w:rsidR="00162D02" w:rsidRDefault="007F37B6">
      <w:pPr>
        <w:pStyle w:val="1"/>
        <w:shd w:val="clear" w:color="auto" w:fill="auto"/>
        <w:spacing w:after="400"/>
        <w:ind w:firstLine="740"/>
      </w:pPr>
      <w:r>
        <w:t xml:space="preserve">В </w:t>
      </w:r>
      <w:proofErr w:type="spellStart"/>
      <w:r>
        <w:t>п.г.т</w:t>
      </w:r>
      <w:proofErr w:type="spellEnd"/>
      <w:r>
        <w:t>. Балашейка располагается Дом культуры «Юность» (ДК «Юность») со зри</w:t>
      </w:r>
      <w:r>
        <w:softHyphen/>
        <w:t>тельным залом на 205 посадочных мест. В учреждении культуры работают кружки по разным направлениям, творчеством занято как детское, так и взрослое население.</w:t>
      </w:r>
    </w:p>
    <w:p w:rsidR="00162D02" w:rsidRDefault="007F37B6">
      <w:pPr>
        <w:pStyle w:val="1"/>
        <w:shd w:val="clear" w:color="auto" w:fill="auto"/>
        <w:ind w:firstLine="740"/>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дней защиты детей, проведение единых социальных действий.</w:t>
      </w:r>
    </w:p>
    <w:p w:rsidR="00162D02" w:rsidRDefault="007F37B6">
      <w:pPr>
        <w:pStyle w:val="1"/>
        <w:shd w:val="clear" w:color="auto" w:fill="auto"/>
        <w:ind w:firstLine="740"/>
      </w:pPr>
      <w:r>
        <w:t>Задача в культурно-досуговых учреждениях - вводить инновационные формы ор</w:t>
      </w:r>
      <w:r>
        <w:softHyphen/>
        <w:t>ганизации досуга населения и увеличить процент охвата населения.</w:t>
      </w:r>
    </w:p>
    <w:p w:rsidR="00162D02" w:rsidRDefault="007F37B6">
      <w:pPr>
        <w:pStyle w:val="1"/>
        <w:shd w:val="clear" w:color="auto" w:fill="auto"/>
        <w:ind w:firstLine="740"/>
      </w:pPr>
      <w:r>
        <w:t>Проведение этих мероприятий позволит увеличить обеспеченность населения го</w:t>
      </w:r>
      <w:r>
        <w:softHyphen/>
      </w:r>
      <w:r>
        <w:lastRenderedPageBreak/>
        <w:t>родского поселения культурно-досуговыми учреждениями и качеством услуг.</w:t>
      </w:r>
    </w:p>
    <w:p w:rsidR="00162D02" w:rsidRDefault="007F37B6">
      <w:pPr>
        <w:pStyle w:val="1"/>
        <w:shd w:val="clear" w:color="auto" w:fill="auto"/>
        <w:ind w:firstLine="740"/>
      </w:pPr>
      <w:proofErr w:type="spellStart"/>
      <w:r>
        <w:rPr>
          <w:i/>
          <w:iCs/>
          <w:u w:val="single"/>
        </w:rPr>
        <w:t>ОбщеДоступная</w:t>
      </w:r>
      <w:proofErr w:type="spellEnd"/>
      <w:r>
        <w:rPr>
          <w:i/>
          <w:iCs/>
          <w:u w:val="single"/>
        </w:rPr>
        <w:t xml:space="preserve"> библиотека</w:t>
      </w:r>
      <w:r>
        <w:t xml:space="preserve"> на территории </w:t>
      </w:r>
      <w:proofErr w:type="spellStart"/>
      <w:r>
        <w:t>г.п</w:t>
      </w:r>
      <w:proofErr w:type="spellEnd"/>
      <w:r>
        <w:t>. Балашейка находится в одном зда</w:t>
      </w:r>
      <w:r>
        <w:softHyphen/>
        <w:t xml:space="preserve">нии с ДК «Юность». Книжный фонд составляет 12144 </w:t>
      </w:r>
      <w:proofErr w:type="gramStart"/>
      <w:r>
        <w:t>печатных</w:t>
      </w:r>
      <w:proofErr w:type="gramEnd"/>
      <w:r>
        <w:t xml:space="preserve"> издания. Количество чи</w:t>
      </w:r>
      <w:r>
        <w:softHyphen/>
        <w:t>тателей более 1400 человек. Книговыдача составляет более 31 650 единиц. В 2017 году было зарегистрировано 10 660 посещений, проведено 72 мероприятия (на мероприятиях охвачено более 1500 человек).</w:t>
      </w:r>
    </w:p>
    <w:p w:rsidR="00162D02" w:rsidRDefault="007F37B6">
      <w:pPr>
        <w:pStyle w:val="1"/>
        <w:shd w:val="clear" w:color="auto" w:fill="auto"/>
        <w:spacing w:after="400"/>
        <w:ind w:firstLine="740"/>
      </w:pPr>
      <w:r>
        <w:t>Радиус обслуживания населения объектами социального назначения (предоставле</w:t>
      </w:r>
      <w:r>
        <w:softHyphen/>
        <w:t xml:space="preserve">ние услуг населению в области культуры) в </w:t>
      </w:r>
      <w:proofErr w:type="spellStart"/>
      <w:r>
        <w:t>г.п</w:t>
      </w:r>
      <w:proofErr w:type="spellEnd"/>
      <w:r>
        <w:t>. Балашейка соответствует нормативу.</w:t>
      </w:r>
    </w:p>
    <w:p w:rsidR="00162D02" w:rsidRDefault="007F37B6">
      <w:pPr>
        <w:pStyle w:val="1"/>
        <w:shd w:val="clear" w:color="auto" w:fill="auto"/>
        <w:ind w:firstLine="740"/>
      </w:pPr>
      <w:r>
        <w:rPr>
          <w:i/>
          <w:iCs/>
          <w:u w:val="single"/>
        </w:rPr>
        <w:t>Физическая культура и спорт</w:t>
      </w:r>
    </w:p>
    <w:p w:rsidR="00162D02" w:rsidRDefault="007F37B6">
      <w:pPr>
        <w:pStyle w:val="1"/>
        <w:shd w:val="clear" w:color="auto" w:fill="auto"/>
        <w:ind w:firstLine="740"/>
      </w:pPr>
      <w:r>
        <w:t>Формирование здорового и гармонично развитого поколения - одно из предназна</w:t>
      </w:r>
      <w:r>
        <w:softHyphen/>
        <w:t>чений такой отрасли социальной сферы, как физкультура и спорт. Затраты на эту отрасль являются инвестициями в трудовые резервы.</w:t>
      </w:r>
    </w:p>
    <w:p w:rsidR="00162D02" w:rsidRDefault="007F37B6">
      <w:pPr>
        <w:pStyle w:val="1"/>
        <w:shd w:val="clear" w:color="auto" w:fill="auto"/>
        <w:ind w:firstLine="740"/>
      </w:pPr>
      <w:r>
        <w:t xml:space="preserve">Сфера физической культуры и спорта на территории </w:t>
      </w:r>
      <w:proofErr w:type="spellStart"/>
      <w:r>
        <w:t>г.п</w:t>
      </w:r>
      <w:proofErr w:type="spellEnd"/>
      <w:r>
        <w:t>. Балашейка развита недос</w:t>
      </w:r>
      <w:r>
        <w:softHyphen/>
        <w:t xml:space="preserve">таточно. </w:t>
      </w:r>
      <w:proofErr w:type="gramStart"/>
      <w:r>
        <w:t xml:space="preserve">В </w:t>
      </w:r>
      <w:proofErr w:type="spellStart"/>
      <w:r>
        <w:t>п.г.т</w:t>
      </w:r>
      <w:proofErr w:type="spellEnd"/>
      <w:r>
        <w:t>. Балашейка рядом со школой расположено футбольное поле и открытая универсальная спортивная площадка, на которых в летний период проходят игры по фут</w:t>
      </w:r>
      <w:r>
        <w:softHyphen/>
        <w:t>болу, в зимний - хоккей и катание на коньках.</w:t>
      </w:r>
      <w:proofErr w:type="gramEnd"/>
      <w:r>
        <w:t xml:space="preserve"> Также занятия проходят в школьном спорт</w:t>
      </w:r>
      <w:r>
        <w:softHyphen/>
        <w:t>зале, где работают секции по волейболу и баскетболу.</w:t>
      </w:r>
    </w:p>
    <w:p w:rsidR="00162D02" w:rsidRDefault="007F37B6">
      <w:pPr>
        <w:pStyle w:val="1"/>
        <w:shd w:val="clear" w:color="auto" w:fill="auto"/>
        <w:ind w:firstLine="740"/>
      </w:pPr>
      <w:r>
        <w:t xml:space="preserve">Деятельность физкультурно-оздоровительных организаций направлена </w:t>
      </w:r>
      <w:proofErr w:type="gramStart"/>
      <w:r>
        <w:t>на</w:t>
      </w:r>
      <w:proofErr w:type="gramEnd"/>
      <w:r>
        <w:t>:</w:t>
      </w:r>
    </w:p>
    <w:p w:rsidR="00162D02" w:rsidRDefault="007F37B6">
      <w:pPr>
        <w:pStyle w:val="1"/>
        <w:numPr>
          <w:ilvl w:val="0"/>
          <w:numId w:val="4"/>
        </w:numPr>
        <w:shd w:val="clear" w:color="auto" w:fill="auto"/>
        <w:tabs>
          <w:tab w:val="left" w:pos="937"/>
        </w:tabs>
        <w:ind w:firstLine="740"/>
      </w:pPr>
      <w:r>
        <w:t>развитие физической культуры, спорта и туризма, пропаганды здорового образа жизни, привлечения населения к регулярным занятиям физкультурой и спортом, укрепле</w:t>
      </w:r>
      <w:r>
        <w:softHyphen/>
        <w:t>ния их здоровья и успешного выступления сборных команд района на республиканских и российских соревнованиях;</w:t>
      </w:r>
    </w:p>
    <w:p w:rsidR="00162D02" w:rsidRDefault="007F37B6">
      <w:pPr>
        <w:pStyle w:val="1"/>
        <w:numPr>
          <w:ilvl w:val="0"/>
          <w:numId w:val="4"/>
        </w:numPr>
        <w:shd w:val="clear" w:color="auto" w:fill="auto"/>
        <w:tabs>
          <w:tab w:val="left" w:pos="932"/>
        </w:tabs>
        <w:ind w:firstLine="740"/>
      </w:pPr>
      <w:r>
        <w:t>вовлечение максимально возможного числа детей в систематическое занятие с</w:t>
      </w:r>
      <w:r>
        <w:softHyphen/>
        <w:t>портом, выявление их склонности и пригодности для дальнейших занятий спортом, вос</w:t>
      </w:r>
      <w:r>
        <w:softHyphen/>
        <w:t>питание устойчивого интереса к ним;</w:t>
      </w:r>
    </w:p>
    <w:p w:rsidR="00162D02" w:rsidRDefault="007F37B6">
      <w:pPr>
        <w:pStyle w:val="1"/>
        <w:numPr>
          <w:ilvl w:val="0"/>
          <w:numId w:val="4"/>
        </w:numPr>
        <w:shd w:val="clear" w:color="auto" w:fill="auto"/>
        <w:tabs>
          <w:tab w:val="left" w:pos="937"/>
        </w:tabs>
        <w:ind w:firstLine="740"/>
      </w:pPr>
      <w:r>
        <w:t>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w:t>
      </w:r>
    </w:p>
    <w:p w:rsidR="00162D02" w:rsidRDefault="007F37B6">
      <w:pPr>
        <w:pStyle w:val="1"/>
        <w:shd w:val="clear" w:color="auto" w:fill="auto"/>
        <w:ind w:firstLine="720"/>
      </w:pPr>
      <w:r>
        <w:t>- противодействие через спортивную и спортивно-оздоровительную работу рас</w:t>
      </w:r>
      <w:r>
        <w:softHyphen/>
        <w:t>пространению асоциальных явлений в детской и молодёжной среде.</w:t>
      </w:r>
    </w:p>
    <w:p w:rsidR="00162D02" w:rsidRDefault="007F37B6">
      <w:pPr>
        <w:pStyle w:val="1"/>
        <w:shd w:val="clear" w:color="auto" w:fill="auto"/>
        <w:ind w:firstLine="720"/>
      </w:pPr>
      <w:r>
        <w:t xml:space="preserve">Радиус обслуживания населения объектами социального назначения (спортивные сооружения и объекты) в </w:t>
      </w:r>
      <w:proofErr w:type="spellStart"/>
      <w:r>
        <w:t>г.п</w:t>
      </w:r>
      <w:proofErr w:type="spellEnd"/>
      <w:r>
        <w:t>. Балашейка соответствует нормативу.</w:t>
      </w:r>
    </w:p>
    <w:p w:rsidR="00162D02" w:rsidRDefault="007F37B6">
      <w:pPr>
        <w:pStyle w:val="1"/>
        <w:shd w:val="clear" w:color="auto" w:fill="auto"/>
        <w:ind w:firstLine="0"/>
        <w:jc w:val="center"/>
      </w:pPr>
      <w:r>
        <w:rPr>
          <w:i/>
          <w:iCs/>
          <w:u w:val="single"/>
        </w:rPr>
        <w:t>Прочие объекты инфраструктуры</w:t>
      </w:r>
    </w:p>
    <w:p w:rsidR="00162D02" w:rsidRDefault="007F37B6">
      <w:pPr>
        <w:pStyle w:val="1"/>
        <w:shd w:val="clear" w:color="auto" w:fill="auto"/>
        <w:ind w:firstLine="720"/>
      </w:pPr>
      <w:r>
        <w:rPr>
          <w:i/>
          <w:iCs/>
          <w:u w:val="single"/>
        </w:rPr>
        <w:t>Социальная защита населения</w:t>
      </w:r>
    </w:p>
    <w:p w:rsidR="00162D02" w:rsidRDefault="007F37B6">
      <w:pPr>
        <w:pStyle w:val="1"/>
        <w:shd w:val="clear" w:color="auto" w:fill="auto"/>
        <w:spacing w:after="400"/>
        <w:ind w:firstLine="720"/>
      </w:pPr>
      <w:r>
        <w:t xml:space="preserve">На территории </w:t>
      </w:r>
      <w:proofErr w:type="spellStart"/>
      <w:r>
        <w:t>г.п</w:t>
      </w:r>
      <w:proofErr w:type="spellEnd"/>
      <w:r>
        <w:t>. Балашейка функционирует 3 учреждения социального обслу</w:t>
      </w:r>
      <w:r>
        <w:softHyphen/>
      </w:r>
      <w:r>
        <w:lastRenderedPageBreak/>
        <w:t>живания населения. Отделения социальной службы осуществляют организационные и практически деятельности по оказанию гарантированных государством и дополнительных услуг нестационарного (в том числе полустационарного), социального обслуживания на дому и срочного социального обслуживания лицам пожилого возраста, инвалидам и от</w:t>
      </w:r>
      <w:r>
        <w:softHyphen/>
        <w:t>дельным группам населения, попавшим в трудную жизненную ситуацию, проживающим на территории муниципального района Сызранский.</w:t>
      </w:r>
    </w:p>
    <w:p w:rsidR="00162D02" w:rsidRDefault="007F37B6">
      <w:pPr>
        <w:pStyle w:val="1"/>
        <w:shd w:val="clear" w:color="auto" w:fill="auto"/>
        <w:ind w:firstLine="720"/>
      </w:pPr>
      <w:r>
        <w:rPr>
          <w:i/>
          <w:iCs/>
          <w:u w:val="single"/>
        </w:rPr>
        <w:t>Предприятия связи, банки</w:t>
      </w:r>
    </w:p>
    <w:p w:rsidR="00162D02" w:rsidRDefault="007F37B6">
      <w:pPr>
        <w:pStyle w:val="1"/>
        <w:shd w:val="clear" w:color="auto" w:fill="auto"/>
        <w:ind w:firstLine="720"/>
      </w:pPr>
      <w:r>
        <w:t xml:space="preserve">Почтовое обслуживание населения городского поселения осуществляет отделение почтовой связи в </w:t>
      </w:r>
      <w:proofErr w:type="spellStart"/>
      <w:r>
        <w:t>п.г.т</w:t>
      </w:r>
      <w:proofErr w:type="spellEnd"/>
      <w:r>
        <w:t>. Балашейка.</w:t>
      </w:r>
    </w:p>
    <w:p w:rsidR="00162D02" w:rsidRDefault="007F37B6">
      <w:pPr>
        <w:pStyle w:val="1"/>
        <w:shd w:val="clear" w:color="auto" w:fill="auto"/>
        <w:spacing w:after="400"/>
        <w:ind w:firstLine="720"/>
        <w:jc w:val="left"/>
      </w:pPr>
      <w:r>
        <w:t xml:space="preserve">Для финансового обслуживания физических и юридических лиц в </w:t>
      </w:r>
      <w:proofErr w:type="spellStart"/>
      <w:r>
        <w:t>г.п</w:t>
      </w:r>
      <w:proofErr w:type="spellEnd"/>
      <w:r>
        <w:t>. Балашейка работает отделение ПАО «Сбербанк России», основная деятельность которого направлена на кредитование и обслуживание счетов корпоративных клиентов</w:t>
      </w:r>
      <w:r>
        <w:rPr>
          <w:i/>
          <w:iCs/>
        </w:rPr>
        <w:t>,</w:t>
      </w:r>
      <w:r>
        <w:t xml:space="preserve"> активное развитие роз</w:t>
      </w:r>
      <w:r>
        <w:softHyphen/>
        <w:t>ничных операций, в частности, привлечение средств населения во вклады, ипотечного и потребительского кредитования, выпуск пластиковых карт и т.д</w:t>
      </w:r>
      <w:r>
        <w:rPr>
          <w:i/>
          <w:iCs/>
        </w:rPr>
        <w:t>.</w:t>
      </w:r>
    </w:p>
    <w:p w:rsidR="00162D02" w:rsidRDefault="007F37B6">
      <w:pPr>
        <w:pStyle w:val="1"/>
        <w:shd w:val="clear" w:color="auto" w:fill="auto"/>
        <w:ind w:firstLine="720"/>
      </w:pPr>
      <w:r>
        <w:rPr>
          <w:i/>
          <w:iCs/>
          <w:u w:val="single"/>
        </w:rPr>
        <w:t>Предприятия торговли, общественного питания и бытового обслуживания</w:t>
      </w:r>
    </w:p>
    <w:p w:rsidR="00162D02" w:rsidRDefault="007F37B6">
      <w:pPr>
        <w:pStyle w:val="1"/>
        <w:shd w:val="clear" w:color="auto" w:fill="auto"/>
        <w:ind w:firstLine="720"/>
      </w:pPr>
      <w:r>
        <w:t>В настоящее время на территории городского поселения функционируют специа</w:t>
      </w:r>
      <w:r>
        <w:softHyphen/>
        <w:t>лизированные торговые объекты по продаже различных товаров потребительского назна</w:t>
      </w:r>
      <w:r>
        <w:softHyphen/>
        <w:t>чения. Инфраструктура потребительского рынка на начало 2018 года насчитывает 11 дей</w:t>
      </w:r>
      <w:r>
        <w:softHyphen/>
        <w:t xml:space="preserve">ствующих объектов торгового назначения, расположенных в </w:t>
      </w:r>
      <w:proofErr w:type="spellStart"/>
      <w:r>
        <w:t>п.г.т</w:t>
      </w:r>
      <w:proofErr w:type="spellEnd"/>
      <w:r>
        <w:t>. Балашейка, общей тор</w:t>
      </w:r>
      <w:r>
        <w:softHyphen/>
        <w:t xml:space="preserve">говой площадью 210 </w:t>
      </w:r>
      <w:proofErr w:type="spellStart"/>
      <w:r>
        <w:t>кв.м</w:t>
      </w:r>
      <w:proofErr w:type="spellEnd"/>
      <w:r>
        <w:t>.</w:t>
      </w:r>
    </w:p>
    <w:p w:rsidR="00162D02" w:rsidRDefault="007F37B6">
      <w:pPr>
        <w:pStyle w:val="1"/>
        <w:shd w:val="clear" w:color="auto" w:fill="auto"/>
        <w:ind w:firstLine="720"/>
      </w:pPr>
      <w:r>
        <w:t>Есть на территории городского поселения и предприятия общественного питания - кафе (на 25 посадочных мест).</w:t>
      </w:r>
    </w:p>
    <w:p w:rsidR="00162D02" w:rsidRDefault="007F37B6">
      <w:pPr>
        <w:pStyle w:val="1"/>
        <w:shd w:val="clear" w:color="auto" w:fill="auto"/>
        <w:spacing w:after="400"/>
        <w:ind w:firstLine="720"/>
      </w:pPr>
      <w:r>
        <w:t xml:space="preserve">Предприятия бытового обслуживания на территории </w:t>
      </w:r>
      <w:proofErr w:type="spellStart"/>
      <w:r>
        <w:t>г.п</w:t>
      </w:r>
      <w:proofErr w:type="spellEnd"/>
      <w:r>
        <w:t>. Балашейка отсутствуют.</w:t>
      </w:r>
    </w:p>
    <w:p w:rsidR="00162D02" w:rsidRDefault="007F37B6">
      <w:pPr>
        <w:pStyle w:val="11"/>
        <w:keepNext/>
        <w:keepLines/>
        <w:numPr>
          <w:ilvl w:val="0"/>
          <w:numId w:val="3"/>
        </w:numPr>
        <w:shd w:val="clear" w:color="auto" w:fill="auto"/>
        <w:tabs>
          <w:tab w:val="left" w:pos="1855"/>
        </w:tabs>
        <w:spacing w:after="0"/>
        <w:ind w:left="4100" w:right="640" w:hanging="2720"/>
      </w:pPr>
      <w:bookmarkStart w:id="6" w:name="bookmark5"/>
      <w:r>
        <w:t xml:space="preserve">Прогнозируемый спрос на услуги социальной инфраструктуры в </w:t>
      </w:r>
      <w:proofErr w:type="spellStart"/>
      <w:r>
        <w:t>г.п</w:t>
      </w:r>
      <w:proofErr w:type="spellEnd"/>
      <w:r>
        <w:t>. Балашейка</w:t>
      </w:r>
      <w:bookmarkEnd w:id="6"/>
    </w:p>
    <w:p w:rsidR="00162D02" w:rsidRDefault="007F37B6">
      <w:pPr>
        <w:pStyle w:val="1"/>
        <w:shd w:val="clear" w:color="auto" w:fill="auto"/>
        <w:ind w:firstLine="720"/>
      </w:pPr>
      <w:r>
        <w:t>Согласно Градостроительному кодексу, основным документом, определяющим терри</w:t>
      </w:r>
      <w:r>
        <w:softHyphen/>
        <w:t>ториальное планирование городского поселения, является его Генеральный план.</w:t>
      </w:r>
    </w:p>
    <w:p w:rsidR="00162D02" w:rsidRDefault="007F37B6">
      <w:pPr>
        <w:pStyle w:val="1"/>
        <w:shd w:val="clear" w:color="auto" w:fill="auto"/>
        <w:ind w:firstLine="720"/>
      </w:pPr>
      <w:r>
        <w:t>Проектные решения разработаны с учетом перспективы развития поселения на расчет</w:t>
      </w:r>
      <w:r>
        <w:softHyphen/>
        <w:t>ные сроки:</w:t>
      </w:r>
    </w:p>
    <w:p w:rsidR="00162D02" w:rsidRDefault="007F37B6">
      <w:pPr>
        <w:pStyle w:val="1"/>
        <w:numPr>
          <w:ilvl w:val="0"/>
          <w:numId w:val="5"/>
        </w:numPr>
        <w:shd w:val="clear" w:color="auto" w:fill="auto"/>
        <w:tabs>
          <w:tab w:val="left" w:pos="1082"/>
        </w:tabs>
        <w:spacing w:line="394" w:lineRule="auto"/>
        <w:ind w:firstLine="720"/>
      </w:pPr>
      <w:r>
        <w:t>1 очередь строительства - до 2020 года включительно;</w:t>
      </w:r>
    </w:p>
    <w:p w:rsidR="00162D02" w:rsidRDefault="007F37B6">
      <w:pPr>
        <w:pStyle w:val="1"/>
        <w:numPr>
          <w:ilvl w:val="0"/>
          <w:numId w:val="5"/>
        </w:numPr>
        <w:shd w:val="clear" w:color="auto" w:fill="auto"/>
        <w:tabs>
          <w:tab w:val="left" w:pos="1082"/>
        </w:tabs>
        <w:spacing w:line="394" w:lineRule="auto"/>
        <w:ind w:firstLine="720"/>
      </w:pPr>
      <w:r>
        <w:t>2 очередь строительства (расчетный срок) - до 2030 года включительно</w:t>
      </w:r>
      <w:r>
        <w:rPr>
          <w:b/>
          <w:bCs/>
        </w:rPr>
        <w:t>.</w:t>
      </w:r>
    </w:p>
    <w:p w:rsidR="00162D02" w:rsidRDefault="007F37B6">
      <w:pPr>
        <w:pStyle w:val="1"/>
        <w:shd w:val="clear" w:color="auto" w:fill="auto"/>
        <w:ind w:firstLine="720"/>
      </w:pPr>
      <w:r>
        <w:t>Территориальное планирование направлено на определение функционального на</w:t>
      </w:r>
      <w:r>
        <w:softHyphen/>
      </w:r>
      <w:r>
        <w:lastRenderedPageBreak/>
        <w:t>значения территории муниципального образования исходя из совокупности социальных, экономических, экологических и иных факторов в целях:</w:t>
      </w:r>
    </w:p>
    <w:p w:rsidR="00162D02" w:rsidRDefault="007F37B6">
      <w:pPr>
        <w:pStyle w:val="1"/>
        <w:numPr>
          <w:ilvl w:val="0"/>
          <w:numId w:val="4"/>
        </w:numPr>
        <w:shd w:val="clear" w:color="auto" w:fill="auto"/>
        <w:tabs>
          <w:tab w:val="left" w:pos="852"/>
        </w:tabs>
        <w:ind w:left="720" w:hanging="160"/>
        <w:jc w:val="left"/>
      </w:pPr>
      <w:r>
        <w:t>обеспечения устойчивого развития городского поселения;</w:t>
      </w:r>
    </w:p>
    <w:p w:rsidR="00162D02" w:rsidRDefault="007F37B6">
      <w:pPr>
        <w:pStyle w:val="1"/>
        <w:numPr>
          <w:ilvl w:val="0"/>
          <w:numId w:val="4"/>
        </w:numPr>
        <w:shd w:val="clear" w:color="auto" w:fill="auto"/>
        <w:tabs>
          <w:tab w:val="left" w:pos="852"/>
        </w:tabs>
        <w:ind w:left="720" w:hanging="160"/>
        <w:jc w:val="left"/>
      </w:pPr>
      <w:r>
        <w:t>формирования благоприятной среды жизнедеятельности;</w:t>
      </w:r>
    </w:p>
    <w:p w:rsidR="00162D02" w:rsidRDefault="007F37B6">
      <w:pPr>
        <w:pStyle w:val="1"/>
        <w:numPr>
          <w:ilvl w:val="0"/>
          <w:numId w:val="4"/>
        </w:numPr>
        <w:shd w:val="clear" w:color="auto" w:fill="auto"/>
        <w:tabs>
          <w:tab w:val="left" w:pos="852"/>
        </w:tabs>
        <w:ind w:left="720" w:hanging="160"/>
        <w:jc w:val="left"/>
      </w:pPr>
      <w:r>
        <w:t>сохранения объектов исторического и культурного наследия, уникальных природ</w:t>
      </w:r>
      <w:r>
        <w:softHyphen/>
        <w:t>ных объектов для настоящего и будущего поколений;</w:t>
      </w:r>
    </w:p>
    <w:p w:rsidR="00162D02" w:rsidRDefault="007F37B6">
      <w:pPr>
        <w:pStyle w:val="1"/>
        <w:numPr>
          <w:ilvl w:val="0"/>
          <w:numId w:val="4"/>
        </w:numPr>
        <w:shd w:val="clear" w:color="auto" w:fill="auto"/>
        <w:tabs>
          <w:tab w:val="left" w:pos="852"/>
        </w:tabs>
        <w:ind w:left="720" w:hanging="160"/>
        <w:jc w:val="left"/>
      </w:pPr>
      <w:r>
        <w:t>развития и модернизации инженерной, транспортной и социальной инфраструктур;</w:t>
      </w:r>
    </w:p>
    <w:p w:rsidR="00162D02" w:rsidRDefault="007F37B6">
      <w:pPr>
        <w:pStyle w:val="1"/>
        <w:numPr>
          <w:ilvl w:val="0"/>
          <w:numId w:val="4"/>
        </w:numPr>
        <w:shd w:val="clear" w:color="auto" w:fill="auto"/>
        <w:tabs>
          <w:tab w:val="left" w:pos="852"/>
        </w:tabs>
        <w:ind w:left="720" w:hanging="160"/>
        <w:jc w:val="left"/>
      </w:pPr>
      <w:r>
        <w:t>оптимизация использования земельных ресурсов территории поселения.</w:t>
      </w:r>
    </w:p>
    <w:p w:rsidR="00162D02" w:rsidRDefault="007F37B6">
      <w:pPr>
        <w:pStyle w:val="1"/>
        <w:shd w:val="clear" w:color="auto" w:fill="auto"/>
        <w:ind w:firstLine="720"/>
      </w:pPr>
      <w:r>
        <w:t>При переходе к новому образу современного населенного пункта особое внимание необходимо уделять повышению качества жизни человека. Для этого необходимо созда</w:t>
      </w:r>
      <w:r>
        <w:softHyphen/>
        <w:t>вать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w:t>
      </w:r>
      <w:r>
        <w:softHyphen/>
        <w:t>витием общества.</w:t>
      </w:r>
    </w:p>
    <w:p w:rsidR="00162D02" w:rsidRDefault="007F37B6">
      <w:pPr>
        <w:pStyle w:val="1"/>
        <w:shd w:val="clear" w:color="auto" w:fill="auto"/>
        <w:ind w:firstLine="720"/>
      </w:pPr>
      <w:r>
        <w:t>Для реализации основных направлений в области развития социальной инфра</w:t>
      </w:r>
      <w:r>
        <w:softHyphen/>
        <w:t xml:space="preserve">структуры </w:t>
      </w:r>
      <w:proofErr w:type="spellStart"/>
      <w:r>
        <w:t>г.п</w:t>
      </w:r>
      <w:proofErr w:type="spellEnd"/>
      <w:r>
        <w:t>. Балашейка, с учетом прогнозируемых демографических изменений соглас</w:t>
      </w:r>
      <w:r>
        <w:softHyphen/>
        <w:t>но Генеральному плану на период до 2030 года, в социальной сфере предполагаются сле</w:t>
      </w:r>
      <w:r>
        <w:softHyphen/>
        <w:t>дующие мероприятия:</w:t>
      </w:r>
    </w:p>
    <w:p w:rsidR="00162D02" w:rsidRDefault="007F37B6">
      <w:pPr>
        <w:pStyle w:val="1"/>
        <w:numPr>
          <w:ilvl w:val="0"/>
          <w:numId w:val="5"/>
        </w:numPr>
        <w:shd w:val="clear" w:color="auto" w:fill="auto"/>
        <w:tabs>
          <w:tab w:val="left" w:pos="745"/>
        </w:tabs>
        <w:spacing w:line="377" w:lineRule="auto"/>
        <w:ind w:left="720" w:hanging="340"/>
        <w:jc w:val="left"/>
      </w:pPr>
      <w:r>
        <w:t>реконструкция существующих социальных объектов (школы, больницы, спортивных плоскостных сооружений);</w:t>
      </w:r>
    </w:p>
    <w:p w:rsidR="00162D02" w:rsidRDefault="007F37B6">
      <w:pPr>
        <w:pStyle w:val="1"/>
        <w:numPr>
          <w:ilvl w:val="0"/>
          <w:numId w:val="5"/>
        </w:numPr>
        <w:shd w:val="clear" w:color="auto" w:fill="auto"/>
        <w:tabs>
          <w:tab w:val="left" w:pos="745"/>
        </w:tabs>
        <w:ind w:left="720" w:hanging="340"/>
        <w:jc w:val="left"/>
      </w:pPr>
      <w:r>
        <w:t>строительство новых объектов социального назначения в соответствии с расчетной мощностью.</w:t>
      </w:r>
    </w:p>
    <w:p w:rsidR="00162D02" w:rsidRDefault="007F37B6">
      <w:pPr>
        <w:pStyle w:val="1"/>
        <w:shd w:val="clear" w:color="auto" w:fill="auto"/>
        <w:ind w:firstLine="720"/>
      </w:pPr>
      <w:r>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w:t>
      </w:r>
      <w:r>
        <w:softHyphen/>
        <w:t>стояния сложившейся системы обслуживания населения и решения задачи наиболее пол</w:t>
      </w:r>
      <w:r>
        <w:softHyphen/>
        <w:t>ного удовлетворения потребностей жителей населенных пунктов в учреждениях различ</w:t>
      </w:r>
      <w:r>
        <w:softHyphen/>
        <w:t>ных видов обслуживания.</w:t>
      </w:r>
      <w:r>
        <w:br w:type="page"/>
      </w:r>
    </w:p>
    <w:p w:rsidR="00162D02" w:rsidRDefault="007F37B6">
      <w:pPr>
        <w:pStyle w:val="1"/>
        <w:shd w:val="clear" w:color="auto" w:fill="auto"/>
        <w:ind w:firstLine="720"/>
        <w:jc w:val="left"/>
      </w:pPr>
      <w:r>
        <w:lastRenderedPageBreak/>
        <w:t>Прогноз возрастной структуры населения на каждый этап развития городского по</w:t>
      </w:r>
      <w:r>
        <w:softHyphen/>
        <w:t>селения представлен в таблице 8.</w:t>
      </w:r>
    </w:p>
    <w:p w:rsidR="00162D02" w:rsidRDefault="007F37B6">
      <w:pPr>
        <w:pStyle w:val="a7"/>
        <w:shd w:val="clear" w:color="auto" w:fill="auto"/>
        <w:spacing w:line="360" w:lineRule="auto"/>
      </w:pPr>
      <w:r>
        <w:t xml:space="preserve">Таблица 8 - Прогноз возрастной структуры населения на каждый этап развития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1565"/>
        <w:gridCol w:w="1565"/>
        <w:gridCol w:w="1574"/>
      </w:tblGrid>
      <w:tr w:rsidR="00162D02">
        <w:trPr>
          <w:trHeight w:hRule="exact" w:val="264"/>
          <w:jc w:val="center"/>
        </w:trPr>
        <w:tc>
          <w:tcPr>
            <w:tcW w:w="432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Показатели</w:t>
            </w:r>
          </w:p>
        </w:tc>
        <w:tc>
          <w:tcPr>
            <w:tcW w:w="4704" w:type="dxa"/>
            <w:gridSpan w:val="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Всего, чел.</w:t>
            </w:r>
          </w:p>
        </w:tc>
      </w:tr>
      <w:tr w:rsidR="00162D02">
        <w:trPr>
          <w:trHeight w:hRule="exact" w:val="590"/>
          <w:jc w:val="center"/>
        </w:trPr>
        <w:tc>
          <w:tcPr>
            <w:tcW w:w="4325" w:type="dxa"/>
            <w:vMerge/>
            <w:tcBorders>
              <w:left w:val="single" w:sz="4" w:space="0" w:color="auto"/>
            </w:tcBorders>
            <w:shd w:val="clear" w:color="auto" w:fill="FFFFFF"/>
            <w:vAlign w:val="center"/>
          </w:tcPr>
          <w:p w:rsidR="00162D02" w:rsidRDefault="00162D02"/>
        </w:tc>
        <w:tc>
          <w:tcPr>
            <w:tcW w:w="156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Базовый период 01.01.2018 г.</w:t>
            </w:r>
          </w:p>
        </w:tc>
        <w:tc>
          <w:tcPr>
            <w:tcW w:w="156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1-ю оче</w:t>
            </w:r>
            <w:r>
              <w:rPr>
                <w:b/>
                <w:bCs/>
                <w:sz w:val="20"/>
                <w:szCs w:val="20"/>
              </w:rPr>
              <w:softHyphen/>
              <w:t>редь, до 2020г.</w:t>
            </w:r>
          </w:p>
        </w:tc>
        <w:tc>
          <w:tcPr>
            <w:tcW w:w="157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140"/>
              <w:rPr>
                <w:sz w:val="20"/>
                <w:szCs w:val="20"/>
              </w:rPr>
            </w:pPr>
            <w:r>
              <w:rPr>
                <w:b/>
                <w:bCs/>
                <w:sz w:val="20"/>
                <w:szCs w:val="20"/>
              </w:rPr>
              <w:t>На расчетный срок до 2030г.</w:t>
            </w:r>
          </w:p>
        </w:tc>
      </w:tr>
      <w:tr w:rsidR="00162D02">
        <w:trPr>
          <w:trHeight w:hRule="exact" w:val="365"/>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i/>
                <w:iCs/>
                <w:sz w:val="20"/>
                <w:szCs w:val="20"/>
              </w:rPr>
              <w:t>Из общей численности населения:</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3017</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3240</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3910</w:t>
            </w:r>
          </w:p>
        </w:tc>
      </w:tr>
      <w:tr w:rsidR="00162D02">
        <w:trPr>
          <w:trHeight w:hRule="exact" w:val="365"/>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моложе трудоспособного возраста</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548</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566</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669</w:t>
            </w:r>
          </w:p>
        </w:tc>
      </w:tr>
      <w:tr w:rsidR="00162D02">
        <w:trPr>
          <w:trHeight w:hRule="exact" w:val="370"/>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трудоспособного возраста:</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1576</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1694</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2127</w:t>
            </w:r>
          </w:p>
        </w:tc>
      </w:tr>
      <w:tr w:rsidR="00162D02">
        <w:trPr>
          <w:trHeight w:hRule="exact" w:val="374"/>
          <w:jc w:val="center"/>
        </w:trPr>
        <w:tc>
          <w:tcPr>
            <w:tcW w:w="432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старше трудоспособного возраста:</w:t>
            </w:r>
          </w:p>
        </w:tc>
        <w:tc>
          <w:tcPr>
            <w:tcW w:w="156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893</w:t>
            </w:r>
          </w:p>
        </w:tc>
        <w:tc>
          <w:tcPr>
            <w:tcW w:w="156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980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1114</w:t>
            </w:r>
          </w:p>
        </w:tc>
      </w:tr>
    </w:tbl>
    <w:p w:rsidR="00162D02" w:rsidRDefault="00162D02">
      <w:pPr>
        <w:spacing w:after="246" w:line="14" w:lineRule="exact"/>
      </w:pPr>
    </w:p>
    <w:p w:rsidR="00162D02" w:rsidRDefault="007F37B6">
      <w:pPr>
        <w:pStyle w:val="1"/>
        <w:shd w:val="clear" w:color="auto" w:fill="auto"/>
        <w:spacing w:after="140"/>
        <w:ind w:firstLine="720"/>
        <w:jc w:val="left"/>
        <w:sectPr w:rsidR="00162D02">
          <w:footerReference w:type="default" r:id="rId16"/>
          <w:pgSz w:w="11900" w:h="16840"/>
          <w:pgMar w:top="1106" w:right="833" w:bottom="941" w:left="1669" w:header="678" w:footer="3" w:gutter="0"/>
          <w:cols w:space="720"/>
          <w:noEndnote/>
          <w:docGrid w:linePitch="360"/>
        </w:sectPr>
      </w:pPr>
      <w:r>
        <w:t xml:space="preserve">Потребность населения </w:t>
      </w:r>
      <w:proofErr w:type="spellStart"/>
      <w:r>
        <w:t>г.п</w:t>
      </w:r>
      <w:proofErr w:type="spellEnd"/>
      <w:r>
        <w:t>. Балашейка (с учетом прогнозируемого роста численно</w:t>
      </w:r>
      <w:r>
        <w:softHyphen/>
        <w:t xml:space="preserve">сти) в объектах социальной сферы </w:t>
      </w:r>
      <w:proofErr w:type="gramStart"/>
      <w:r>
        <w:t>приведена</w:t>
      </w:r>
      <w:proofErr w:type="gramEnd"/>
      <w:r>
        <w:t xml:space="preserve"> в таблице 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2635"/>
        <w:gridCol w:w="1920"/>
        <w:gridCol w:w="3360"/>
        <w:gridCol w:w="1085"/>
        <w:gridCol w:w="1200"/>
        <w:gridCol w:w="1522"/>
        <w:gridCol w:w="1190"/>
        <w:gridCol w:w="1205"/>
      </w:tblGrid>
      <w:tr w:rsidR="00162D02">
        <w:trPr>
          <w:trHeight w:hRule="exact" w:val="706"/>
        </w:trPr>
        <w:tc>
          <w:tcPr>
            <w:tcW w:w="509"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lastRenderedPageBreak/>
              <w:t>№</w:t>
            </w:r>
          </w:p>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Наименование</w:t>
            </w:r>
          </w:p>
        </w:tc>
        <w:tc>
          <w:tcPr>
            <w:tcW w:w="192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Ед. изм.</w:t>
            </w:r>
          </w:p>
        </w:tc>
        <w:tc>
          <w:tcPr>
            <w:tcW w:w="336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 xml:space="preserve">Норматив обеспеченности на 1 </w:t>
            </w:r>
            <w:proofErr w:type="spellStart"/>
            <w:r>
              <w:rPr>
                <w:sz w:val="20"/>
                <w:szCs w:val="20"/>
              </w:rPr>
              <w:t>тыс</w:t>
            </w:r>
            <w:proofErr w:type="gramStart"/>
            <w:r>
              <w:rPr>
                <w:sz w:val="20"/>
                <w:szCs w:val="20"/>
              </w:rPr>
              <w:t>.ч</w:t>
            </w:r>
            <w:proofErr w:type="gramEnd"/>
            <w:r>
              <w:rPr>
                <w:sz w:val="20"/>
                <w:szCs w:val="20"/>
              </w:rPr>
              <w:t>ел</w:t>
            </w:r>
            <w:proofErr w:type="spellEnd"/>
            <w:r>
              <w:rPr>
                <w:sz w:val="20"/>
                <w:szCs w:val="20"/>
              </w:rPr>
              <w:t>.</w:t>
            </w:r>
          </w:p>
        </w:tc>
        <w:tc>
          <w:tcPr>
            <w:tcW w:w="1085"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Требуе</w:t>
            </w:r>
            <w:r>
              <w:rPr>
                <w:sz w:val="20"/>
                <w:szCs w:val="20"/>
              </w:rPr>
              <w:softHyphen/>
              <w:t>мая мощ</w:t>
            </w:r>
            <w:r>
              <w:rPr>
                <w:sz w:val="20"/>
                <w:szCs w:val="20"/>
              </w:rPr>
              <w:softHyphen/>
              <w:t>ность</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 2030 год</w:t>
            </w:r>
          </w:p>
        </w:tc>
        <w:tc>
          <w:tcPr>
            <w:tcW w:w="120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Сущест</w:t>
            </w:r>
            <w:proofErr w:type="spellEnd"/>
            <w:r>
              <w:rPr>
                <w:sz w:val="20"/>
                <w:szCs w:val="20"/>
              </w:rPr>
              <w:softHyphen/>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вующая</w:t>
            </w:r>
            <w:proofErr w:type="spellEnd"/>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мощность</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объекта</w:t>
            </w:r>
          </w:p>
        </w:tc>
        <w:tc>
          <w:tcPr>
            <w:tcW w:w="1522"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Дефицит</w:t>
            </w:r>
            <w:proofErr w:type="gramStart"/>
            <w:r>
              <w:rPr>
                <w:sz w:val="20"/>
                <w:szCs w:val="20"/>
              </w:rPr>
              <w:t xml:space="preserve"> (+), </w:t>
            </w:r>
            <w:proofErr w:type="gramEnd"/>
            <w:r>
              <w:rPr>
                <w:sz w:val="20"/>
                <w:szCs w:val="20"/>
              </w:rPr>
              <w:t>излишек (-) мощности на 2030 г.</w:t>
            </w:r>
          </w:p>
        </w:tc>
        <w:tc>
          <w:tcPr>
            <w:tcW w:w="239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Проектная мощность запланированных к строительству объектов</w:t>
            </w:r>
          </w:p>
        </w:tc>
      </w:tr>
      <w:tr w:rsidR="00162D02">
        <w:trPr>
          <w:trHeight w:hRule="exact" w:val="787"/>
        </w:trPr>
        <w:tc>
          <w:tcPr>
            <w:tcW w:w="509"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2635"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92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336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085"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20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522"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19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1-ая оче</w:t>
            </w:r>
            <w:r>
              <w:rPr>
                <w:sz w:val="20"/>
                <w:szCs w:val="20"/>
              </w:rPr>
              <w:softHyphen/>
              <w:t xml:space="preserve">редь </w:t>
            </w:r>
            <w:proofErr w:type="spellStart"/>
            <w:r>
              <w:rPr>
                <w:sz w:val="20"/>
                <w:szCs w:val="20"/>
              </w:rPr>
              <w:t>стр-ва</w:t>
            </w:r>
            <w:proofErr w:type="spellEnd"/>
            <w:r>
              <w:rPr>
                <w:sz w:val="20"/>
                <w:szCs w:val="20"/>
              </w:rPr>
              <w:t xml:space="preserve"> до 2020 г.</w:t>
            </w:r>
          </w:p>
        </w:tc>
        <w:tc>
          <w:tcPr>
            <w:tcW w:w="120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 расчет</w:t>
            </w:r>
            <w:r>
              <w:rPr>
                <w:sz w:val="20"/>
                <w:szCs w:val="20"/>
              </w:rPr>
              <w:softHyphen/>
              <w:t>ный срок до 2030 г.</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1</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 xml:space="preserve">Учреждения </w:t>
            </w:r>
            <w:proofErr w:type="spellStart"/>
            <w:r>
              <w:rPr>
                <w:b/>
                <w:bCs/>
                <w:i/>
                <w:iCs/>
                <w:sz w:val="20"/>
                <w:szCs w:val="20"/>
              </w:rPr>
              <w:t>нароДного</w:t>
            </w:r>
            <w:proofErr w:type="spellEnd"/>
            <w:r>
              <w:rPr>
                <w:b/>
                <w:bCs/>
                <w:i/>
                <w:iCs/>
                <w:sz w:val="20"/>
                <w:szCs w:val="20"/>
              </w:rPr>
              <w:t xml:space="preserve"> образования</w:t>
            </w:r>
          </w:p>
        </w:tc>
      </w:tr>
      <w:tr w:rsidR="00162D02">
        <w:trPr>
          <w:trHeight w:hRule="exact" w:val="53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1.1</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Дошкольные образователь</w:t>
            </w:r>
            <w:r>
              <w:rPr>
                <w:sz w:val="20"/>
                <w:szCs w:val="20"/>
              </w:rPr>
              <w:softHyphen/>
              <w:t>ные учреждения</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70% детей дошкольного возраста (294 чел.)</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206</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170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36</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30</w:t>
            </w:r>
          </w:p>
        </w:tc>
      </w:tr>
      <w:tr w:rsidR="00162D02">
        <w:trPr>
          <w:trHeight w:hRule="exact" w:val="557"/>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1.2</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Общеобразовательные уч</w:t>
            </w:r>
            <w:r>
              <w:rPr>
                <w:sz w:val="20"/>
                <w:szCs w:val="20"/>
              </w:rPr>
              <w:softHyphen/>
              <w:t>реждения</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учащиеся</w:t>
            </w:r>
          </w:p>
        </w:tc>
        <w:tc>
          <w:tcPr>
            <w:tcW w:w="336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 детей от 7 до 15 лет (375 чел.) 75% детей от 16 до 17 лет (53 чел.)</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415</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640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-225</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3"/>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2</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Объекты здравоохранения</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2.1</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ФАП</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Аптеки</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2.3</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Больница</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3</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Спортивные и физкультурно-</w:t>
            </w:r>
            <w:proofErr w:type="spellStart"/>
            <w:r>
              <w:rPr>
                <w:b/>
                <w:bCs/>
                <w:i/>
                <w:iCs/>
                <w:sz w:val="20"/>
                <w:szCs w:val="20"/>
              </w:rPr>
              <w:t>озДоровительные</w:t>
            </w:r>
            <w:proofErr w:type="spellEnd"/>
            <w:r>
              <w:rPr>
                <w:b/>
                <w:bCs/>
                <w:i/>
                <w:iCs/>
                <w:sz w:val="20"/>
                <w:szCs w:val="20"/>
              </w:rPr>
              <w:t xml:space="preserve"> сооружения</w:t>
            </w:r>
          </w:p>
        </w:tc>
      </w:tr>
      <w:tr w:rsidR="00162D02">
        <w:trPr>
          <w:trHeight w:hRule="exact" w:val="53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3.1</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 xml:space="preserve">Плоскостные </w:t>
            </w:r>
            <w:proofErr w:type="spellStart"/>
            <w:r>
              <w:rPr>
                <w:sz w:val="20"/>
                <w:szCs w:val="20"/>
              </w:rPr>
              <w:t>физкультурно</w:t>
            </w:r>
            <w:r>
              <w:rPr>
                <w:sz w:val="20"/>
                <w:szCs w:val="20"/>
              </w:rPr>
              <w:softHyphen/>
              <w:t>спортивные</w:t>
            </w:r>
            <w:proofErr w:type="spellEnd"/>
            <w:r>
              <w:rPr>
                <w:sz w:val="20"/>
                <w:szCs w:val="20"/>
              </w:rPr>
              <w:t xml:space="preserve"> сооружения</w:t>
            </w:r>
          </w:p>
        </w:tc>
        <w:tc>
          <w:tcPr>
            <w:tcW w:w="192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gramStart"/>
            <w:r>
              <w:rPr>
                <w:sz w:val="20"/>
                <w:szCs w:val="20"/>
              </w:rPr>
              <w:t>га</w:t>
            </w:r>
            <w:proofErr w:type="gramEnd"/>
            <w:r>
              <w:rPr>
                <w:sz w:val="20"/>
                <w:szCs w:val="20"/>
              </w:rPr>
              <w:t xml:space="preserve"> (площадь терри</w:t>
            </w:r>
            <w:r>
              <w:rPr>
                <w:sz w:val="20"/>
                <w:szCs w:val="20"/>
              </w:rPr>
              <w:softHyphen/>
              <w:t>тории)</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0,7-0,9</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2,74</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0,8</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1,94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379"/>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Спортивные залы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rPr>
              <w:t xml:space="preserve"> площади пола</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540 м</w:t>
            </w:r>
            <w:proofErr w:type="gramStart"/>
            <w:r>
              <w:rPr>
                <w:sz w:val="20"/>
                <w:szCs w:val="20"/>
                <w:vertAlign w:val="superscript"/>
              </w:rPr>
              <w:t>2</w:t>
            </w:r>
            <w:proofErr w:type="gramEnd"/>
            <w:r>
              <w:rPr>
                <w:sz w:val="20"/>
                <w:szCs w:val="20"/>
              </w:rPr>
              <w:t xml:space="preserve"> на 2-5 тыс. жителей</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540</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269,6</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270,4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500</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52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3.3</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Бассейны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rPr>
              <w:t xml:space="preserve"> зеркала воды</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391</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4</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Учреждения культуры и искусства</w:t>
            </w:r>
          </w:p>
        </w:tc>
      </w:tr>
      <w:tr w:rsidR="00162D02">
        <w:trPr>
          <w:trHeight w:hRule="exact" w:val="475"/>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4.1</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Сельский Дом Культуры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посетит</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есто</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230 - 190</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743</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205</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538</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648"/>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Библиотеки сельских посе</w:t>
            </w:r>
            <w:r>
              <w:rPr>
                <w:sz w:val="20"/>
                <w:szCs w:val="20"/>
              </w:rPr>
              <w:softHyphen/>
              <w:t>лений</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 xml:space="preserve">тыс. </w:t>
            </w:r>
            <w:proofErr w:type="spellStart"/>
            <w:r>
              <w:rPr>
                <w:sz w:val="20"/>
                <w:szCs w:val="20"/>
              </w:rPr>
              <w:t>ед</w:t>
            </w:r>
            <w:proofErr w:type="gramStart"/>
            <w:r>
              <w:rPr>
                <w:sz w:val="20"/>
                <w:szCs w:val="20"/>
              </w:rPr>
              <w:t>.х</w:t>
            </w:r>
            <w:proofErr w:type="gramEnd"/>
            <w:r>
              <w:rPr>
                <w:sz w:val="20"/>
                <w:szCs w:val="20"/>
              </w:rPr>
              <w:t>ранения</w:t>
            </w:r>
            <w:proofErr w:type="spellEnd"/>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чит</w:t>
            </w:r>
            <w:proofErr w:type="spellEnd"/>
            <w:r>
              <w:rPr>
                <w:sz w:val="20"/>
                <w:szCs w:val="20"/>
              </w:rPr>
              <w:t>. место</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56</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4-5</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19,5</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16</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12,144</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7,356</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374"/>
        </w:trPr>
        <w:tc>
          <w:tcPr>
            <w:tcW w:w="50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5</w:t>
            </w:r>
          </w:p>
        </w:tc>
        <w:tc>
          <w:tcPr>
            <w:tcW w:w="1411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Предприятия торговли, общественного питания и бытового обслуживания</w:t>
            </w:r>
          </w:p>
        </w:tc>
      </w:tr>
    </w:tbl>
    <w:p w:rsidR="00162D02" w:rsidRDefault="007F37B6">
      <w:pPr>
        <w:pStyle w:val="a7"/>
        <w:framePr w:w="13517" w:h="326" w:hSpace="1109" w:wrap="notBeside" w:vAnchor="text" w:hAnchor="text" w:x="716" w:y="1"/>
        <w:shd w:val="clear" w:color="auto" w:fill="auto"/>
      </w:pPr>
      <w:r>
        <w:t xml:space="preserve">Таблица 9 - Расчет объектов социальной сферы </w:t>
      </w:r>
      <w:proofErr w:type="spellStart"/>
      <w:r>
        <w:t>г.п</w:t>
      </w:r>
      <w:proofErr w:type="spellEnd"/>
      <w:r>
        <w:t xml:space="preserve">. </w:t>
      </w:r>
      <w:proofErr w:type="gramStart"/>
      <w:r>
        <w:t>Балашейка на расчетный срок (численность населения на расчетный срок 3910</w:t>
      </w:r>
      <w:proofErr w:type="gramEnd"/>
    </w:p>
    <w:p w:rsidR="00162D02" w:rsidRDefault="007F37B6">
      <w:pPr>
        <w:spacing w:line="14" w:lineRule="exact"/>
      </w:pPr>
      <w:r>
        <w:rPr>
          <w:noProof/>
          <w:lang w:bidi="ar-SA"/>
        </w:rPr>
        <w:lastRenderedPageBreak/>
        <mc:AlternateContent>
          <mc:Choice Requires="wps">
            <w:drawing>
              <wp:anchor distT="0" distB="0" distL="0" distR="0" simplePos="0" relativeHeight="125829468" behindDoc="0" locked="0" layoutInCell="1" allowOverlap="1">
                <wp:simplePos x="0" y="0"/>
                <wp:positionH relativeFrom="page">
                  <wp:posOffset>704850</wp:posOffset>
                </wp:positionH>
                <wp:positionV relativeFrom="paragraph">
                  <wp:posOffset>265430</wp:posOffset>
                </wp:positionV>
                <wp:extent cx="591185" cy="21653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591185" cy="216535"/>
                        </a:xfrm>
                        <a:prstGeom prst="rect">
                          <a:avLst/>
                        </a:prstGeom>
                        <a:noFill/>
                      </wps:spPr>
                      <wps:txbx>
                        <w:txbxContent>
                          <w:p w:rsidR="00B76279" w:rsidRDefault="00B76279">
                            <w:pPr>
                              <w:pStyle w:val="1"/>
                              <w:shd w:val="clear" w:color="auto" w:fill="auto"/>
                              <w:spacing w:line="240" w:lineRule="auto"/>
                              <w:ind w:firstLine="0"/>
                              <w:jc w:val="left"/>
                            </w:pPr>
                            <w:r>
                              <w:t>человек)</w:t>
                            </w:r>
                          </w:p>
                        </w:txbxContent>
                      </wps:txbx>
                      <wps:bodyPr lIns="0" tIns="0" rIns="0" bIns="0">
                        <a:spAutoFit/>
                      </wps:bodyPr>
                    </wps:wsp>
                  </a:graphicData>
                </a:graphic>
              </wp:anchor>
            </w:drawing>
          </mc:Choice>
          <mc:Fallback>
            <w:pict>
              <v:shape id="Shape 101" o:spid="_x0000_s1070" type="#_x0000_t202" style="position:absolute;margin-left:55.5pt;margin-top:20.9pt;width:46.55pt;height:17.05pt;z-index:125829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4LlAEAACEDAAAOAAAAZHJzL2Uyb0RvYy54bWysUtFO6zAMfUfiH6K8s7aDIajWoYsQCAkB&#10;EtwPyNJkjdTEURzW7u9xsnUgeLu6L6lrO8fnHGd5M9qebVVAA67h1azkTDkJrXGbhv99vz+74gyj&#10;cK3owamG7xTym9XpyXLwtZpDB32rAiMQh/XgG97F6OuiQNkpK3AGXjkqaghWRPoNm6INYiB02xfz&#10;srwsBgitDyAVImXv9kW+yvhaKxlftEYVWd9w4hbzGfK5TmexWop6E4TvjDzQEP/AwgrjaOgR6k5E&#10;wT6C+QVljQyAoONMgi1AayNV1kBqqvKHmrdOeJW1kDnojzbh/4OVz9vXwExLuysrzpywtKQ8l6UE&#10;2TN4rKnrzVNfHG9hpNYpj5RMqkcdbPqSHkZ1Mnp3NFeNkUlKLq6r6mrBmaTSvLpcnC8SSvF12QeM&#10;DwosS0HDA+0uWyq2Txj3rVNLmuXg3vR9yieGeyYpiuN6zIIuLiaaa2h3xL5/dORcegVTEKZgfQgS&#10;MPo/H5HA88yEuL9+GER7yKwPbyYt+vt/7vp62atPAAAA//8DAFBLAwQUAAYACAAAACEA28Kk5d0A&#10;AAAJAQAADwAAAGRycy9kb3ducmV2LnhtbEyPMU/DMBCFd6T+B+sqsSDqOCqFhjhVVcHCRmFhc+Mj&#10;ibDPUewmob+eY4Lx6Z7efV+5m70TIw6xC6RBrTIQSHWwHTUa3t+ebx9AxGTIGhcINXxjhF21uCpN&#10;YcNErzgeUyN4hGJhNLQp9YWUsW7Rm7gKPRLfPsPgTeI4NNIOZuJx72SeZRvpTUf8oTU9Hlqsv45n&#10;r2EzP/U3L1vMp0vtRvq4KJVQaX29nPePIBLO6a8Mv/iMDhUzncKZbBSOs1LskjSsFStwIc/WCsRJ&#10;w/3dFmRVyv8G1Q8AAAD//wMAUEsBAi0AFAAGAAgAAAAhALaDOJL+AAAA4QEAABMAAAAAAAAAAAAA&#10;AAAAAAAAAFtDb250ZW50X1R5cGVzXS54bWxQSwECLQAUAAYACAAAACEAOP0h/9YAAACUAQAACwAA&#10;AAAAAAAAAAAAAAAvAQAAX3JlbHMvLnJlbHNQSwECLQAUAAYACAAAACEAsoVOC5QBAAAhAwAADgAA&#10;AAAAAAAAAAAAAAAuAgAAZHJzL2Uyb0RvYy54bWxQSwECLQAUAAYACAAAACEA28Kk5d0AAAAJAQAA&#10;DwAAAAAAAAAAAAAAAADuAwAAZHJzL2Rvd25yZXYueG1sUEsFBgAAAAAEAAQA8wAAAPgEAAAAAA==&#10;" filled="f" stroked="f">
                <v:textbox style="mso-fit-shape-to-text:t" inset="0,0,0,0">
                  <w:txbxContent>
                    <w:p w:rsidR="00B76279" w:rsidRDefault="00B76279">
                      <w:pPr>
                        <w:pStyle w:val="1"/>
                        <w:shd w:val="clear" w:color="auto" w:fill="auto"/>
                        <w:spacing w:line="240" w:lineRule="auto"/>
                        <w:ind w:firstLine="0"/>
                        <w:jc w:val="left"/>
                      </w:pPr>
                      <w:r>
                        <w:t>человек)</w:t>
                      </w:r>
                    </w:p>
                  </w:txbxContent>
                </v:textbox>
                <w10:wrap type="square"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2635"/>
        <w:gridCol w:w="1920"/>
        <w:gridCol w:w="3360"/>
        <w:gridCol w:w="1085"/>
        <w:gridCol w:w="1200"/>
        <w:gridCol w:w="1522"/>
        <w:gridCol w:w="1190"/>
        <w:gridCol w:w="1205"/>
      </w:tblGrid>
      <w:tr w:rsidR="00162D02">
        <w:trPr>
          <w:trHeight w:hRule="exact" w:val="706"/>
          <w:jc w:val="center"/>
        </w:trPr>
        <w:tc>
          <w:tcPr>
            <w:tcW w:w="50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Наименование</w:t>
            </w:r>
          </w:p>
        </w:tc>
        <w:tc>
          <w:tcPr>
            <w:tcW w:w="192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 изм.</w:t>
            </w:r>
          </w:p>
        </w:tc>
        <w:tc>
          <w:tcPr>
            <w:tcW w:w="336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Норматив обеспеченности на 1 </w:t>
            </w:r>
            <w:proofErr w:type="spellStart"/>
            <w:r>
              <w:rPr>
                <w:sz w:val="20"/>
                <w:szCs w:val="20"/>
              </w:rPr>
              <w:t>тыс</w:t>
            </w:r>
            <w:proofErr w:type="gramStart"/>
            <w:r>
              <w:rPr>
                <w:sz w:val="20"/>
                <w:szCs w:val="20"/>
              </w:rPr>
              <w:t>.ч</w:t>
            </w:r>
            <w:proofErr w:type="gramEnd"/>
            <w:r>
              <w:rPr>
                <w:sz w:val="20"/>
                <w:szCs w:val="20"/>
              </w:rPr>
              <w:t>ел</w:t>
            </w:r>
            <w:proofErr w:type="spellEnd"/>
            <w:r>
              <w:rPr>
                <w:sz w:val="20"/>
                <w:szCs w:val="20"/>
              </w:rPr>
              <w:t>.</w:t>
            </w:r>
          </w:p>
        </w:tc>
        <w:tc>
          <w:tcPr>
            <w:tcW w:w="108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Требуе</w:t>
            </w:r>
            <w:r>
              <w:rPr>
                <w:sz w:val="20"/>
                <w:szCs w:val="20"/>
              </w:rPr>
              <w:softHyphen/>
              <w:t>мая мощ</w:t>
            </w:r>
            <w:r>
              <w:rPr>
                <w:sz w:val="20"/>
                <w:szCs w:val="20"/>
              </w:rPr>
              <w:softHyphen/>
              <w:t>ность</w:t>
            </w:r>
          </w:p>
          <w:p w:rsidR="00162D02" w:rsidRDefault="007F37B6">
            <w:pPr>
              <w:pStyle w:val="a5"/>
              <w:shd w:val="clear" w:color="auto" w:fill="auto"/>
              <w:spacing w:line="240" w:lineRule="auto"/>
              <w:ind w:firstLine="0"/>
              <w:jc w:val="center"/>
              <w:rPr>
                <w:sz w:val="20"/>
                <w:szCs w:val="20"/>
              </w:rPr>
            </w:pPr>
            <w:r>
              <w:rPr>
                <w:sz w:val="20"/>
                <w:szCs w:val="20"/>
              </w:rPr>
              <w:t>на 2030</w:t>
            </w:r>
          </w:p>
          <w:p w:rsidR="00162D02" w:rsidRDefault="007F37B6">
            <w:pPr>
              <w:pStyle w:val="a5"/>
              <w:shd w:val="clear" w:color="auto" w:fill="auto"/>
              <w:spacing w:line="240" w:lineRule="auto"/>
              <w:ind w:firstLine="0"/>
              <w:jc w:val="center"/>
              <w:rPr>
                <w:sz w:val="20"/>
                <w:szCs w:val="20"/>
              </w:rPr>
            </w:pPr>
            <w:r>
              <w:rPr>
                <w:sz w:val="20"/>
                <w:szCs w:val="20"/>
              </w:rPr>
              <w:t>год</w:t>
            </w:r>
          </w:p>
        </w:tc>
        <w:tc>
          <w:tcPr>
            <w:tcW w:w="120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Сущест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вующая</w:t>
            </w:r>
            <w:proofErr w:type="spellEnd"/>
          </w:p>
          <w:p w:rsidR="00162D02" w:rsidRDefault="007F37B6">
            <w:pPr>
              <w:pStyle w:val="a5"/>
              <w:shd w:val="clear" w:color="auto" w:fill="auto"/>
              <w:spacing w:line="240" w:lineRule="auto"/>
              <w:ind w:firstLine="0"/>
              <w:jc w:val="center"/>
              <w:rPr>
                <w:sz w:val="20"/>
                <w:szCs w:val="20"/>
              </w:rPr>
            </w:pPr>
            <w:r>
              <w:rPr>
                <w:sz w:val="20"/>
                <w:szCs w:val="20"/>
              </w:rPr>
              <w:t>мощность</w:t>
            </w:r>
          </w:p>
          <w:p w:rsidR="00162D02" w:rsidRDefault="007F37B6">
            <w:pPr>
              <w:pStyle w:val="a5"/>
              <w:shd w:val="clear" w:color="auto" w:fill="auto"/>
              <w:spacing w:line="240" w:lineRule="auto"/>
              <w:ind w:firstLine="0"/>
              <w:jc w:val="center"/>
              <w:rPr>
                <w:sz w:val="20"/>
                <w:szCs w:val="20"/>
              </w:rPr>
            </w:pPr>
            <w:r>
              <w:rPr>
                <w:sz w:val="20"/>
                <w:szCs w:val="20"/>
              </w:rPr>
              <w:t>объекта</w:t>
            </w:r>
          </w:p>
        </w:tc>
        <w:tc>
          <w:tcPr>
            <w:tcW w:w="1522"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Дефицит (+), излишек (-) мощности </w:t>
            </w:r>
            <w:proofErr w:type="gramStart"/>
            <w:r>
              <w:rPr>
                <w:sz w:val="20"/>
                <w:szCs w:val="20"/>
              </w:rPr>
              <w:t>на</w:t>
            </w:r>
            <w:proofErr w:type="gramEnd"/>
          </w:p>
          <w:p w:rsidR="00162D02" w:rsidRDefault="007F37B6">
            <w:pPr>
              <w:pStyle w:val="a5"/>
              <w:shd w:val="clear" w:color="auto" w:fill="auto"/>
              <w:spacing w:line="240" w:lineRule="auto"/>
              <w:ind w:firstLine="0"/>
              <w:jc w:val="center"/>
              <w:rPr>
                <w:sz w:val="20"/>
                <w:szCs w:val="20"/>
              </w:rPr>
            </w:pPr>
            <w:r>
              <w:rPr>
                <w:sz w:val="20"/>
                <w:szCs w:val="20"/>
              </w:rPr>
              <w:t>2030 г.</w:t>
            </w:r>
          </w:p>
        </w:tc>
        <w:tc>
          <w:tcPr>
            <w:tcW w:w="239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Проектная мощность запланированных к строительству объектов</w:t>
            </w:r>
          </w:p>
        </w:tc>
      </w:tr>
      <w:tr w:rsidR="00162D02">
        <w:trPr>
          <w:trHeight w:hRule="exact" w:val="792"/>
          <w:jc w:val="center"/>
        </w:trPr>
        <w:tc>
          <w:tcPr>
            <w:tcW w:w="509"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0" w:type="dxa"/>
            <w:vMerge/>
            <w:tcBorders>
              <w:left w:val="single" w:sz="4" w:space="0" w:color="auto"/>
            </w:tcBorders>
            <w:shd w:val="clear" w:color="auto" w:fill="FFFFFF"/>
            <w:vAlign w:val="center"/>
          </w:tcPr>
          <w:p w:rsidR="00162D02" w:rsidRDefault="00162D02"/>
        </w:tc>
        <w:tc>
          <w:tcPr>
            <w:tcW w:w="3360" w:type="dxa"/>
            <w:vMerge/>
            <w:tcBorders>
              <w:left w:val="single" w:sz="4" w:space="0" w:color="auto"/>
            </w:tcBorders>
            <w:shd w:val="clear" w:color="auto" w:fill="FFFFFF"/>
            <w:vAlign w:val="center"/>
          </w:tcPr>
          <w:p w:rsidR="00162D02" w:rsidRDefault="00162D02"/>
        </w:tc>
        <w:tc>
          <w:tcPr>
            <w:tcW w:w="1085" w:type="dxa"/>
            <w:vMerge/>
            <w:tcBorders>
              <w:left w:val="single" w:sz="4" w:space="0" w:color="auto"/>
            </w:tcBorders>
            <w:shd w:val="clear" w:color="auto" w:fill="FFFFFF"/>
            <w:vAlign w:val="center"/>
          </w:tcPr>
          <w:p w:rsidR="00162D02" w:rsidRDefault="00162D02"/>
        </w:tc>
        <w:tc>
          <w:tcPr>
            <w:tcW w:w="1200" w:type="dxa"/>
            <w:vMerge/>
            <w:tcBorders>
              <w:left w:val="single" w:sz="4" w:space="0" w:color="auto"/>
            </w:tcBorders>
            <w:shd w:val="clear" w:color="auto" w:fill="FFFFFF"/>
            <w:vAlign w:val="center"/>
          </w:tcPr>
          <w:p w:rsidR="00162D02" w:rsidRDefault="00162D02"/>
        </w:tc>
        <w:tc>
          <w:tcPr>
            <w:tcW w:w="1522" w:type="dxa"/>
            <w:vMerge/>
            <w:tcBorders>
              <w:left w:val="single" w:sz="4" w:space="0" w:color="auto"/>
            </w:tcBorders>
            <w:shd w:val="clear" w:color="auto" w:fill="FFFFFF"/>
            <w:vAlign w:val="center"/>
          </w:tcPr>
          <w:p w:rsidR="00162D02" w:rsidRDefault="00162D02"/>
        </w:tc>
        <w:tc>
          <w:tcPr>
            <w:tcW w:w="119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1-ая оче</w:t>
            </w:r>
            <w:r>
              <w:rPr>
                <w:sz w:val="20"/>
                <w:szCs w:val="20"/>
              </w:rPr>
              <w:softHyphen/>
              <w:t xml:space="preserve">редь </w:t>
            </w:r>
            <w:proofErr w:type="spellStart"/>
            <w:r>
              <w:rPr>
                <w:sz w:val="20"/>
                <w:szCs w:val="20"/>
              </w:rPr>
              <w:t>стр-ва</w:t>
            </w:r>
            <w:proofErr w:type="spellEnd"/>
            <w:r>
              <w:rPr>
                <w:sz w:val="20"/>
                <w:szCs w:val="20"/>
              </w:rPr>
              <w:t xml:space="preserve"> до 2020 г.</w:t>
            </w:r>
          </w:p>
        </w:tc>
        <w:tc>
          <w:tcPr>
            <w:tcW w:w="120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на расчет</w:t>
            </w:r>
            <w:r>
              <w:rPr>
                <w:sz w:val="20"/>
                <w:szCs w:val="20"/>
              </w:rPr>
              <w:softHyphen/>
              <w:t>ный срок до 2030 г.</w:t>
            </w:r>
          </w:p>
        </w:tc>
      </w:tr>
      <w:tr w:rsidR="00162D02">
        <w:trPr>
          <w:trHeight w:hRule="exact" w:val="470"/>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Магазины*</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r>
              <w:rPr>
                <w:sz w:val="20"/>
                <w:szCs w:val="20"/>
                <w:vertAlign w:val="superscript"/>
              </w:rPr>
              <w:t>2</w:t>
            </w:r>
            <w:r>
              <w:rPr>
                <w:sz w:val="20"/>
                <w:szCs w:val="20"/>
              </w:rPr>
              <w:t xml:space="preserve"> торг</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лощади</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242*</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946</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736</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r>
      <w:tr w:rsidR="00162D02">
        <w:trPr>
          <w:trHeight w:hRule="exact" w:val="470"/>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5.2</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Предприятия общественно</w:t>
            </w:r>
            <w:r>
              <w:rPr>
                <w:sz w:val="20"/>
                <w:szCs w:val="20"/>
              </w:rPr>
              <w:softHyphen/>
              <w:t>го питания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157</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132</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110</w:t>
            </w:r>
          </w:p>
        </w:tc>
      </w:tr>
      <w:tr w:rsidR="00162D02">
        <w:trPr>
          <w:trHeight w:hRule="exact" w:val="701"/>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5.3</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Предприятия бытового об</w:t>
            </w:r>
            <w:r>
              <w:rPr>
                <w:sz w:val="20"/>
                <w:szCs w:val="20"/>
              </w:rPr>
              <w:softHyphen/>
              <w:t>служивания (непосредст</w:t>
            </w:r>
            <w:r>
              <w:rPr>
                <w:sz w:val="20"/>
                <w:szCs w:val="20"/>
              </w:rPr>
              <w:softHyphen/>
              <w:t>венного обслуживания)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8"/>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5.4</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Прачечные (самообслужи</w:t>
            </w:r>
            <w:r>
              <w:rPr>
                <w:sz w:val="20"/>
                <w:szCs w:val="20"/>
              </w:rPr>
              <w:softHyphen/>
              <w:t>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белья в смену</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5.5</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Химчистки (самообслужи</w:t>
            </w:r>
            <w:r>
              <w:rPr>
                <w:sz w:val="20"/>
                <w:szCs w:val="20"/>
              </w:rPr>
              <w:softHyphen/>
              <w:t>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вещей в смену</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4,7</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4,7</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5.6</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Бани</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28</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28</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50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6</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i/>
                <w:iCs/>
                <w:sz w:val="20"/>
                <w:szCs w:val="20"/>
              </w:rPr>
              <w:t>Кредитно-финансовые учреждения и предприятия связи</w:t>
            </w:r>
          </w:p>
        </w:tc>
      </w:tr>
      <w:tr w:rsidR="00162D02">
        <w:trPr>
          <w:trHeight w:hRule="exact" w:val="442"/>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Почтовое отделение</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 1-2 тыс. чел.</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437"/>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Банк</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 1-2 тыс. чел.</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50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7</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Организации и учреждения управления</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Административные здания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47"/>
          <w:jc w:val="center"/>
        </w:trPr>
        <w:tc>
          <w:tcPr>
            <w:tcW w:w="50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7.2</w:t>
            </w:r>
          </w:p>
        </w:tc>
        <w:tc>
          <w:tcPr>
            <w:tcW w:w="263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Гостиница</w:t>
            </w:r>
          </w:p>
        </w:tc>
        <w:tc>
          <w:tcPr>
            <w:tcW w:w="19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108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w:t>
            </w:r>
          </w:p>
        </w:tc>
        <w:tc>
          <w:tcPr>
            <w:tcW w:w="120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w:t>
            </w:r>
          </w:p>
        </w:tc>
        <w:tc>
          <w:tcPr>
            <w:tcW w:w="119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7F37B6">
      <w:pPr>
        <w:pStyle w:val="a7"/>
        <w:shd w:val="clear" w:color="auto" w:fill="auto"/>
        <w:ind w:left="720"/>
        <w:rPr>
          <w:sz w:val="22"/>
          <w:szCs w:val="22"/>
        </w:rPr>
      </w:pPr>
      <w:r>
        <w:rPr>
          <w:sz w:val="22"/>
          <w:szCs w:val="22"/>
        </w:rPr>
        <w:t xml:space="preserve">*Согласно Постановлению Правительства Самарской области от 3.03.2011 г.№88 «О нормативах минимальной обеспеченности населения </w:t>
      </w:r>
      <w:proofErr w:type="spellStart"/>
      <w:r>
        <w:rPr>
          <w:sz w:val="22"/>
          <w:szCs w:val="22"/>
        </w:rPr>
        <w:t>Самар</w:t>
      </w:r>
      <w:proofErr w:type="spellEnd"/>
      <w:r>
        <w:rPr>
          <w:sz w:val="22"/>
          <w:szCs w:val="22"/>
        </w:rPr>
        <w:t>-</w:t>
      </w:r>
    </w:p>
    <w:p w:rsidR="00162D02" w:rsidRDefault="007F37B6">
      <w:pPr>
        <w:pStyle w:val="a7"/>
        <w:shd w:val="clear" w:color="auto" w:fill="auto"/>
        <w:ind w:left="5"/>
        <w:rPr>
          <w:sz w:val="22"/>
          <w:szCs w:val="22"/>
        </w:rPr>
      </w:pPr>
      <w:proofErr w:type="spellStart"/>
      <w:r>
        <w:rPr>
          <w:sz w:val="22"/>
          <w:szCs w:val="22"/>
        </w:rPr>
        <w:t>ской</w:t>
      </w:r>
      <w:proofErr w:type="spellEnd"/>
      <w:r>
        <w:rPr>
          <w:sz w:val="22"/>
          <w:szCs w:val="22"/>
        </w:rPr>
        <w:t xml:space="preserve"> области площадью торговых объектов».</w:t>
      </w:r>
    </w:p>
    <w:p w:rsidR="00162D02" w:rsidRDefault="00162D02">
      <w:pPr>
        <w:spacing w:line="14" w:lineRule="exact"/>
        <w:sectPr w:rsidR="00162D02">
          <w:footerReference w:type="default" r:id="rId17"/>
          <w:pgSz w:w="16840" w:h="11900" w:orient="landscape"/>
          <w:pgMar w:top="1666" w:right="1110" w:bottom="1063" w:left="1105" w:header="1238" w:footer="3" w:gutter="0"/>
          <w:cols w:space="720"/>
          <w:noEndnote/>
          <w:docGrid w:linePitch="360"/>
        </w:sectPr>
      </w:pPr>
    </w:p>
    <w:p w:rsidR="00162D02" w:rsidRDefault="007F37B6">
      <w:pPr>
        <w:pStyle w:val="11"/>
        <w:keepNext/>
        <w:keepLines/>
        <w:shd w:val="clear" w:color="auto" w:fill="auto"/>
        <w:spacing w:after="0"/>
        <w:ind w:firstLine="740"/>
        <w:jc w:val="both"/>
      </w:pPr>
      <w:bookmarkStart w:id="7" w:name="bookmark6"/>
      <w:r>
        <w:rPr>
          <w:u w:val="single"/>
        </w:rPr>
        <w:lastRenderedPageBreak/>
        <w:t>Образование</w:t>
      </w:r>
      <w:bookmarkEnd w:id="7"/>
    </w:p>
    <w:p w:rsidR="00162D02" w:rsidRDefault="007F37B6">
      <w:pPr>
        <w:pStyle w:val="1"/>
        <w:shd w:val="clear" w:color="auto" w:fill="auto"/>
        <w:ind w:firstLine="740"/>
      </w:pPr>
      <w:r>
        <w:t xml:space="preserve">Целью развития образования в </w:t>
      </w:r>
      <w:proofErr w:type="spellStart"/>
      <w:r>
        <w:t>г.п</w:t>
      </w:r>
      <w:proofErr w:type="spellEnd"/>
      <w:r>
        <w:t>. Балашейка является повышение доступности и уровня качественного образования, соответствующего требованиям инновационной эко</w:t>
      </w:r>
      <w:r>
        <w:softHyphen/>
        <w:t>номики, современным потребностям каждого гражданина.</w:t>
      </w:r>
    </w:p>
    <w:p w:rsidR="00162D02" w:rsidRDefault="007F37B6">
      <w:pPr>
        <w:pStyle w:val="1"/>
        <w:shd w:val="clear" w:color="auto" w:fill="auto"/>
        <w:ind w:firstLine="740"/>
      </w:pPr>
      <w:r>
        <w:t xml:space="preserve">В сфере образования </w:t>
      </w:r>
      <w:proofErr w:type="spellStart"/>
      <w:r>
        <w:t>г.п</w:t>
      </w:r>
      <w:proofErr w:type="spellEnd"/>
      <w:r>
        <w:t>. Балашейка на период до 2030 года можно выделить сле</w:t>
      </w:r>
      <w:r>
        <w:softHyphen/>
        <w:t>дующие приоритетные направления развития дошкольного, общего и дополнительного образования с учетом особенностей развития:</w:t>
      </w:r>
    </w:p>
    <w:p w:rsidR="00162D02" w:rsidRDefault="007F37B6">
      <w:pPr>
        <w:pStyle w:val="1"/>
        <w:numPr>
          <w:ilvl w:val="0"/>
          <w:numId w:val="4"/>
        </w:numPr>
        <w:shd w:val="clear" w:color="auto" w:fill="auto"/>
        <w:tabs>
          <w:tab w:val="left" w:pos="729"/>
        </w:tabs>
        <w:ind w:left="720" w:hanging="340"/>
      </w:pPr>
      <w:r>
        <w:t>развитие муниципальной системы образования в соответствии с растущими по</w:t>
      </w:r>
      <w:r>
        <w:softHyphen/>
        <w:t>требностями населения;</w:t>
      </w:r>
    </w:p>
    <w:p w:rsidR="00162D02" w:rsidRDefault="007F37B6">
      <w:pPr>
        <w:pStyle w:val="1"/>
        <w:numPr>
          <w:ilvl w:val="0"/>
          <w:numId w:val="4"/>
        </w:numPr>
        <w:shd w:val="clear" w:color="auto" w:fill="auto"/>
        <w:tabs>
          <w:tab w:val="left" w:pos="729"/>
        </w:tabs>
        <w:ind w:left="720" w:hanging="340"/>
      </w:pPr>
      <w: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162D02" w:rsidRDefault="007F37B6">
      <w:pPr>
        <w:pStyle w:val="1"/>
        <w:numPr>
          <w:ilvl w:val="0"/>
          <w:numId w:val="4"/>
        </w:numPr>
        <w:shd w:val="clear" w:color="auto" w:fill="auto"/>
        <w:tabs>
          <w:tab w:val="left" w:pos="729"/>
        </w:tabs>
        <w:ind w:left="720" w:hanging="340"/>
      </w:pPr>
      <w:r>
        <w:t>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w:t>
      </w:r>
    </w:p>
    <w:p w:rsidR="00162D02" w:rsidRDefault="007F37B6">
      <w:pPr>
        <w:pStyle w:val="1"/>
        <w:numPr>
          <w:ilvl w:val="0"/>
          <w:numId w:val="4"/>
        </w:numPr>
        <w:shd w:val="clear" w:color="auto" w:fill="auto"/>
        <w:tabs>
          <w:tab w:val="left" w:pos="729"/>
        </w:tabs>
        <w:ind w:left="720" w:hanging="340"/>
      </w:pPr>
      <w:r>
        <w:t>создание безопасной образовательной среды и условий организации образователь</w:t>
      </w:r>
      <w:r>
        <w:softHyphen/>
        <w:t>ного процесса.</w:t>
      </w:r>
    </w:p>
    <w:p w:rsidR="00162D02" w:rsidRDefault="007F37B6">
      <w:pPr>
        <w:pStyle w:val="1"/>
        <w:shd w:val="clear" w:color="auto" w:fill="auto"/>
        <w:ind w:firstLine="740"/>
      </w:pPr>
      <w:r>
        <w:t xml:space="preserve">Развитие отраслей образования является одним из базовых показателей развития социальной сферы. Сеть образовательных учреждений в </w:t>
      </w:r>
      <w:proofErr w:type="spellStart"/>
      <w:r>
        <w:t>г.п</w:t>
      </w:r>
      <w:proofErr w:type="spellEnd"/>
      <w:r>
        <w:t xml:space="preserve">. </w:t>
      </w:r>
      <w:proofErr w:type="gramStart"/>
      <w:r>
        <w:t>Балашейка представлена двумя образовательными учреждениями: один детский сад (</w:t>
      </w:r>
      <w:proofErr w:type="spellStart"/>
      <w:r>
        <w:t>п.г.т</w:t>
      </w:r>
      <w:proofErr w:type="spellEnd"/>
      <w:r>
        <w:t>. Балашейка - вместимо</w:t>
      </w:r>
      <w:r>
        <w:softHyphen/>
        <w:t>стью 170 мест), одна общеобразовательная школа (</w:t>
      </w:r>
      <w:proofErr w:type="spellStart"/>
      <w:r>
        <w:t>п.г.т</w:t>
      </w:r>
      <w:proofErr w:type="spellEnd"/>
      <w:r>
        <w:t>. Балашейка - вместимостью 640 мест).</w:t>
      </w:r>
      <w:proofErr w:type="gramEnd"/>
      <w:r>
        <w:t xml:space="preserve"> Уровень охвата населения детскими садами, на сегодняшний день, составляет 100%, школами - 100%.</w:t>
      </w:r>
    </w:p>
    <w:p w:rsidR="00162D02" w:rsidRDefault="007F37B6">
      <w:pPr>
        <w:pStyle w:val="1"/>
        <w:shd w:val="clear" w:color="auto" w:fill="auto"/>
        <w:ind w:firstLine="740"/>
      </w:pPr>
      <w:r>
        <w:t>Учитывая прогнозируемый в ближайшие годы рост рождаемости, проблема не</w:t>
      </w:r>
      <w:r>
        <w:softHyphen/>
        <w:t>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w:t>
      </w:r>
      <w:r>
        <w:softHyphen/>
        <w:t>ных учреждений со строительством дополнительных мощностей. Согласно проведенному прогнозу численности населения количество детей, дошкольного и школьного возраста к расчетному сроку увеличится в численном выражении.</w:t>
      </w:r>
    </w:p>
    <w:p w:rsidR="00162D02" w:rsidRDefault="007F37B6">
      <w:pPr>
        <w:pStyle w:val="a7"/>
        <w:shd w:val="clear" w:color="auto" w:fill="auto"/>
        <w:spacing w:line="360" w:lineRule="auto"/>
      </w:pPr>
      <w:r>
        <w:t>Таблица 10 - Прогнозная оценка количества лиц дошкольного (1-6 лет) и школьно</w:t>
      </w:r>
      <w:r>
        <w:softHyphen/>
        <w:t xml:space="preserve">го возраста (7-17 лет) в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702"/>
        <w:gridCol w:w="1330"/>
        <w:gridCol w:w="2808"/>
        <w:gridCol w:w="1334"/>
      </w:tblGrid>
      <w:tr w:rsidR="00162D02">
        <w:trPr>
          <w:trHeight w:hRule="exact" w:val="614"/>
          <w:jc w:val="center"/>
        </w:trPr>
        <w:tc>
          <w:tcPr>
            <w:tcW w:w="10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Год</w:t>
            </w:r>
          </w:p>
        </w:tc>
        <w:tc>
          <w:tcPr>
            <w:tcW w:w="270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Количество лиц дошкольно</w:t>
            </w:r>
            <w:r>
              <w:rPr>
                <w:sz w:val="20"/>
                <w:szCs w:val="20"/>
              </w:rPr>
              <w:softHyphen/>
              <w:t>го (1-6 лет) возраста, чел.</w:t>
            </w:r>
          </w:p>
        </w:tc>
        <w:tc>
          <w:tcPr>
            <w:tcW w:w="133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200" w:right="200" w:firstLine="0"/>
              <w:rPr>
                <w:sz w:val="20"/>
                <w:szCs w:val="20"/>
              </w:rPr>
            </w:pPr>
            <w:r>
              <w:rPr>
                <w:sz w:val="20"/>
                <w:szCs w:val="20"/>
              </w:rPr>
              <w:t>% от всего населения</w:t>
            </w:r>
          </w:p>
        </w:tc>
        <w:tc>
          <w:tcPr>
            <w:tcW w:w="28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Количество лиц школьного (7-17 лет) возраста, чел.</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200" w:right="200" w:firstLine="20"/>
              <w:rPr>
                <w:sz w:val="20"/>
                <w:szCs w:val="20"/>
              </w:rPr>
            </w:pPr>
            <w:r>
              <w:rPr>
                <w:sz w:val="20"/>
                <w:szCs w:val="20"/>
              </w:rPr>
              <w:t>% от всего населения</w:t>
            </w:r>
          </w:p>
        </w:tc>
      </w:tr>
      <w:tr w:rsidR="00162D02">
        <w:trPr>
          <w:trHeight w:hRule="exact" w:val="331"/>
          <w:jc w:val="center"/>
        </w:trPr>
        <w:tc>
          <w:tcPr>
            <w:tcW w:w="10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2018</w:t>
            </w:r>
          </w:p>
        </w:tc>
        <w:tc>
          <w:tcPr>
            <w:tcW w:w="27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239</w:t>
            </w:r>
          </w:p>
        </w:tc>
        <w:tc>
          <w:tcPr>
            <w:tcW w:w="13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28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350</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11,6</w:t>
            </w:r>
          </w:p>
        </w:tc>
      </w:tr>
      <w:tr w:rsidR="00162D02">
        <w:trPr>
          <w:trHeight w:hRule="exact" w:val="326"/>
          <w:jc w:val="center"/>
        </w:trPr>
        <w:tc>
          <w:tcPr>
            <w:tcW w:w="10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2020</w:t>
            </w:r>
          </w:p>
        </w:tc>
        <w:tc>
          <w:tcPr>
            <w:tcW w:w="27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247</w:t>
            </w:r>
          </w:p>
        </w:tc>
        <w:tc>
          <w:tcPr>
            <w:tcW w:w="13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7,6</w:t>
            </w:r>
          </w:p>
        </w:tc>
        <w:tc>
          <w:tcPr>
            <w:tcW w:w="28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364</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11,2</w:t>
            </w:r>
          </w:p>
        </w:tc>
      </w:tr>
      <w:tr w:rsidR="00162D02">
        <w:trPr>
          <w:trHeight w:hRule="exact" w:val="336"/>
          <w:jc w:val="center"/>
        </w:trPr>
        <w:tc>
          <w:tcPr>
            <w:tcW w:w="100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2030</w:t>
            </w:r>
          </w:p>
        </w:tc>
        <w:tc>
          <w:tcPr>
            <w:tcW w:w="270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294</w:t>
            </w:r>
          </w:p>
        </w:tc>
        <w:tc>
          <w:tcPr>
            <w:tcW w:w="1330"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7,5</w:t>
            </w:r>
          </w:p>
        </w:tc>
        <w:tc>
          <w:tcPr>
            <w:tcW w:w="280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428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10,9</w:t>
            </w:r>
          </w:p>
        </w:tc>
      </w:tr>
    </w:tbl>
    <w:p w:rsidR="00162D02" w:rsidRDefault="007F37B6">
      <w:pPr>
        <w:pStyle w:val="1"/>
        <w:shd w:val="clear" w:color="auto" w:fill="auto"/>
        <w:ind w:firstLine="720"/>
      </w:pPr>
      <w:r>
        <w:t>Развитие образования на расчетную перспективу останется приоритетным для по</w:t>
      </w:r>
      <w:r>
        <w:softHyphen/>
        <w:t>селения. Однако существующая сеть дошкольного и школьного образования требует оп</w:t>
      </w:r>
      <w:r>
        <w:softHyphen/>
      </w:r>
      <w:r>
        <w:lastRenderedPageBreak/>
        <w:t>тимизации (реконструкции).</w:t>
      </w:r>
    </w:p>
    <w:p w:rsidR="00162D02" w:rsidRDefault="007F37B6">
      <w:pPr>
        <w:pStyle w:val="1"/>
        <w:shd w:val="clear" w:color="auto" w:fill="auto"/>
        <w:ind w:firstLine="720"/>
      </w:pPr>
      <w:r>
        <w:t>Для удовлетворения населения муниципального образования объектами образова</w:t>
      </w:r>
      <w:r>
        <w:softHyphen/>
        <w:t xml:space="preserve">ния «Генеральным планом </w:t>
      </w:r>
      <w:proofErr w:type="spellStart"/>
      <w:r>
        <w:t>г.п</w:t>
      </w:r>
      <w:proofErr w:type="spellEnd"/>
      <w:r>
        <w:t>. Балашейка муниципального района Сызранский Самар</w:t>
      </w:r>
      <w:r>
        <w:softHyphen/>
        <w:t>ской области» предусмотрено:</w:t>
      </w:r>
    </w:p>
    <w:p w:rsidR="00162D02" w:rsidRDefault="007F37B6">
      <w:pPr>
        <w:pStyle w:val="1"/>
        <w:shd w:val="clear" w:color="auto" w:fill="auto"/>
        <w:ind w:firstLine="72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28"/>
        </w:tabs>
        <w:spacing w:line="394" w:lineRule="auto"/>
        <w:ind w:left="380" w:firstLine="0"/>
        <w:jc w:val="left"/>
      </w:pPr>
      <w:r>
        <w:t xml:space="preserve">реконструкция ГБОУ СОШ в </w:t>
      </w:r>
      <w:proofErr w:type="spellStart"/>
      <w:r>
        <w:t>п.г.т</w:t>
      </w:r>
      <w:proofErr w:type="spellEnd"/>
      <w:r>
        <w:t>. Балашейка по ул. Куйбышева, 42;</w:t>
      </w:r>
    </w:p>
    <w:p w:rsidR="00162D02" w:rsidRDefault="007F37B6">
      <w:pPr>
        <w:pStyle w:val="1"/>
        <w:numPr>
          <w:ilvl w:val="0"/>
          <w:numId w:val="4"/>
        </w:numPr>
        <w:shd w:val="clear" w:color="auto" w:fill="auto"/>
        <w:tabs>
          <w:tab w:val="left" w:pos="728"/>
        </w:tabs>
        <w:spacing w:line="394" w:lineRule="auto"/>
        <w:ind w:left="380" w:firstLine="0"/>
        <w:jc w:val="left"/>
      </w:pPr>
      <w:r>
        <w:t xml:space="preserve">строительство дошкольного учреждения на 30 мест в </w:t>
      </w:r>
      <w:proofErr w:type="spellStart"/>
      <w:r>
        <w:t>п.г.т</w:t>
      </w:r>
      <w:proofErr w:type="spellEnd"/>
      <w:r>
        <w:t>. Балашейка на площадке</w:t>
      </w:r>
    </w:p>
    <w:p w:rsidR="00162D02" w:rsidRDefault="007F37B6">
      <w:pPr>
        <w:pStyle w:val="1"/>
        <w:shd w:val="clear" w:color="auto" w:fill="auto"/>
        <w:spacing w:after="400"/>
        <w:ind w:firstLine="720"/>
      </w:pPr>
      <w:r>
        <w:t>№1.</w:t>
      </w:r>
    </w:p>
    <w:p w:rsidR="00162D02" w:rsidRDefault="007F37B6">
      <w:pPr>
        <w:pStyle w:val="11"/>
        <w:keepNext/>
        <w:keepLines/>
        <w:shd w:val="clear" w:color="auto" w:fill="auto"/>
        <w:spacing w:after="0"/>
        <w:ind w:firstLine="720"/>
        <w:jc w:val="both"/>
      </w:pPr>
      <w:bookmarkStart w:id="8" w:name="bookmark7"/>
      <w:r>
        <w:rPr>
          <w:u w:val="single"/>
        </w:rPr>
        <w:t>Культура</w:t>
      </w:r>
      <w:bookmarkEnd w:id="8"/>
    </w:p>
    <w:p w:rsidR="00162D02" w:rsidRDefault="007F37B6">
      <w:pPr>
        <w:pStyle w:val="1"/>
        <w:shd w:val="clear" w:color="auto" w:fill="auto"/>
        <w:ind w:firstLine="720"/>
      </w:pPr>
      <w:r>
        <w:t xml:space="preserve">Стратегическая цель сферы культуры в </w:t>
      </w:r>
      <w:proofErr w:type="spellStart"/>
      <w:r>
        <w:t>г.п</w:t>
      </w:r>
      <w:proofErr w:type="spellEnd"/>
      <w:r>
        <w:t>. Балашейка - развитие творческого культурного потенциала населения, обеспечение широкого доступа всех социальных сло</w:t>
      </w:r>
      <w:r>
        <w:softHyphen/>
        <w:t>ев к ценностям отечественной и мировой культуры.</w:t>
      </w:r>
    </w:p>
    <w:p w:rsidR="00162D02" w:rsidRDefault="007F37B6">
      <w:pPr>
        <w:pStyle w:val="1"/>
        <w:shd w:val="clear" w:color="auto" w:fill="auto"/>
        <w:ind w:firstLine="720"/>
      </w:pPr>
      <w:r>
        <w:t>Для достижения этой цели поставлены следующие задачи:</w:t>
      </w:r>
    </w:p>
    <w:p w:rsidR="00162D02" w:rsidRDefault="007F37B6">
      <w:pPr>
        <w:pStyle w:val="1"/>
        <w:numPr>
          <w:ilvl w:val="0"/>
          <w:numId w:val="4"/>
        </w:numPr>
        <w:shd w:val="clear" w:color="auto" w:fill="auto"/>
        <w:tabs>
          <w:tab w:val="left" w:pos="925"/>
        </w:tabs>
        <w:spacing w:line="377" w:lineRule="auto"/>
        <w:ind w:left="920" w:hanging="360"/>
      </w:pPr>
      <w:r>
        <w:t>создание условий для повышения качества и разнообразия услуг, предоставляе</w:t>
      </w:r>
      <w:r>
        <w:softHyphen/>
        <w:t>мых в сфере культуры и искусства;</w:t>
      </w:r>
    </w:p>
    <w:p w:rsidR="00162D02" w:rsidRDefault="007F37B6">
      <w:pPr>
        <w:pStyle w:val="1"/>
        <w:numPr>
          <w:ilvl w:val="0"/>
          <w:numId w:val="4"/>
        </w:numPr>
        <w:shd w:val="clear" w:color="auto" w:fill="auto"/>
        <w:tabs>
          <w:tab w:val="left" w:pos="925"/>
        </w:tabs>
        <w:spacing w:line="394" w:lineRule="auto"/>
        <w:ind w:firstLine="560"/>
      </w:pPr>
      <w:r>
        <w:t>модернизация работы учреждений культуры;</w:t>
      </w:r>
    </w:p>
    <w:p w:rsidR="00162D02" w:rsidRDefault="007F37B6">
      <w:pPr>
        <w:pStyle w:val="1"/>
        <w:numPr>
          <w:ilvl w:val="0"/>
          <w:numId w:val="4"/>
        </w:numPr>
        <w:shd w:val="clear" w:color="auto" w:fill="auto"/>
        <w:tabs>
          <w:tab w:val="left" w:pos="925"/>
        </w:tabs>
        <w:spacing w:line="372" w:lineRule="auto"/>
        <w:ind w:left="920" w:hanging="360"/>
      </w:pPr>
      <w:r>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162D02" w:rsidRDefault="007F37B6">
      <w:pPr>
        <w:pStyle w:val="1"/>
        <w:numPr>
          <w:ilvl w:val="0"/>
          <w:numId w:val="4"/>
        </w:numPr>
        <w:shd w:val="clear" w:color="auto" w:fill="auto"/>
        <w:tabs>
          <w:tab w:val="left" w:pos="925"/>
        </w:tabs>
        <w:spacing w:line="394" w:lineRule="auto"/>
        <w:ind w:firstLine="560"/>
      </w:pPr>
      <w:r>
        <w:t>информатизация отрасли;</w:t>
      </w:r>
    </w:p>
    <w:p w:rsidR="00162D02" w:rsidRDefault="007F37B6">
      <w:pPr>
        <w:pStyle w:val="1"/>
        <w:numPr>
          <w:ilvl w:val="0"/>
          <w:numId w:val="4"/>
        </w:numPr>
        <w:shd w:val="clear" w:color="auto" w:fill="auto"/>
        <w:tabs>
          <w:tab w:val="left" w:pos="925"/>
        </w:tabs>
        <w:spacing w:line="394" w:lineRule="auto"/>
        <w:ind w:firstLine="560"/>
      </w:pPr>
      <w:r>
        <w:t>создание позитивного культурного образа во внешней среде.</w:t>
      </w:r>
    </w:p>
    <w:p w:rsidR="00162D02" w:rsidRDefault="007F37B6">
      <w:pPr>
        <w:pStyle w:val="1"/>
        <w:shd w:val="clear" w:color="auto" w:fill="auto"/>
        <w:ind w:firstLine="560"/>
      </w:pPr>
      <w:r>
        <w:t xml:space="preserve">В настоящее время сеть учреждений культуры </w:t>
      </w:r>
      <w:proofErr w:type="spellStart"/>
      <w:r>
        <w:t>г.п</w:t>
      </w:r>
      <w:proofErr w:type="spellEnd"/>
      <w:r>
        <w:t xml:space="preserve">. Балашейка </w:t>
      </w:r>
      <w:proofErr w:type="gramStart"/>
      <w:r>
        <w:t>представлена</w:t>
      </w:r>
      <w:proofErr w:type="gramEnd"/>
      <w:r>
        <w:t xml:space="preserve"> Домом культуры на 205 посадочных мест и сельской библиотекой с книжным фондом на 12,144 тыс. единиц экземпляров с читальным залом на 20 посадочных мест в </w:t>
      </w:r>
      <w:proofErr w:type="spellStart"/>
      <w:r>
        <w:t>п.г.т</w:t>
      </w:r>
      <w:proofErr w:type="spellEnd"/>
      <w:r>
        <w:t>. Балашейка. Обеспеченность населения сельскими клубами, на сегодняшний день, составляет 35,7 %, библиотеками - 80,5%.</w:t>
      </w:r>
    </w:p>
    <w:p w:rsidR="00162D02" w:rsidRDefault="007F37B6">
      <w:pPr>
        <w:pStyle w:val="1"/>
        <w:shd w:val="clear" w:color="auto" w:fill="auto"/>
        <w:ind w:firstLine="720"/>
      </w:pPr>
      <w:r>
        <w:t>Для обеспечения населения городского поселения необходимыми услугами в сфере культуры и искусства, с учетом прогнозируемого на расчетный срок увеличения числен</w:t>
      </w:r>
      <w:r>
        <w:softHyphen/>
        <w:t xml:space="preserve">ности населения Генеральным планом </w:t>
      </w:r>
      <w:proofErr w:type="spellStart"/>
      <w:r>
        <w:t>г.п</w:t>
      </w:r>
      <w:proofErr w:type="spellEnd"/>
      <w:r>
        <w:t xml:space="preserve">. Балашейка и «Положением о территориальном планировании </w:t>
      </w:r>
      <w:proofErr w:type="spellStart"/>
      <w:r>
        <w:t>г.п</w:t>
      </w:r>
      <w:proofErr w:type="spellEnd"/>
      <w:r>
        <w:t>. Балашейка» предусмотрено:</w:t>
      </w:r>
    </w:p>
    <w:p w:rsidR="00162D02" w:rsidRDefault="007F37B6">
      <w:pPr>
        <w:pStyle w:val="1"/>
        <w:shd w:val="clear" w:color="auto" w:fill="auto"/>
        <w:ind w:firstLine="720"/>
      </w:pPr>
      <w:r>
        <w:rPr>
          <w:i/>
          <w:iCs/>
          <w:u w:val="single"/>
        </w:rPr>
        <w:t>На первый этап строительства</w:t>
      </w:r>
      <w:proofErr w:type="gramStart"/>
      <w:r>
        <w:rPr>
          <w:i/>
          <w:iCs/>
          <w:u w:val="single"/>
        </w:rPr>
        <w:t xml:space="preserve"> Д</w:t>
      </w:r>
      <w:proofErr w:type="gramEnd"/>
      <w:r>
        <w:rPr>
          <w:i/>
          <w:iCs/>
          <w:u w:val="single"/>
        </w:rPr>
        <w:t>о 2020 г.</w:t>
      </w:r>
    </w:p>
    <w:p w:rsidR="00162D02" w:rsidRDefault="007F37B6">
      <w:pPr>
        <w:pStyle w:val="1"/>
        <w:shd w:val="clear" w:color="auto" w:fill="auto"/>
        <w:spacing w:after="400"/>
        <w:ind w:left="720" w:hanging="340"/>
      </w:pPr>
      <w:r>
        <w:rPr>
          <w:rFonts w:ascii="Arial" w:eastAsia="Arial" w:hAnsi="Arial" w:cs="Arial"/>
          <w:i/>
          <w:iCs/>
          <w:sz w:val="22"/>
          <w:szCs w:val="22"/>
        </w:rPr>
        <w:t>-</w:t>
      </w:r>
      <w:r>
        <w:t xml:space="preserve"> строительство объекта культуры на 100 мест (8</w:t>
      </w:r>
      <w:r>
        <w:rPr>
          <w:sz w:val="16"/>
          <w:szCs w:val="16"/>
          <w:vertAlign w:val="subscript"/>
        </w:rPr>
        <w:t>о</w:t>
      </w:r>
      <w:r>
        <w:rPr>
          <w:sz w:val="16"/>
          <w:szCs w:val="16"/>
        </w:rPr>
        <w:t xml:space="preserve">бщ </w:t>
      </w:r>
      <w:r>
        <w:t>=450м</w:t>
      </w:r>
      <w:r>
        <w:rPr>
          <w:vertAlign w:val="superscript"/>
        </w:rPr>
        <w:t>2</w:t>
      </w:r>
      <w:r>
        <w:t xml:space="preserve">) на площадке №1 в </w:t>
      </w:r>
      <w:proofErr w:type="spellStart"/>
      <w:r>
        <w:t>п.г.т</w:t>
      </w:r>
      <w:proofErr w:type="spellEnd"/>
      <w:r>
        <w:t>. Балашейка.</w:t>
      </w:r>
    </w:p>
    <w:p w:rsidR="00162D02" w:rsidRDefault="007F37B6">
      <w:pPr>
        <w:pStyle w:val="11"/>
        <w:keepNext/>
        <w:keepLines/>
        <w:shd w:val="clear" w:color="auto" w:fill="auto"/>
        <w:spacing w:after="0"/>
        <w:ind w:firstLine="720"/>
        <w:jc w:val="both"/>
      </w:pPr>
      <w:bookmarkStart w:id="9" w:name="bookmark8"/>
      <w:r>
        <w:rPr>
          <w:u w:val="single"/>
        </w:rPr>
        <w:lastRenderedPageBreak/>
        <w:t>Физическая культура и спорт</w:t>
      </w:r>
      <w:bookmarkEnd w:id="9"/>
    </w:p>
    <w:p w:rsidR="00162D02" w:rsidRDefault="007F37B6">
      <w:pPr>
        <w:pStyle w:val="1"/>
        <w:shd w:val="clear" w:color="auto" w:fill="auto"/>
        <w:ind w:firstLine="720"/>
      </w:pPr>
      <w:r>
        <w:t xml:space="preserve">Целью развития спорта в </w:t>
      </w:r>
      <w:proofErr w:type="spellStart"/>
      <w:r>
        <w:t>г.п</w:t>
      </w:r>
      <w:proofErr w:type="spellEnd"/>
      <w:r>
        <w:t>. Балашейка является создание условий, ориентирую</w:t>
      </w:r>
      <w:r>
        <w:softHyphen/>
        <w:t>щих граждан на здоровый образ жизни, в том числе за систематические занятия физиче</w:t>
      </w:r>
      <w:r>
        <w:softHyphen/>
        <w:t>ской культурой и спортом.</w:t>
      </w:r>
    </w:p>
    <w:p w:rsidR="00162D02" w:rsidRDefault="007F37B6">
      <w:pPr>
        <w:pStyle w:val="1"/>
        <w:shd w:val="clear" w:color="auto" w:fill="auto"/>
        <w:ind w:firstLine="720"/>
      </w:pPr>
      <w:r>
        <w:t xml:space="preserve">В сфере физической культуры и спорта </w:t>
      </w:r>
      <w:proofErr w:type="spellStart"/>
      <w:r>
        <w:t>г.п</w:t>
      </w:r>
      <w:proofErr w:type="spellEnd"/>
      <w:r>
        <w:t>. Балашейка на период до 2030 года можно выделить следующие задачи:</w:t>
      </w:r>
    </w:p>
    <w:p w:rsidR="00162D02" w:rsidRDefault="007F37B6">
      <w:pPr>
        <w:pStyle w:val="1"/>
        <w:numPr>
          <w:ilvl w:val="0"/>
          <w:numId w:val="4"/>
        </w:numPr>
        <w:shd w:val="clear" w:color="auto" w:fill="auto"/>
        <w:tabs>
          <w:tab w:val="left" w:pos="728"/>
        </w:tabs>
        <w:ind w:left="720" w:hanging="340"/>
      </w:pPr>
      <w:r>
        <w:t>создание условий для повышения качества и разнообразия услуг, предоставляемых в сфере физкультуры и спорта, в том числе на базе учреждений;</w:t>
      </w:r>
    </w:p>
    <w:p w:rsidR="00162D02" w:rsidRDefault="007F37B6">
      <w:pPr>
        <w:pStyle w:val="1"/>
        <w:numPr>
          <w:ilvl w:val="0"/>
          <w:numId w:val="4"/>
        </w:numPr>
        <w:shd w:val="clear" w:color="auto" w:fill="auto"/>
        <w:tabs>
          <w:tab w:val="left" w:pos="728"/>
        </w:tabs>
        <w:ind w:left="720" w:hanging="340"/>
      </w:pPr>
      <w:r>
        <w:t>развитие массового спорта. Популяризация активного и здорового образа жизни.</w:t>
      </w:r>
    </w:p>
    <w:p w:rsidR="00162D02" w:rsidRDefault="007F37B6">
      <w:pPr>
        <w:pStyle w:val="1"/>
        <w:shd w:val="clear" w:color="auto" w:fill="auto"/>
        <w:ind w:left="720" w:firstLine="0"/>
      </w:pPr>
      <w:r>
        <w:t>Физическое совершенствование, укрепление здоровья, профилактика асоциальных явлений в молодежной среде;</w:t>
      </w:r>
    </w:p>
    <w:p w:rsidR="00162D02" w:rsidRDefault="007F37B6">
      <w:pPr>
        <w:pStyle w:val="1"/>
        <w:numPr>
          <w:ilvl w:val="0"/>
          <w:numId w:val="4"/>
        </w:numPr>
        <w:shd w:val="clear" w:color="auto" w:fill="auto"/>
        <w:tabs>
          <w:tab w:val="left" w:pos="728"/>
        </w:tabs>
        <w:ind w:left="720" w:hanging="340"/>
      </w:pPr>
      <w:r>
        <w:t>создание условий для выявления, развития и поддержки спортивно одаренных де</w:t>
      </w:r>
      <w:r>
        <w:softHyphen/>
        <w:t>тей, подготовка спортивного резерва и поддержка взрослого спорта;</w:t>
      </w:r>
    </w:p>
    <w:p w:rsidR="00162D02" w:rsidRDefault="007F37B6">
      <w:pPr>
        <w:pStyle w:val="1"/>
        <w:numPr>
          <w:ilvl w:val="0"/>
          <w:numId w:val="4"/>
        </w:numPr>
        <w:shd w:val="clear" w:color="auto" w:fill="auto"/>
        <w:tabs>
          <w:tab w:val="left" w:pos="728"/>
        </w:tabs>
        <w:ind w:left="720" w:hanging="340"/>
      </w:pPr>
      <w:r>
        <w:t>предоставление возможности физической реабилитации инвалидов и лиц с ограни</w:t>
      </w:r>
      <w:r>
        <w:softHyphen/>
        <w:t>ченными возможностями здоровья с использованием методов адаптивной физиче</w:t>
      </w:r>
      <w:r>
        <w:softHyphen/>
        <w:t>ской культуры;</w:t>
      </w:r>
    </w:p>
    <w:p w:rsidR="00162D02" w:rsidRDefault="007F37B6">
      <w:pPr>
        <w:pStyle w:val="1"/>
        <w:numPr>
          <w:ilvl w:val="0"/>
          <w:numId w:val="4"/>
        </w:numPr>
        <w:shd w:val="clear" w:color="auto" w:fill="auto"/>
        <w:tabs>
          <w:tab w:val="left" w:pos="728"/>
        </w:tabs>
        <w:ind w:left="720" w:hanging="340"/>
      </w:pPr>
      <w:r>
        <w:t xml:space="preserve">развитие материально-технической базы спортивных объектов для полноценных занятий физической культурой и спортом в </w:t>
      </w:r>
      <w:proofErr w:type="spellStart"/>
      <w:r>
        <w:t>г.п</w:t>
      </w:r>
      <w:proofErr w:type="spellEnd"/>
      <w:r>
        <w:t>. Балашейка.</w:t>
      </w:r>
    </w:p>
    <w:p w:rsidR="00162D02" w:rsidRDefault="007F37B6">
      <w:pPr>
        <w:pStyle w:val="1"/>
        <w:shd w:val="clear" w:color="auto" w:fill="auto"/>
        <w:ind w:firstLine="720"/>
      </w:pPr>
      <w:r>
        <w:t xml:space="preserve">Физкультурно-спортивные объекты в </w:t>
      </w:r>
      <w:proofErr w:type="spellStart"/>
      <w:r>
        <w:t>г.п</w:t>
      </w:r>
      <w:proofErr w:type="spellEnd"/>
      <w:r>
        <w:t xml:space="preserve">. Балашейка </w:t>
      </w:r>
      <w:proofErr w:type="gramStart"/>
      <w:r>
        <w:t>представлены</w:t>
      </w:r>
      <w:proofErr w:type="gramEnd"/>
      <w:r>
        <w:t xml:space="preserve"> футбольным полем, универсальной спортивной площадкой и спортивным залом при ГБОУ СОШ </w:t>
      </w:r>
      <w:proofErr w:type="spellStart"/>
      <w:r>
        <w:t>п.г.т</w:t>
      </w:r>
      <w:proofErr w:type="spellEnd"/>
      <w:r>
        <w:t>. Балашейка.</w:t>
      </w:r>
    </w:p>
    <w:p w:rsidR="00162D02" w:rsidRDefault="007F37B6">
      <w:pPr>
        <w:pStyle w:val="1"/>
        <w:shd w:val="clear" w:color="auto" w:fill="auto"/>
        <w:ind w:firstLine="720"/>
      </w:pPr>
      <w:r>
        <w:t xml:space="preserve">Отсутствие учреждений физической культуры и спорта косвенно способствует снижению двигательной активности населения, что провоцирует развитие болезней </w:t>
      </w:r>
      <w:proofErr w:type="spellStart"/>
      <w:r>
        <w:t>сер</w:t>
      </w:r>
      <w:r>
        <w:softHyphen/>
        <w:t>дечнососудистой</w:t>
      </w:r>
      <w:proofErr w:type="spellEnd"/>
      <w:r>
        <w:t>, опорно-двигательной и костно-мышечной систем, особенно у детей. Все больше обостряются проблемы курения, алкоголизма, расширяются масштабы соци</w:t>
      </w:r>
      <w:r>
        <w:softHyphen/>
        <w:t>ального неблагополучия.</w:t>
      </w:r>
    </w:p>
    <w:p w:rsidR="00162D02" w:rsidRDefault="007F37B6">
      <w:pPr>
        <w:pStyle w:val="1"/>
        <w:shd w:val="clear" w:color="auto" w:fill="auto"/>
        <w:ind w:firstLine="720"/>
      </w:pPr>
      <w:r>
        <w:t>В связи с этим возникла необходимость принятия комплексных мер по развитию массового спорта в поселении, направленных на укрепление здоровья, совершенствование физического воспитания, формирование здорового образа жизни и новых ценностных ориентиров.</w:t>
      </w:r>
    </w:p>
    <w:p w:rsidR="00162D02" w:rsidRDefault="007F37B6">
      <w:pPr>
        <w:pStyle w:val="1"/>
        <w:shd w:val="clear" w:color="auto" w:fill="auto"/>
        <w:ind w:firstLine="740"/>
      </w:pPr>
      <w:r>
        <w:t xml:space="preserve">В целях обеспечения минимальной потребности населения городского поселения в объектах спортивной инфраструктур Генеральным планом </w:t>
      </w:r>
      <w:proofErr w:type="spellStart"/>
      <w:r>
        <w:t>г.п</w:t>
      </w:r>
      <w:proofErr w:type="spellEnd"/>
      <w:r>
        <w:t>. Балашейка и «Положени</w:t>
      </w:r>
      <w:r>
        <w:softHyphen/>
        <w:t xml:space="preserve">ем о территориальном планировании </w:t>
      </w:r>
      <w:proofErr w:type="spellStart"/>
      <w:r>
        <w:t>г.п</w:t>
      </w:r>
      <w:proofErr w:type="spellEnd"/>
      <w:r>
        <w:t>. Балашейка» предусмотрено:</w:t>
      </w:r>
    </w:p>
    <w:p w:rsidR="00162D02" w:rsidRDefault="007F37B6">
      <w:pPr>
        <w:pStyle w:val="1"/>
        <w:shd w:val="clear" w:color="auto" w:fill="auto"/>
        <w:ind w:firstLine="740"/>
      </w:pPr>
      <w:r>
        <w:rPr>
          <w:i/>
          <w:iCs/>
          <w:u w:val="single"/>
        </w:rPr>
        <w:t>На первый этап строительства</w:t>
      </w:r>
      <w:proofErr w:type="gramStart"/>
      <w:r>
        <w:rPr>
          <w:i/>
          <w:iCs/>
          <w:u w:val="single"/>
        </w:rPr>
        <w:t xml:space="preserve"> Д</w:t>
      </w:r>
      <w:proofErr w:type="gramEnd"/>
      <w:r>
        <w:rPr>
          <w:i/>
          <w:iCs/>
          <w:u w:val="single"/>
        </w:rPr>
        <w:t>о 2020 г.</w:t>
      </w:r>
    </w:p>
    <w:p w:rsidR="00162D02" w:rsidRDefault="007F37B6">
      <w:pPr>
        <w:pStyle w:val="1"/>
        <w:numPr>
          <w:ilvl w:val="0"/>
          <w:numId w:val="4"/>
        </w:numPr>
        <w:shd w:val="clear" w:color="auto" w:fill="auto"/>
        <w:tabs>
          <w:tab w:val="left" w:pos="734"/>
        </w:tabs>
        <w:spacing w:line="377" w:lineRule="auto"/>
        <w:ind w:left="720" w:hanging="340"/>
      </w:pPr>
      <w:r>
        <w:t>строительство универсального спортивного зала (</w:t>
      </w:r>
      <w:proofErr w:type="spellStart"/>
      <w:r>
        <w:t>Б</w:t>
      </w:r>
      <w:r>
        <w:rPr>
          <w:sz w:val="16"/>
          <w:szCs w:val="16"/>
        </w:rPr>
        <w:t>об</w:t>
      </w:r>
      <w:r>
        <w:rPr>
          <w:sz w:val="16"/>
          <w:szCs w:val="16"/>
          <w:vertAlign w:val="subscript"/>
        </w:rPr>
        <w:t>щ</w:t>
      </w:r>
      <w:proofErr w:type="spellEnd"/>
      <w:r>
        <w:rPr>
          <w:sz w:val="16"/>
          <w:szCs w:val="16"/>
        </w:rPr>
        <w:t xml:space="preserve"> </w:t>
      </w:r>
      <w:r>
        <w:t>=500м</w:t>
      </w:r>
      <w:r>
        <w:rPr>
          <w:vertAlign w:val="superscript"/>
        </w:rPr>
        <w:t>2</w:t>
      </w:r>
      <w:r>
        <w:t xml:space="preserve">) в </w:t>
      </w:r>
      <w:proofErr w:type="spellStart"/>
      <w:r>
        <w:t>п.г.т</w:t>
      </w:r>
      <w:proofErr w:type="spellEnd"/>
      <w:r>
        <w:t>. Балашейка на площадке №1;</w:t>
      </w:r>
    </w:p>
    <w:p w:rsidR="00162D02" w:rsidRDefault="007F37B6">
      <w:pPr>
        <w:pStyle w:val="1"/>
        <w:numPr>
          <w:ilvl w:val="0"/>
          <w:numId w:val="4"/>
        </w:numPr>
        <w:shd w:val="clear" w:color="auto" w:fill="auto"/>
        <w:tabs>
          <w:tab w:val="left" w:pos="734"/>
        </w:tabs>
        <w:spacing w:line="394" w:lineRule="auto"/>
        <w:ind w:left="720" w:hanging="340"/>
      </w:pPr>
      <w:r>
        <w:lastRenderedPageBreak/>
        <w:t xml:space="preserve">реконструкция футбольного поля в </w:t>
      </w:r>
      <w:proofErr w:type="spellStart"/>
      <w:r>
        <w:t>п.г.т</w:t>
      </w:r>
      <w:proofErr w:type="spellEnd"/>
      <w:r>
        <w:t>. Балашейка по ул. Крупской.</w:t>
      </w:r>
    </w:p>
    <w:p w:rsidR="00162D02" w:rsidRDefault="007F37B6">
      <w:pPr>
        <w:pStyle w:val="1"/>
        <w:shd w:val="clear" w:color="auto" w:fill="auto"/>
        <w:spacing w:after="400"/>
        <w:ind w:firstLine="740"/>
      </w:pPr>
      <w:r>
        <w:t>Согласно Генеральному плану городского поселения в 2015 году была запланиро</w:t>
      </w:r>
      <w:r>
        <w:softHyphen/>
        <w:t xml:space="preserve">вана реконструкция спортивного сооружения - футбольного поля в </w:t>
      </w:r>
      <w:proofErr w:type="spellStart"/>
      <w:r>
        <w:t>п.г.т</w:t>
      </w:r>
      <w:proofErr w:type="spellEnd"/>
      <w:r>
        <w:t>. Балашейка. В связи с отсутствием финансирования реконструкция данного объекта перенесена до конца первого этапа строительства до 2020 года.</w:t>
      </w:r>
    </w:p>
    <w:p w:rsidR="00162D02" w:rsidRDefault="007F37B6">
      <w:pPr>
        <w:pStyle w:val="11"/>
        <w:keepNext/>
        <w:keepLines/>
        <w:shd w:val="clear" w:color="auto" w:fill="auto"/>
        <w:spacing w:after="0"/>
        <w:ind w:firstLine="740"/>
        <w:jc w:val="both"/>
      </w:pPr>
      <w:bookmarkStart w:id="10" w:name="bookmark9"/>
      <w:r>
        <w:rPr>
          <w:u w:val="single"/>
        </w:rPr>
        <w:t>Здравоохранение</w:t>
      </w:r>
      <w:bookmarkEnd w:id="10"/>
    </w:p>
    <w:p w:rsidR="00162D02" w:rsidRDefault="007F37B6">
      <w:pPr>
        <w:pStyle w:val="1"/>
        <w:shd w:val="clear" w:color="auto" w:fill="auto"/>
        <w:ind w:firstLine="740"/>
      </w:pPr>
      <w:r>
        <w:t xml:space="preserve">Основной целью развития здравоохранения в </w:t>
      </w:r>
      <w:proofErr w:type="spellStart"/>
      <w:r>
        <w:t>г.п</w:t>
      </w:r>
      <w:proofErr w:type="spellEnd"/>
      <w:r>
        <w:t>. Балашейка является сохранение и укрепление здоровья населения на основе медицинской помощи населению.</w:t>
      </w:r>
    </w:p>
    <w:p w:rsidR="00162D02" w:rsidRDefault="007F37B6">
      <w:pPr>
        <w:pStyle w:val="1"/>
        <w:shd w:val="clear" w:color="auto" w:fill="auto"/>
        <w:ind w:firstLine="740"/>
      </w:pPr>
      <w:r>
        <w:t>Для достижения этой цели поставлены следующие задачи:</w:t>
      </w:r>
    </w:p>
    <w:p w:rsidR="00162D02" w:rsidRDefault="007F37B6">
      <w:pPr>
        <w:pStyle w:val="1"/>
        <w:numPr>
          <w:ilvl w:val="0"/>
          <w:numId w:val="4"/>
        </w:numPr>
        <w:shd w:val="clear" w:color="auto" w:fill="auto"/>
        <w:tabs>
          <w:tab w:val="left" w:pos="734"/>
        </w:tabs>
        <w:spacing w:line="372" w:lineRule="auto"/>
        <w:ind w:left="720" w:hanging="340"/>
      </w:pPr>
      <w: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162D02" w:rsidRDefault="007F37B6">
      <w:pPr>
        <w:pStyle w:val="1"/>
        <w:numPr>
          <w:ilvl w:val="0"/>
          <w:numId w:val="4"/>
        </w:numPr>
        <w:shd w:val="clear" w:color="auto" w:fill="auto"/>
        <w:tabs>
          <w:tab w:val="left" w:pos="734"/>
        </w:tabs>
        <w:spacing w:line="377" w:lineRule="auto"/>
        <w:ind w:left="720" w:hanging="340"/>
      </w:pPr>
      <w:r>
        <w:t>повышение качества оказываемых медицинских услуг муниципальными учрежде</w:t>
      </w:r>
      <w:r>
        <w:softHyphen/>
        <w:t>ниями и частными организациями;</w:t>
      </w:r>
    </w:p>
    <w:p w:rsidR="00162D02" w:rsidRDefault="007F37B6">
      <w:pPr>
        <w:pStyle w:val="1"/>
        <w:numPr>
          <w:ilvl w:val="0"/>
          <w:numId w:val="4"/>
        </w:numPr>
        <w:shd w:val="clear" w:color="auto" w:fill="auto"/>
        <w:tabs>
          <w:tab w:val="left" w:pos="734"/>
        </w:tabs>
        <w:spacing w:line="377" w:lineRule="auto"/>
        <w:ind w:left="720" w:hanging="340"/>
      </w:pPr>
      <w:r>
        <w:t>создание условий для привлечения в учреждения здравоохранения молодых пер</w:t>
      </w:r>
      <w:r>
        <w:softHyphen/>
        <w:t>спективных специалистов;</w:t>
      </w:r>
    </w:p>
    <w:p w:rsidR="00162D02" w:rsidRDefault="007F37B6">
      <w:pPr>
        <w:pStyle w:val="1"/>
        <w:numPr>
          <w:ilvl w:val="0"/>
          <w:numId w:val="4"/>
        </w:numPr>
        <w:shd w:val="clear" w:color="auto" w:fill="auto"/>
        <w:tabs>
          <w:tab w:val="left" w:pos="734"/>
        </w:tabs>
        <w:spacing w:line="377" w:lineRule="auto"/>
        <w:ind w:left="720" w:hanging="340"/>
      </w:pPr>
      <w:r>
        <w:t>повышение квалификации и поддержка медицинских кадров муниципальных уч</w:t>
      </w:r>
      <w:r>
        <w:softHyphen/>
        <w:t>реждений здравоохранения;</w:t>
      </w:r>
    </w:p>
    <w:p w:rsidR="00162D02" w:rsidRDefault="007F37B6">
      <w:pPr>
        <w:pStyle w:val="1"/>
        <w:numPr>
          <w:ilvl w:val="0"/>
          <w:numId w:val="4"/>
        </w:numPr>
        <w:shd w:val="clear" w:color="auto" w:fill="auto"/>
        <w:tabs>
          <w:tab w:val="left" w:pos="734"/>
        </w:tabs>
        <w:spacing w:line="394" w:lineRule="auto"/>
        <w:ind w:left="720" w:hanging="340"/>
      </w:pPr>
      <w:r>
        <w:t>создание условий для формирования здорового образа жизни у населения.</w:t>
      </w:r>
    </w:p>
    <w:p w:rsidR="00162D02" w:rsidRDefault="007F37B6">
      <w:pPr>
        <w:pStyle w:val="1"/>
        <w:shd w:val="clear" w:color="auto" w:fill="auto"/>
        <w:ind w:firstLine="740"/>
      </w:pPr>
      <w:r>
        <w:t xml:space="preserve">Из объектов здравоохранения на территории городского поселения расположена больница в </w:t>
      </w:r>
      <w:proofErr w:type="spellStart"/>
      <w:r>
        <w:t>п.г.т</w:t>
      </w:r>
      <w:proofErr w:type="spellEnd"/>
      <w:r>
        <w:t>. Балашейка.</w:t>
      </w:r>
    </w:p>
    <w:p w:rsidR="00162D02" w:rsidRDefault="007F37B6">
      <w:pPr>
        <w:pStyle w:val="1"/>
        <w:shd w:val="clear" w:color="auto" w:fill="auto"/>
        <w:ind w:firstLine="740"/>
      </w:pPr>
      <w:r>
        <w:t>Исходя из нормативных показателей, принятых в системе здравоохранения в на</w:t>
      </w:r>
      <w:r>
        <w:softHyphen/>
        <w:t>стоящее время и прогнозной численности населения на расчетный период, генеральным планом определена нормативная потребность в амбулаторно-поликлинических учрежде</w:t>
      </w:r>
      <w:r>
        <w:softHyphen/>
        <w:t>ниях. В основу расчетов положены социальные нормативы системы здравоохранения, принятые в Российской Федерации - мощность лечебных учреждений, рассчитанная на количество посещений в смену.</w:t>
      </w:r>
    </w:p>
    <w:p w:rsidR="00162D02" w:rsidRDefault="007F37B6">
      <w:pPr>
        <w:pStyle w:val="1"/>
        <w:shd w:val="clear" w:color="auto" w:fill="auto"/>
        <w:ind w:firstLine="740"/>
      </w:pPr>
      <w:r>
        <w:t>Существующая на начало 2018 года фактическая мощность учреждений здраво</w:t>
      </w:r>
      <w:r>
        <w:softHyphen/>
        <w:t xml:space="preserve">охранения городского поселения удовлетворяет потребности населения в полном объеме. Учитывая увеличение численности населения на расчетный срок, Генеральным планом </w:t>
      </w:r>
      <w:proofErr w:type="spellStart"/>
      <w:r>
        <w:t>г.п</w:t>
      </w:r>
      <w:proofErr w:type="spellEnd"/>
      <w:r>
        <w:t xml:space="preserve">. Балашейка и «Положением о территориальном планировании </w:t>
      </w:r>
      <w:proofErr w:type="spellStart"/>
      <w:r>
        <w:t>г.п</w:t>
      </w:r>
      <w:proofErr w:type="spellEnd"/>
      <w:r>
        <w:t>. Балашейка» преду</w:t>
      </w:r>
      <w:r>
        <w:softHyphen/>
        <w:t>смотрено:</w:t>
      </w:r>
    </w:p>
    <w:p w:rsidR="00162D02" w:rsidRDefault="007F37B6">
      <w:pPr>
        <w:pStyle w:val="1"/>
        <w:shd w:val="clear" w:color="auto" w:fill="auto"/>
        <w:ind w:firstLine="74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44"/>
        </w:tabs>
        <w:spacing w:line="394" w:lineRule="auto"/>
        <w:ind w:left="380" w:firstLine="0"/>
        <w:jc w:val="left"/>
      </w:pPr>
      <w:r>
        <w:t xml:space="preserve">реконструкция больницы в </w:t>
      </w:r>
      <w:proofErr w:type="spellStart"/>
      <w:r>
        <w:t>п.г.т</w:t>
      </w:r>
      <w:proofErr w:type="spellEnd"/>
      <w:r>
        <w:t>. Балашейка;</w:t>
      </w:r>
    </w:p>
    <w:p w:rsidR="00162D02" w:rsidRDefault="007F37B6">
      <w:pPr>
        <w:pStyle w:val="1"/>
        <w:numPr>
          <w:ilvl w:val="0"/>
          <w:numId w:val="4"/>
        </w:numPr>
        <w:shd w:val="clear" w:color="auto" w:fill="auto"/>
        <w:tabs>
          <w:tab w:val="left" w:pos="744"/>
        </w:tabs>
        <w:spacing w:line="394" w:lineRule="auto"/>
        <w:ind w:left="380" w:firstLine="0"/>
        <w:jc w:val="left"/>
      </w:pPr>
      <w:r>
        <w:lastRenderedPageBreak/>
        <w:t xml:space="preserve">строительство центра реабилитации детей и инвалидов в </w:t>
      </w:r>
      <w:proofErr w:type="spellStart"/>
      <w:r>
        <w:t>п.г.т</w:t>
      </w:r>
      <w:proofErr w:type="spellEnd"/>
      <w:r>
        <w:t>. Балашейка по ул.</w:t>
      </w:r>
    </w:p>
    <w:p w:rsidR="00162D02" w:rsidRDefault="007F37B6">
      <w:pPr>
        <w:pStyle w:val="1"/>
        <w:shd w:val="clear" w:color="auto" w:fill="auto"/>
        <w:ind w:firstLine="740"/>
      </w:pPr>
      <w:r>
        <w:t>Ленина (</w:t>
      </w:r>
      <w:proofErr w:type="gramStart"/>
      <w:r>
        <w:t>Буч</w:t>
      </w:r>
      <w:proofErr w:type="gramEnd"/>
      <w:r>
        <w:t>.=0,1 га);</w:t>
      </w:r>
    </w:p>
    <w:p w:rsidR="00162D02" w:rsidRDefault="007F37B6">
      <w:pPr>
        <w:pStyle w:val="1"/>
        <w:numPr>
          <w:ilvl w:val="0"/>
          <w:numId w:val="4"/>
        </w:numPr>
        <w:shd w:val="clear" w:color="auto" w:fill="auto"/>
        <w:tabs>
          <w:tab w:val="left" w:pos="744"/>
        </w:tabs>
        <w:spacing w:line="394" w:lineRule="auto"/>
        <w:ind w:left="380" w:firstLine="0"/>
        <w:jc w:val="left"/>
      </w:pPr>
      <w:r>
        <w:t xml:space="preserve">строительство фельдшерско-акушерского пункта общей площадью 100 </w:t>
      </w:r>
      <w:proofErr w:type="spellStart"/>
      <w:r>
        <w:t>кв.м</w:t>
      </w:r>
      <w:proofErr w:type="spellEnd"/>
      <w:r>
        <w:t>.</w:t>
      </w:r>
    </w:p>
    <w:p w:rsidR="00162D02" w:rsidRDefault="007F37B6">
      <w:pPr>
        <w:pStyle w:val="1"/>
        <w:shd w:val="clear" w:color="auto" w:fill="auto"/>
        <w:ind w:firstLine="740"/>
      </w:pPr>
      <w:r>
        <w:t>(</w:t>
      </w:r>
      <w:proofErr w:type="gramStart"/>
      <w:r>
        <w:t>Буч</w:t>
      </w:r>
      <w:proofErr w:type="gramEnd"/>
      <w:r>
        <w:t xml:space="preserve">.=0,1 га) в </w:t>
      </w:r>
      <w:proofErr w:type="spellStart"/>
      <w:r>
        <w:t>п.г.т</w:t>
      </w:r>
      <w:proofErr w:type="spellEnd"/>
      <w:r>
        <w:t>. Балашейка на площадке № 1;</w:t>
      </w:r>
    </w:p>
    <w:p w:rsidR="00162D02" w:rsidRDefault="007F37B6">
      <w:pPr>
        <w:pStyle w:val="1"/>
        <w:numPr>
          <w:ilvl w:val="0"/>
          <w:numId w:val="4"/>
        </w:numPr>
        <w:shd w:val="clear" w:color="auto" w:fill="auto"/>
        <w:tabs>
          <w:tab w:val="left" w:pos="744"/>
        </w:tabs>
        <w:spacing w:after="400" w:line="394" w:lineRule="auto"/>
        <w:ind w:left="380" w:firstLine="0"/>
        <w:jc w:val="left"/>
      </w:pPr>
      <w:r>
        <w:t xml:space="preserve">строительство аптеки в </w:t>
      </w:r>
      <w:proofErr w:type="spellStart"/>
      <w:r>
        <w:t>п.г.т</w:t>
      </w:r>
      <w:proofErr w:type="spellEnd"/>
      <w:r>
        <w:t xml:space="preserve">. Балашейка по ул. </w:t>
      </w:r>
      <w:proofErr w:type="gramStart"/>
      <w:r>
        <w:t>Школьная</w:t>
      </w:r>
      <w:proofErr w:type="gramEnd"/>
      <w:r>
        <w:t>.</w:t>
      </w:r>
    </w:p>
    <w:p w:rsidR="00162D02" w:rsidRDefault="007F37B6">
      <w:pPr>
        <w:pStyle w:val="11"/>
        <w:keepNext/>
        <w:keepLines/>
        <w:shd w:val="clear" w:color="auto" w:fill="auto"/>
        <w:spacing w:after="0"/>
        <w:jc w:val="center"/>
      </w:pPr>
      <w:bookmarkStart w:id="11" w:name="bookmark10"/>
      <w:r>
        <w:rPr>
          <w:u w:val="single"/>
        </w:rPr>
        <w:t>Прочие объекты социальной инфраструктуры</w:t>
      </w:r>
      <w:bookmarkEnd w:id="11"/>
    </w:p>
    <w:p w:rsidR="00162D02" w:rsidRDefault="007F37B6">
      <w:pPr>
        <w:pStyle w:val="1"/>
        <w:shd w:val="clear" w:color="auto" w:fill="auto"/>
        <w:ind w:firstLine="740"/>
        <w:jc w:val="left"/>
      </w:pPr>
      <w:r>
        <w:t>В сферу потребительского рынка включаются предприятия торговли, обществен</w:t>
      </w:r>
      <w:r>
        <w:softHyphen/>
        <w:t>ного питания, бытового и коммунального обслуживания населения.</w:t>
      </w:r>
    </w:p>
    <w:p w:rsidR="00162D02" w:rsidRDefault="007F37B6">
      <w:pPr>
        <w:pStyle w:val="1"/>
        <w:shd w:val="clear" w:color="auto" w:fill="auto"/>
        <w:ind w:firstLine="740"/>
        <w:jc w:val="left"/>
      </w:pPr>
      <w:r>
        <w:t>Объекты потребительского рынка в наибольшей мере ориентированы на обслужи</w:t>
      </w:r>
      <w:r>
        <w:softHyphen/>
        <w:t>вание как постоянного, так и временного населения. Развитие данной сферы в генераль</w:t>
      </w:r>
      <w:r>
        <w:softHyphen/>
        <w:t>ном плане базируется на следующих основных положениях:</w:t>
      </w:r>
    </w:p>
    <w:p w:rsidR="00162D02" w:rsidRDefault="007F37B6">
      <w:pPr>
        <w:pStyle w:val="1"/>
        <w:numPr>
          <w:ilvl w:val="0"/>
          <w:numId w:val="7"/>
        </w:numPr>
        <w:shd w:val="clear" w:color="auto" w:fill="auto"/>
        <w:tabs>
          <w:tab w:val="left" w:pos="353"/>
        </w:tabs>
        <w:ind w:firstLine="0"/>
        <w:jc w:val="left"/>
      </w:pPr>
      <w:r>
        <w:t>Формирование условий для организации и размещения сети предприятий потребитель</w:t>
      </w:r>
      <w:r>
        <w:softHyphen/>
        <w:t>ского рынка по схеме, обеспечивающей увеличение количества и мощности объектов;</w:t>
      </w:r>
    </w:p>
    <w:p w:rsidR="00162D02" w:rsidRDefault="007F37B6">
      <w:pPr>
        <w:pStyle w:val="1"/>
        <w:numPr>
          <w:ilvl w:val="0"/>
          <w:numId w:val="7"/>
        </w:numPr>
        <w:shd w:val="clear" w:color="auto" w:fill="auto"/>
        <w:tabs>
          <w:tab w:val="left" w:pos="363"/>
        </w:tabs>
        <w:ind w:firstLine="0"/>
        <w:jc w:val="left"/>
      </w:pPr>
      <w:r>
        <w:t>Развитие сети предприятий потребительского рынка с доведением уровня обеспеченно</w:t>
      </w:r>
      <w:r>
        <w:softHyphen/>
        <w:t>сти постоянного населения согласно минимальным нормативам градостроительного про</w:t>
      </w:r>
      <w:r>
        <w:softHyphen/>
        <w:t>ектирования;</w:t>
      </w:r>
    </w:p>
    <w:p w:rsidR="00162D02" w:rsidRDefault="007F37B6">
      <w:pPr>
        <w:pStyle w:val="1"/>
        <w:numPr>
          <w:ilvl w:val="0"/>
          <w:numId w:val="7"/>
        </w:numPr>
        <w:shd w:val="clear" w:color="auto" w:fill="auto"/>
        <w:tabs>
          <w:tab w:val="left" w:pos="363"/>
        </w:tabs>
        <w:ind w:firstLine="0"/>
        <w:jc w:val="left"/>
      </w:pPr>
      <w:r>
        <w:t>Развитие магазинов мелкорозничной торговли с широким ассортиментом продовольст</w:t>
      </w:r>
      <w:r>
        <w:softHyphen/>
        <w:t>венных и непродовольственных товаров, предприятий общественного питания и бытового обслуживания;</w:t>
      </w:r>
    </w:p>
    <w:p w:rsidR="00162D02" w:rsidRDefault="007F37B6">
      <w:pPr>
        <w:pStyle w:val="1"/>
        <w:numPr>
          <w:ilvl w:val="0"/>
          <w:numId w:val="7"/>
        </w:numPr>
        <w:shd w:val="clear" w:color="auto" w:fill="auto"/>
        <w:tabs>
          <w:tab w:val="left" w:pos="363"/>
        </w:tabs>
        <w:spacing w:after="400"/>
        <w:ind w:firstLine="0"/>
      </w:pPr>
      <w:r>
        <w:t>Формирование в жилых районах центральных торговых зон с высоким уровнем торго</w:t>
      </w:r>
      <w:r>
        <w:softHyphen/>
        <w:t>вого обслуживания и услуг (специализированные непродовольственные магазины, ресто</w:t>
      </w:r>
      <w:r>
        <w:softHyphen/>
        <w:t>раны, кафе, услуги по ремонту бытовой техники и др.).</w:t>
      </w:r>
    </w:p>
    <w:p w:rsidR="00162D02" w:rsidRDefault="007F37B6">
      <w:pPr>
        <w:pStyle w:val="1"/>
        <w:shd w:val="clear" w:color="auto" w:fill="auto"/>
        <w:ind w:firstLine="740"/>
      </w:pPr>
      <w:r>
        <w:rPr>
          <w:b/>
          <w:bCs/>
          <w:i/>
          <w:iCs/>
          <w:u w:val="single"/>
        </w:rPr>
        <w:t xml:space="preserve">Предприятия розничной торговли, общественного питания, бытового </w:t>
      </w:r>
      <w:proofErr w:type="spellStart"/>
      <w:r>
        <w:rPr>
          <w:b/>
          <w:bCs/>
          <w:i/>
          <w:iCs/>
          <w:u w:val="single"/>
        </w:rPr>
        <w:t>обслу</w:t>
      </w:r>
      <w:proofErr w:type="spellEnd"/>
      <w:r>
        <w:rPr>
          <w:b/>
          <w:bCs/>
          <w:i/>
          <w:iCs/>
          <w:u w:val="single"/>
        </w:rPr>
        <w:softHyphen/>
      </w:r>
    </w:p>
    <w:p w:rsidR="00162D02" w:rsidRDefault="007F37B6">
      <w:pPr>
        <w:pStyle w:val="1"/>
        <w:shd w:val="clear" w:color="auto" w:fill="auto"/>
        <w:ind w:firstLine="0"/>
        <w:jc w:val="left"/>
      </w:pPr>
      <w:proofErr w:type="spellStart"/>
      <w:r>
        <w:rPr>
          <w:b/>
          <w:bCs/>
          <w:i/>
          <w:iCs/>
          <w:u w:val="single"/>
        </w:rPr>
        <w:t>живания</w:t>
      </w:r>
      <w:proofErr w:type="spellEnd"/>
      <w:r>
        <w:rPr>
          <w:b/>
          <w:bCs/>
          <w:i/>
          <w:iCs/>
          <w:u w:val="single"/>
        </w:rPr>
        <w:t xml:space="preserve"> и прочие объекты инфраструктуры</w:t>
      </w:r>
    </w:p>
    <w:p w:rsidR="00162D02" w:rsidRDefault="007F37B6">
      <w:pPr>
        <w:pStyle w:val="1"/>
        <w:shd w:val="clear" w:color="auto" w:fill="auto"/>
        <w:ind w:firstLine="740"/>
      </w:pPr>
      <w:r>
        <w:rPr>
          <w:i/>
          <w:iCs/>
        </w:rPr>
        <w:t>Розничная торговля</w:t>
      </w:r>
      <w:r>
        <w:t xml:space="preserve"> представлена сетью частных магазинов и киосков на террито</w:t>
      </w:r>
      <w:r>
        <w:softHyphen/>
        <w:t xml:space="preserve">рии </w:t>
      </w:r>
      <w:proofErr w:type="spellStart"/>
      <w:r>
        <w:t>п.г.т</w:t>
      </w:r>
      <w:proofErr w:type="spellEnd"/>
      <w:r>
        <w:t>. Балашейка общей торговой площадью 210 кв. м.</w:t>
      </w:r>
    </w:p>
    <w:p w:rsidR="00162D02" w:rsidRDefault="007F37B6">
      <w:pPr>
        <w:pStyle w:val="1"/>
        <w:shd w:val="clear" w:color="auto" w:fill="auto"/>
        <w:ind w:firstLine="720"/>
      </w:pPr>
      <w:r>
        <w:t xml:space="preserve">Есть на территории городского поселения и </w:t>
      </w:r>
      <w:proofErr w:type="spellStart"/>
      <w:r>
        <w:rPr>
          <w:i/>
          <w:iCs/>
        </w:rPr>
        <w:t>преДприятия</w:t>
      </w:r>
      <w:proofErr w:type="spellEnd"/>
      <w:r>
        <w:rPr>
          <w:i/>
          <w:iCs/>
        </w:rPr>
        <w:t xml:space="preserve"> общественного питания </w:t>
      </w:r>
      <w:r>
        <w:t>- кафе, на 25 посадочных мест.</w:t>
      </w:r>
    </w:p>
    <w:p w:rsidR="00162D02" w:rsidRDefault="007F37B6">
      <w:pPr>
        <w:pStyle w:val="1"/>
        <w:shd w:val="clear" w:color="auto" w:fill="auto"/>
        <w:ind w:firstLine="720"/>
      </w:pPr>
      <w:proofErr w:type="spellStart"/>
      <w:r>
        <w:rPr>
          <w:i/>
          <w:iCs/>
        </w:rPr>
        <w:t>ПреДприятия</w:t>
      </w:r>
      <w:proofErr w:type="spellEnd"/>
      <w:r>
        <w:rPr>
          <w:i/>
          <w:iCs/>
        </w:rPr>
        <w:t xml:space="preserve"> бытового обслуживания</w:t>
      </w:r>
      <w:r>
        <w:t xml:space="preserve"> на территории </w:t>
      </w:r>
      <w:proofErr w:type="spellStart"/>
      <w:r>
        <w:t>г.п</w:t>
      </w:r>
      <w:proofErr w:type="spellEnd"/>
      <w:r>
        <w:t>. Балашейка отсутствуют.</w:t>
      </w:r>
    </w:p>
    <w:p w:rsidR="00162D02" w:rsidRDefault="007F37B6">
      <w:pPr>
        <w:pStyle w:val="1"/>
        <w:shd w:val="clear" w:color="auto" w:fill="auto"/>
        <w:ind w:firstLine="720"/>
      </w:pPr>
      <w:r>
        <w:rPr>
          <w:i/>
          <w:iCs/>
        </w:rPr>
        <w:t>Прочие объекты инфраструктуры</w:t>
      </w:r>
      <w:r>
        <w:t>, расположенные на территории городского по</w:t>
      </w:r>
      <w:r>
        <w:softHyphen/>
        <w:t>селения - банк, отделение почты, здание администрации городского поселения, на теку</w:t>
      </w:r>
      <w:r>
        <w:softHyphen/>
        <w:t>щий момент обеспечивают потребности населения в достаточной мере.</w:t>
      </w:r>
    </w:p>
    <w:p w:rsidR="00162D02" w:rsidRDefault="007F37B6">
      <w:pPr>
        <w:pStyle w:val="1"/>
        <w:shd w:val="clear" w:color="auto" w:fill="auto"/>
        <w:ind w:firstLine="720"/>
      </w:pPr>
      <w:r>
        <w:t xml:space="preserve">Согласно Генеральному плану </w:t>
      </w:r>
      <w:proofErr w:type="spellStart"/>
      <w:r>
        <w:t>г.п</w:t>
      </w:r>
      <w:proofErr w:type="spellEnd"/>
      <w:r>
        <w:t>. Балашейка к расчетному сроку планируется раз</w:t>
      </w:r>
      <w:r>
        <w:softHyphen/>
      </w:r>
      <w:r>
        <w:lastRenderedPageBreak/>
        <w:t>мещение (с учетом существующих объектов обслуживания) следующих объектов потре</w:t>
      </w:r>
      <w:r>
        <w:softHyphen/>
        <w:t>бительской сферы:</w:t>
      </w:r>
    </w:p>
    <w:p w:rsidR="00162D02" w:rsidRDefault="007F37B6">
      <w:pPr>
        <w:pStyle w:val="1"/>
        <w:shd w:val="clear" w:color="auto" w:fill="auto"/>
        <w:ind w:firstLine="72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30"/>
        </w:tabs>
        <w:ind w:left="720" w:hanging="340"/>
        <w:jc w:val="left"/>
      </w:pPr>
      <w:r>
        <w:t>строительство объекта торгового назначения ^об.=50 м</w:t>
      </w:r>
      <w:proofErr w:type="gramStart"/>
      <w:r>
        <w:rPr>
          <w:vertAlign w:val="superscript"/>
        </w:rPr>
        <w:t>2</w:t>
      </w:r>
      <w:proofErr w:type="gramEnd"/>
      <w:r>
        <w:t xml:space="preserve">) в </w:t>
      </w:r>
      <w:proofErr w:type="spellStart"/>
      <w:r>
        <w:t>п.г.т</w:t>
      </w:r>
      <w:proofErr w:type="spellEnd"/>
      <w:r>
        <w:t>. Балашейка на площадке №1;</w:t>
      </w:r>
    </w:p>
    <w:p w:rsidR="00162D02" w:rsidRDefault="007F37B6">
      <w:pPr>
        <w:pStyle w:val="1"/>
        <w:numPr>
          <w:ilvl w:val="0"/>
          <w:numId w:val="4"/>
        </w:numPr>
        <w:shd w:val="clear" w:color="auto" w:fill="auto"/>
        <w:tabs>
          <w:tab w:val="left" w:pos="730"/>
        </w:tabs>
        <w:ind w:left="720" w:hanging="340"/>
        <w:jc w:val="left"/>
      </w:pPr>
      <w:r>
        <w:t xml:space="preserve">строительство объекта общественного питания на 110 мест в </w:t>
      </w:r>
      <w:proofErr w:type="spellStart"/>
      <w:r>
        <w:t>п.г.т</w:t>
      </w:r>
      <w:proofErr w:type="spellEnd"/>
      <w:r>
        <w:t>. Балашейка на площадке №1;</w:t>
      </w:r>
    </w:p>
    <w:p w:rsidR="00162D02" w:rsidRDefault="007F37B6">
      <w:pPr>
        <w:pStyle w:val="1"/>
        <w:numPr>
          <w:ilvl w:val="0"/>
          <w:numId w:val="4"/>
        </w:numPr>
        <w:shd w:val="clear" w:color="auto" w:fill="auto"/>
        <w:tabs>
          <w:tab w:val="left" w:pos="730"/>
        </w:tabs>
        <w:ind w:left="720" w:hanging="340"/>
        <w:jc w:val="left"/>
      </w:pPr>
      <w:r>
        <w:t>строительство объекта культурно-бытового обслуживания ^об.=150 м</w:t>
      </w:r>
      <w:proofErr w:type="gramStart"/>
      <w:r>
        <w:rPr>
          <w:vertAlign w:val="superscript"/>
        </w:rPr>
        <w:t>2</w:t>
      </w:r>
      <w:proofErr w:type="gramEnd"/>
      <w:r>
        <w:t xml:space="preserve">) в </w:t>
      </w:r>
      <w:proofErr w:type="spellStart"/>
      <w:r>
        <w:t>п.г.т</w:t>
      </w:r>
      <w:proofErr w:type="spellEnd"/>
      <w:r>
        <w:t>.</w:t>
      </w:r>
    </w:p>
    <w:p w:rsidR="00162D02" w:rsidRDefault="007F37B6">
      <w:pPr>
        <w:pStyle w:val="1"/>
        <w:shd w:val="clear" w:color="auto" w:fill="auto"/>
        <w:ind w:firstLine="720"/>
      </w:pPr>
      <w:r>
        <w:t>Балашейка;</w:t>
      </w:r>
    </w:p>
    <w:p w:rsidR="00162D02" w:rsidRDefault="007F37B6">
      <w:pPr>
        <w:pStyle w:val="1"/>
        <w:numPr>
          <w:ilvl w:val="0"/>
          <w:numId w:val="4"/>
        </w:numPr>
        <w:shd w:val="clear" w:color="auto" w:fill="auto"/>
        <w:tabs>
          <w:tab w:val="left" w:pos="730"/>
        </w:tabs>
        <w:ind w:left="720" w:hanging="340"/>
        <w:jc w:val="left"/>
        <w:sectPr w:rsidR="00162D02">
          <w:footerReference w:type="default" r:id="rId18"/>
          <w:pgSz w:w="11900" w:h="16840"/>
          <w:pgMar w:top="1105" w:right="832" w:bottom="934" w:left="1669" w:header="677" w:footer="3" w:gutter="0"/>
          <w:cols w:space="720"/>
          <w:noEndnote/>
          <w:docGrid w:linePitch="360"/>
        </w:sectPr>
      </w:pPr>
      <w:r>
        <w:t xml:space="preserve">строительство православного храма в </w:t>
      </w:r>
      <w:proofErr w:type="spellStart"/>
      <w:r>
        <w:t>п.г.т</w:t>
      </w:r>
      <w:proofErr w:type="spellEnd"/>
      <w:r>
        <w:t>. Балашейка по ул. Горького, 14.</w:t>
      </w:r>
    </w:p>
    <w:p w:rsidR="00162D02" w:rsidRDefault="007F37B6">
      <w:pPr>
        <w:pStyle w:val="11"/>
        <w:keepNext/>
        <w:keepLines/>
        <w:numPr>
          <w:ilvl w:val="0"/>
          <w:numId w:val="3"/>
        </w:numPr>
        <w:shd w:val="clear" w:color="auto" w:fill="auto"/>
        <w:tabs>
          <w:tab w:val="left" w:pos="1542"/>
        </w:tabs>
        <w:spacing w:line="240" w:lineRule="auto"/>
        <w:ind w:left="1100"/>
      </w:pPr>
      <w:bookmarkStart w:id="12" w:name="bookmark11"/>
      <w:r>
        <w:lastRenderedPageBreak/>
        <w:t>Оценка нормативно-правовой базы социальной инфраструктуры</w:t>
      </w:r>
      <w:bookmarkEnd w:id="12"/>
    </w:p>
    <w:p w:rsidR="00162D02" w:rsidRDefault="007F37B6">
      <w:pPr>
        <w:pStyle w:val="11"/>
        <w:keepNext/>
        <w:keepLines/>
        <w:shd w:val="clear" w:color="auto" w:fill="auto"/>
        <w:spacing w:after="540" w:line="240" w:lineRule="auto"/>
        <w:ind w:left="4120"/>
      </w:pPr>
      <w:bookmarkStart w:id="13" w:name="bookmark12"/>
      <w:proofErr w:type="spellStart"/>
      <w:r>
        <w:t>г.п</w:t>
      </w:r>
      <w:proofErr w:type="spellEnd"/>
      <w:r>
        <w:t>. Балашейка</w:t>
      </w:r>
      <w:bookmarkEnd w:id="13"/>
    </w:p>
    <w:p w:rsidR="00162D02" w:rsidRDefault="007F37B6">
      <w:pPr>
        <w:pStyle w:val="1"/>
        <w:shd w:val="clear" w:color="auto" w:fill="auto"/>
        <w:ind w:firstLine="720"/>
      </w:pPr>
      <w:r>
        <w:t>Нормативная база социальных программ должна охватывать все направления со</w:t>
      </w:r>
      <w:r>
        <w:softHyphen/>
        <w:t>циального развития и все уровни управления, при этом степень их дифференциации рас</w:t>
      </w:r>
      <w:r>
        <w:softHyphen/>
        <w:t>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w:t>
      </w:r>
      <w:r>
        <w:softHyphen/>
        <w:t>обходимы нормативы обеспеченности врачами различных специальностей: хирурги, те</w:t>
      </w:r>
      <w:r>
        <w:softHyphen/>
        <w:t>рапевты и другие категории, причем как для взрослого населения, так и для детей.</w:t>
      </w:r>
    </w:p>
    <w:p w:rsidR="00162D02" w:rsidRDefault="007F37B6">
      <w:pPr>
        <w:pStyle w:val="1"/>
        <w:shd w:val="clear" w:color="auto" w:fill="auto"/>
        <w:ind w:firstLine="720"/>
      </w:pPr>
      <w: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w:t>
      </w:r>
      <w:r>
        <w:softHyphen/>
        <w:t>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w:t>
      </w:r>
      <w:r>
        <w:softHyphen/>
        <w:t>вание и такого рода нормативов, как количество врачей различного рода специальностей на 10000 человек и т. п.</w:t>
      </w:r>
    </w:p>
    <w:p w:rsidR="00162D02" w:rsidRDefault="007F37B6">
      <w:pPr>
        <w:pStyle w:val="1"/>
        <w:shd w:val="clear" w:color="auto" w:fill="auto"/>
        <w:ind w:firstLine="720"/>
      </w:pPr>
      <w:r>
        <w:t>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которые были построены ранее и в настоящее время используются не по своему назначе</w:t>
      </w:r>
      <w:r>
        <w:softHyphen/>
        <w:t xml:space="preserve">нию. Кроме того, все расширяющееся использование видеотехники снижает потребности в посещении кинотеатров, но вместе с тем растет потребность в относительно больших помещениях для проведения дискотек для молодежи. </w:t>
      </w:r>
      <w:proofErr w:type="gramStart"/>
      <w:r>
        <w:t>Существенно должно</w:t>
      </w:r>
      <w:proofErr w:type="gramEnd"/>
      <w:r>
        <w:t xml:space="preserve"> быть увеличе</w:t>
      </w:r>
      <w:r>
        <w:softHyphen/>
        <w:t>но строительство спортивных сооружений для массового использования, которое в на</w:t>
      </w:r>
      <w:r>
        <w:softHyphen/>
        <w:t>стоящее время практически не производится.</w:t>
      </w:r>
    </w:p>
    <w:p w:rsidR="00162D02" w:rsidRDefault="007F37B6">
      <w:pPr>
        <w:pStyle w:val="1"/>
        <w:shd w:val="clear" w:color="auto" w:fill="auto"/>
        <w:spacing w:after="320"/>
        <w:ind w:firstLine="720"/>
      </w:pPr>
      <w:r>
        <w:t>Что касается библиотек, то для сельских и городских поселений в дореформенный период был разработан норматив — 1000 жителей на одну массовую библиотеку с фон</w:t>
      </w:r>
      <w:r>
        <w:softHyphen/>
        <w:t>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162D02" w:rsidRDefault="007F37B6">
      <w:pPr>
        <w:pStyle w:val="1"/>
        <w:shd w:val="clear" w:color="auto" w:fill="auto"/>
        <w:ind w:firstLine="720"/>
      </w:pPr>
      <w:r>
        <w:lastRenderedPageBreak/>
        <w:t>Нормативы организации системы школьного образования и дошкольного воспита</w:t>
      </w:r>
      <w:r>
        <w:softHyphen/>
        <w:t>ния имеют сложный характер, так как должны опираться не только на анализ сложившей</w:t>
      </w:r>
      <w:r>
        <w:softHyphen/>
        <w:t>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w:t>
      </w:r>
      <w:r>
        <w:softHyphen/>
        <w:t>ветствующих учреждениях социальной сферы и нормативы обеспеченности кадрами со</w:t>
      </w:r>
      <w:r>
        <w:softHyphen/>
        <w:t>ответствующей специальности и квалификации.</w:t>
      </w:r>
    </w:p>
    <w:p w:rsidR="00162D02" w:rsidRDefault="007F37B6">
      <w:pPr>
        <w:pStyle w:val="1"/>
        <w:shd w:val="clear" w:color="auto" w:fill="auto"/>
        <w:ind w:firstLine="580"/>
      </w:pPr>
      <w: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162D02" w:rsidRDefault="007F37B6">
      <w:pPr>
        <w:pStyle w:val="1"/>
        <w:shd w:val="clear" w:color="auto" w:fill="auto"/>
        <w:ind w:firstLine="720"/>
      </w:pPr>
      <w:r>
        <w:t xml:space="preserve">В </w:t>
      </w:r>
      <w:proofErr w:type="spellStart"/>
      <w:r>
        <w:t>г.п</w:t>
      </w:r>
      <w:proofErr w:type="spellEnd"/>
      <w:r>
        <w:t>. Балашейка основным нормативно-правовым документом является Генераль</w:t>
      </w:r>
      <w:r>
        <w:softHyphen/>
        <w:t>ный план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162D02" w:rsidRDefault="007F37B6">
      <w:pPr>
        <w:pStyle w:val="11"/>
        <w:keepNext/>
        <w:keepLines/>
        <w:numPr>
          <w:ilvl w:val="0"/>
          <w:numId w:val="8"/>
        </w:numPr>
        <w:shd w:val="clear" w:color="auto" w:fill="auto"/>
        <w:tabs>
          <w:tab w:val="left" w:pos="3719"/>
        </w:tabs>
        <w:spacing w:after="520" w:line="240" w:lineRule="auto"/>
        <w:ind w:left="3400"/>
      </w:pPr>
      <w:bookmarkStart w:id="14" w:name="bookmark13"/>
      <w:r>
        <w:t>Мероприятия Программы</w:t>
      </w:r>
      <w:bookmarkEnd w:id="14"/>
    </w:p>
    <w:p w:rsidR="00162D02" w:rsidRDefault="007F37B6">
      <w:pPr>
        <w:pStyle w:val="1"/>
        <w:shd w:val="clear" w:color="auto" w:fill="auto"/>
        <w:ind w:firstLine="720"/>
      </w:pPr>
      <w:r>
        <w:t xml:space="preserve">В целях развития социальной сферы поселения необходимо провести мероприятия по строительству объектов социальной сферы, расположенных на территории </w:t>
      </w:r>
      <w:proofErr w:type="spellStart"/>
      <w:r>
        <w:t>г.п</w:t>
      </w:r>
      <w:proofErr w:type="spellEnd"/>
      <w:r>
        <w:t>. Бал</w:t>
      </w:r>
      <w:proofErr w:type="gramStart"/>
      <w:r>
        <w:t>а-</w:t>
      </w:r>
      <w:proofErr w:type="gramEnd"/>
      <w:r>
        <w:t xml:space="preserve"> шейка.</w:t>
      </w:r>
    </w:p>
    <w:p w:rsidR="00162D02" w:rsidRDefault="007F37B6">
      <w:pPr>
        <w:pStyle w:val="1"/>
        <w:shd w:val="clear" w:color="auto" w:fill="auto"/>
        <w:ind w:firstLine="720"/>
      </w:pPr>
      <w:r>
        <w:t>Перечень объектов социальной инфраструктуры определён в соответствии со структурой и типологией общественных центров и объектов общественно деловой зоны для центров городских поселений, а также с учётом увеличения населения (расчетная чис</w:t>
      </w:r>
      <w:r>
        <w:softHyphen/>
        <w:t xml:space="preserve">ленность населения до 2030 г. - </w:t>
      </w:r>
      <w:r>
        <w:rPr>
          <w:b/>
          <w:bCs/>
        </w:rPr>
        <w:t>3 910 человек</w:t>
      </w:r>
      <w:r>
        <w:t>).</w:t>
      </w:r>
    </w:p>
    <w:p w:rsidR="00162D02" w:rsidRDefault="007F37B6">
      <w:pPr>
        <w:pStyle w:val="a7"/>
        <w:shd w:val="clear" w:color="auto" w:fill="auto"/>
        <w:ind w:left="552"/>
      </w:pPr>
      <w:r>
        <w:t xml:space="preserve">Таблица 11 - Перечень планируемых мероприятий в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2395"/>
        <w:gridCol w:w="1982"/>
        <w:gridCol w:w="907"/>
        <w:gridCol w:w="2515"/>
        <w:gridCol w:w="1056"/>
      </w:tblGrid>
      <w:tr w:rsidR="00162D02">
        <w:trPr>
          <w:trHeight w:hRule="exact" w:val="701"/>
          <w:jc w:val="center"/>
        </w:trPr>
        <w:tc>
          <w:tcPr>
            <w:tcW w:w="48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Назначение и наименование объекта</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 расположе</w:t>
            </w:r>
            <w:r>
              <w:rPr>
                <w:sz w:val="20"/>
                <w:szCs w:val="20"/>
              </w:rPr>
              <w:softHyphen/>
              <w:t>ния</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Вид</w:t>
            </w:r>
          </w:p>
          <w:p w:rsidR="00162D02" w:rsidRDefault="007F37B6">
            <w:pPr>
              <w:pStyle w:val="a5"/>
              <w:shd w:val="clear" w:color="auto" w:fill="auto"/>
              <w:spacing w:line="240" w:lineRule="auto"/>
              <w:ind w:firstLine="0"/>
              <w:jc w:val="center"/>
              <w:rPr>
                <w:sz w:val="20"/>
                <w:szCs w:val="20"/>
              </w:rPr>
            </w:pPr>
            <w:r>
              <w:rPr>
                <w:sz w:val="20"/>
                <w:szCs w:val="20"/>
              </w:rPr>
              <w:t>работ</w:t>
            </w:r>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Основные характеристики объекта</w:t>
            </w:r>
          </w:p>
        </w:tc>
        <w:tc>
          <w:tcPr>
            <w:tcW w:w="1056"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proofErr w:type="spellStart"/>
            <w:r>
              <w:rPr>
                <w:sz w:val="20"/>
                <w:szCs w:val="20"/>
              </w:rPr>
              <w:t>реализа</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ции</w:t>
            </w:r>
            <w:proofErr w:type="spellEnd"/>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учебно-образовательного назначения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ГБОУ СОШ </w:t>
            </w:r>
            <w:proofErr w:type="spellStart"/>
            <w:r>
              <w:rPr>
                <w:sz w:val="20"/>
                <w:szCs w:val="20"/>
              </w:rPr>
              <w:t>п.г.т</w:t>
            </w:r>
            <w:proofErr w:type="spellEnd"/>
            <w:r>
              <w:rPr>
                <w:sz w:val="20"/>
                <w:szCs w:val="20"/>
              </w:rPr>
              <w:t>. Бала</w:t>
            </w:r>
            <w:r>
              <w:rPr>
                <w:sz w:val="20"/>
                <w:szCs w:val="20"/>
              </w:rPr>
              <w:softHyphen/>
              <w:t>шейка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Куйбышева, 42</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Детский сад</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здравоохранения</w:t>
            </w:r>
          </w:p>
        </w:tc>
      </w:tr>
      <w:tr w:rsidR="00162D02">
        <w:trPr>
          <w:trHeight w:hRule="exact" w:val="701"/>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sz w:val="20"/>
                <w:szCs w:val="20"/>
              </w:rPr>
              <w:t>Фельдшерско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акушерский пункт (ФАП)</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proofErr w:type="gramStart"/>
            <w:r>
              <w:rPr>
                <w:sz w:val="20"/>
                <w:szCs w:val="20"/>
              </w:rPr>
              <w:t>S</w:t>
            </w:r>
            <w:proofErr w:type="gramEnd"/>
            <w:r>
              <w:rPr>
                <w:sz w:val="13"/>
                <w:szCs w:val="13"/>
              </w:rPr>
              <w:t>общ</w:t>
            </w:r>
            <w:proofErr w:type="spellEnd"/>
            <w:r>
              <w:rPr>
                <w:sz w:val="13"/>
                <w:szCs w:val="13"/>
              </w:rPr>
              <w:t xml:space="preserve"> </w:t>
            </w:r>
            <w:r>
              <w:rPr>
                <w:sz w:val="20"/>
                <w:szCs w:val="20"/>
              </w:rPr>
              <w:t>=100м</w:t>
            </w:r>
            <w:r>
              <w:rPr>
                <w:sz w:val="20"/>
                <w:szCs w:val="20"/>
                <w:vertAlign w:val="superscript"/>
              </w:rPr>
              <w:t>2</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Ленина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Аптека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Школьная</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Центр реабилитации де</w:t>
            </w:r>
            <w:r>
              <w:rPr>
                <w:sz w:val="20"/>
                <w:szCs w:val="20"/>
              </w:rPr>
              <w:softHyphen/>
              <w:t>тей и инвалидов</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Ленина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8уч.=0,1 га</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культурно-досугового назначения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1</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Объект культуры</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right="100"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спортивного назначения</w:t>
            </w:r>
          </w:p>
        </w:tc>
      </w:tr>
      <w:tr w:rsidR="00162D02">
        <w:trPr>
          <w:trHeight w:hRule="exact" w:val="701"/>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универ</w:t>
            </w:r>
            <w:r>
              <w:rPr>
                <w:sz w:val="20"/>
                <w:szCs w:val="20"/>
              </w:rPr>
              <w:softHyphen/>
              <w:t>сального спортивного зала</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w:t>
            </w:r>
            <w:r>
              <w:rPr>
                <w:sz w:val="13"/>
                <w:szCs w:val="13"/>
              </w:rPr>
              <w:t xml:space="preserve">общ </w:t>
            </w:r>
            <w:r>
              <w:rPr>
                <w:sz w:val="20"/>
                <w:szCs w:val="20"/>
              </w:rPr>
              <w:t>=500м</w:t>
            </w:r>
            <w:r>
              <w:rPr>
                <w:sz w:val="20"/>
                <w:szCs w:val="20"/>
                <w:vertAlign w:val="superscript"/>
              </w:rPr>
              <w:t>2</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466"/>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Футбольной поле</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Крупской</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8уч.=0,2 га</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Предприятия торговли, общественного питания и бытового обслуживания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Объект торгового назна</w:t>
            </w:r>
            <w:r>
              <w:rPr>
                <w:sz w:val="20"/>
                <w:szCs w:val="20"/>
              </w:rPr>
              <w:softHyphen/>
              <w:t>чения</w:t>
            </w:r>
          </w:p>
        </w:tc>
        <w:tc>
          <w:tcPr>
            <w:tcW w:w="19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8об.=50 м</w:t>
            </w:r>
            <w:proofErr w:type="gramStart"/>
            <w:r>
              <w:rPr>
                <w:sz w:val="20"/>
                <w:szCs w:val="20"/>
                <w:vertAlign w:val="superscript"/>
              </w:rPr>
              <w:t>2</w:t>
            </w:r>
            <w:proofErr w:type="gramEnd"/>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Объект общественного питания</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Объект культурно- быто</w:t>
            </w:r>
            <w:r>
              <w:rPr>
                <w:sz w:val="20"/>
                <w:szCs w:val="20"/>
              </w:rPr>
              <w:softHyphen/>
              <w:t>вого обслуживания</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8об.=150 м</w:t>
            </w:r>
            <w:proofErr w:type="gramStart"/>
            <w:r>
              <w:rPr>
                <w:sz w:val="20"/>
                <w:szCs w:val="20"/>
                <w:vertAlign w:val="superscript"/>
              </w:rPr>
              <w:t>2</w:t>
            </w:r>
            <w:proofErr w:type="gramEnd"/>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Прочие объекты инфраструктуры</w:t>
            </w:r>
          </w:p>
        </w:tc>
      </w:tr>
      <w:tr w:rsidR="00162D02">
        <w:trPr>
          <w:trHeight w:hRule="exact" w:val="480"/>
          <w:jc w:val="center"/>
        </w:trPr>
        <w:tc>
          <w:tcPr>
            <w:tcW w:w="48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Православный храм</w:t>
            </w:r>
          </w:p>
        </w:tc>
        <w:tc>
          <w:tcPr>
            <w:tcW w:w="1982"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Горького, 14</w:t>
            </w:r>
          </w:p>
        </w:tc>
        <w:tc>
          <w:tcPr>
            <w:tcW w:w="907"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bl>
    <w:p w:rsidR="00162D02" w:rsidRDefault="007F37B6">
      <w:pPr>
        <w:spacing w:line="1" w:lineRule="exact"/>
        <w:rPr>
          <w:sz w:val="2"/>
          <w:szCs w:val="2"/>
        </w:rPr>
      </w:pPr>
      <w:r>
        <w:br w:type="page"/>
      </w:r>
    </w:p>
    <w:p w:rsidR="00162D02" w:rsidRDefault="007F37B6">
      <w:pPr>
        <w:pStyle w:val="11"/>
        <w:keepNext/>
        <w:keepLines/>
        <w:numPr>
          <w:ilvl w:val="0"/>
          <w:numId w:val="8"/>
        </w:numPr>
        <w:shd w:val="clear" w:color="auto" w:fill="auto"/>
        <w:tabs>
          <w:tab w:val="left" w:pos="1904"/>
        </w:tabs>
        <w:spacing w:after="400"/>
        <w:ind w:left="3360" w:hanging="1780"/>
      </w:pPr>
      <w:bookmarkStart w:id="15" w:name="bookmark14"/>
      <w:r>
        <w:lastRenderedPageBreak/>
        <w:t>Финансовые потребности и источники финансирования мероприятий Программы</w:t>
      </w:r>
      <w:bookmarkEnd w:id="15"/>
    </w:p>
    <w:p w:rsidR="00162D02" w:rsidRDefault="007F37B6">
      <w:pPr>
        <w:pStyle w:val="1"/>
        <w:shd w:val="clear" w:color="auto" w:fill="auto"/>
        <w:ind w:firstLine="820"/>
      </w:pPr>
      <w: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proofErr w:type="spellStart"/>
      <w:r>
        <w:t>г.п</w:t>
      </w:r>
      <w:proofErr w:type="spellEnd"/>
      <w:r>
        <w:t>. Балашейка.</w:t>
      </w:r>
    </w:p>
    <w:p w:rsidR="00162D02" w:rsidRDefault="007F37B6">
      <w:pPr>
        <w:pStyle w:val="1"/>
        <w:shd w:val="clear" w:color="auto" w:fill="auto"/>
        <w:ind w:firstLine="820"/>
      </w:pPr>
      <w:r>
        <w:rPr>
          <w:noProof/>
          <w:lang w:bidi="ar-SA"/>
        </w:rPr>
        <mc:AlternateContent>
          <mc:Choice Requires="wps">
            <w:drawing>
              <wp:anchor distT="0" distB="0" distL="0" distR="0" simplePos="0" relativeHeight="125829470" behindDoc="0" locked="0" layoutInCell="1" allowOverlap="1">
                <wp:simplePos x="0" y="0"/>
                <wp:positionH relativeFrom="page">
                  <wp:posOffset>1080770</wp:posOffset>
                </wp:positionH>
                <wp:positionV relativeFrom="paragraph">
                  <wp:posOffset>1066800</wp:posOffset>
                </wp:positionV>
                <wp:extent cx="4053840" cy="216535"/>
                <wp:effectExtent l="0" t="0" r="0" b="0"/>
                <wp:wrapSquare wrapText="bothSides"/>
                <wp:docPr id="107" name="Shape 107"/>
                <wp:cNvGraphicFramePr/>
                <a:graphic xmlns:a="http://schemas.openxmlformats.org/drawingml/2006/main">
                  <a:graphicData uri="http://schemas.microsoft.com/office/word/2010/wordprocessingShape">
                    <wps:wsp>
                      <wps:cNvSpPr txBox="1"/>
                      <wps:spPr>
                        <a:xfrm>
                          <a:off x="0" y="0"/>
                          <a:ext cx="4053840" cy="216535"/>
                        </a:xfrm>
                        <a:prstGeom prst="rect">
                          <a:avLst/>
                        </a:prstGeom>
                        <a:noFill/>
                      </wps:spPr>
                      <wps:txbx>
                        <w:txbxContent>
                          <w:p w:rsidR="00B76279" w:rsidRDefault="00B76279">
                            <w:pPr>
                              <w:pStyle w:val="1"/>
                              <w:shd w:val="clear" w:color="auto" w:fill="auto"/>
                              <w:spacing w:line="240" w:lineRule="auto"/>
                              <w:ind w:firstLine="0"/>
                              <w:jc w:val="left"/>
                            </w:pPr>
                            <w:r>
                              <w:t xml:space="preserve">ремонт объектов социальной инфраструктуры </w:t>
                            </w:r>
                            <w:proofErr w:type="spellStart"/>
                            <w:r>
                              <w:t>г.п</w:t>
                            </w:r>
                            <w:proofErr w:type="spellEnd"/>
                            <w:r>
                              <w:t>. Балашейка</w:t>
                            </w:r>
                          </w:p>
                        </w:txbxContent>
                      </wps:txbx>
                      <wps:bodyPr lIns="0" tIns="0" rIns="0" bIns="0">
                        <a:spAutoFit/>
                      </wps:bodyPr>
                    </wps:wsp>
                  </a:graphicData>
                </a:graphic>
              </wp:anchor>
            </w:drawing>
          </mc:Choice>
          <mc:Fallback>
            <w:pict>
              <v:shape id="Shape 107" o:spid="_x0000_s1071" type="#_x0000_t202" style="position:absolute;left:0;text-align:left;margin-left:85.1pt;margin-top:84pt;width:319.2pt;height:17.05pt;z-index:125829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0qkQEAACIDAAAOAAAAZHJzL2Uyb0RvYy54bWysUttOwzAMfUfiH6K8s3ZjA1StQyAEQkKA&#10;BHxAliZrpCaO4rB2f4+T3RC8IV5S99g5Pj7O/HqwHVurgAZczcejkjPlJDTGrWr+8X5/dsUZRuEa&#10;0YFTNd8o5NeL05N57ys1gRa6RgVGJA6r3te8jdFXRYGyVVbgCLxylNQQrIj0G1ZFE0RP7LYrJmV5&#10;UfQQGh9AKkRC77ZJvsj8WisZX7RGFVlXc9IW8xnyuUxnsZiLahWEb43cyRB/UGGFcdT0QHUnomCf&#10;wfyiskYGQNBxJMEWoLWRKs9A04zLH9O8tcKrPAuZg/5gE/4frXxevwZmGtpdecmZE5aWlPuyBJA9&#10;vceKqt481cXhFgYq3eNIYJp60MGmL83DKE9Gbw7mqiEySeC0nJ1fTSklKTcZX8zOZ4mmON72AeOD&#10;AstSUPNAy8ueivUTxm3pviQ1c3Bvui7hSeJWSorisBzyRNPcIEFLaDYkv3t0ZF16Bvsg7IPlLkjE&#10;6G8+I5Hnnsfru0a0iKx692jSpr//56rj0158AQAA//8DAFBLAwQUAAYACAAAACEAKIZm3dwAAAAL&#10;AQAADwAAAGRycy9kb3ducmV2LnhtbEyPPU/DMBCGdyT+g3VILIjazhBCGqdCCBY2Shc2NzmSqPY5&#10;it0k9NdzTLDdq3v0flS71Tsx4xSHQAb0RoFAakI7UGfg8PF6X4CIyVJrXSA08I0RdvX1VWXLNiz0&#10;jvM+dYJNKJbWQJ/SWEoZmx69jZswIvHvK0zeJpZTJ9vJLmzuncyUyqW3A3FCb0d87rE57c/eQL6+&#10;jHdvj5gtl8bN9HnROqE25vZmfdqCSLimPxh+63N1qLnTMZypjcKxflAZo3zkBY9iolBFDuJoIFOZ&#10;BllX8v+G+gcAAP//AwBQSwECLQAUAAYACAAAACEAtoM4kv4AAADhAQAAEwAAAAAAAAAAAAAAAAAA&#10;AAAAW0NvbnRlbnRfVHlwZXNdLnhtbFBLAQItABQABgAIAAAAIQA4/SH/1gAAAJQBAAALAAAAAAAA&#10;AAAAAAAAAC8BAABfcmVscy8ucmVsc1BLAQItABQABgAIAAAAIQAbTQ0qkQEAACIDAAAOAAAAAAAA&#10;AAAAAAAAAC4CAABkcnMvZTJvRG9jLnhtbFBLAQItABQABgAIAAAAIQAohmbd3AAAAAsBAAAPAAAA&#10;AAAAAAAAAAAAAOsDAABkcnMvZG93bnJldi54bWxQSwUGAAAAAAQABADzAAAA9AQAAAAA&#10;" filled="f" stroked="f">
                <v:textbox style="mso-fit-shape-to-text:t" inset="0,0,0,0">
                  <w:txbxContent>
                    <w:p w:rsidR="00B76279" w:rsidRDefault="00B76279">
                      <w:pPr>
                        <w:pStyle w:val="1"/>
                        <w:shd w:val="clear" w:color="auto" w:fill="auto"/>
                        <w:spacing w:line="240" w:lineRule="auto"/>
                        <w:ind w:firstLine="0"/>
                        <w:jc w:val="left"/>
                      </w:pPr>
                      <w:r>
                        <w:t xml:space="preserve">ремонт объектов социальной инфраструктуры </w:t>
                      </w:r>
                      <w:proofErr w:type="spellStart"/>
                      <w:r>
                        <w:t>г.п</w:t>
                      </w:r>
                      <w:proofErr w:type="spellEnd"/>
                      <w:r>
                        <w:t>. Балашейка</w:t>
                      </w:r>
                    </w:p>
                  </w:txbxContent>
                </v:textbox>
                <w10:wrap type="square" anchorx="page"/>
              </v:shape>
            </w:pict>
          </mc:Fallback>
        </mc:AlternateContent>
      </w:r>
      <w:r>
        <w:t>Предложения по величине необходимых инвестиций в новое строительство, рекон</w:t>
      </w:r>
      <w:r>
        <w:softHyphen/>
        <w:t xml:space="preserve">струкцию и капитальный ремонт объектов социальной инфраструктуры </w:t>
      </w:r>
      <w:proofErr w:type="spellStart"/>
      <w:r>
        <w:t>г.п</w:t>
      </w:r>
      <w:proofErr w:type="spellEnd"/>
      <w:r>
        <w:t xml:space="preserve">. Балашейка </w:t>
      </w:r>
      <w:proofErr w:type="gramStart"/>
      <w:r>
        <w:t>представлены</w:t>
      </w:r>
      <w:proofErr w:type="gramEnd"/>
      <w:r>
        <w:t xml:space="preserve"> в таблицах 12.</w:t>
      </w:r>
    </w:p>
    <w:p w:rsidR="00162D02" w:rsidRDefault="007F37B6">
      <w:pPr>
        <w:pStyle w:val="a7"/>
        <w:shd w:val="clear" w:color="auto" w:fill="auto"/>
        <w:spacing w:line="360" w:lineRule="auto"/>
        <w:jc w:val="right"/>
      </w:pPr>
      <w:r>
        <w:t>Таблица 12 - Объем инвестиций в строительство, реконструкцию и капитальный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4061"/>
        <w:gridCol w:w="1320"/>
        <w:gridCol w:w="1795"/>
        <w:gridCol w:w="1747"/>
      </w:tblGrid>
      <w:tr w:rsidR="00162D02">
        <w:trPr>
          <w:trHeight w:hRule="exact" w:val="70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sz w:val="20"/>
                <w:szCs w:val="20"/>
              </w:rPr>
              <w:t>Наименование мероприятия</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r>
              <w:rPr>
                <w:sz w:val="20"/>
                <w:szCs w:val="20"/>
              </w:rPr>
              <w:t>реализации</w:t>
            </w:r>
          </w:p>
        </w:tc>
        <w:tc>
          <w:tcPr>
            <w:tcW w:w="17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Оценочная стоимость на 2018 г., тыс. руб.,</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Источник</w:t>
            </w:r>
          </w:p>
          <w:p w:rsidR="00162D02" w:rsidRDefault="007F37B6">
            <w:pPr>
              <w:pStyle w:val="a5"/>
              <w:shd w:val="clear" w:color="auto" w:fill="auto"/>
              <w:spacing w:line="240" w:lineRule="auto"/>
              <w:ind w:firstLine="0"/>
              <w:jc w:val="center"/>
              <w:rPr>
                <w:sz w:val="20"/>
                <w:szCs w:val="20"/>
              </w:rPr>
            </w:pPr>
            <w:r>
              <w:rPr>
                <w:sz w:val="20"/>
                <w:szCs w:val="20"/>
              </w:rPr>
              <w:t>финансирования*</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ГБОУ СОШ в </w:t>
            </w:r>
            <w:proofErr w:type="spellStart"/>
            <w:r>
              <w:rPr>
                <w:sz w:val="20"/>
                <w:szCs w:val="20"/>
              </w:rPr>
              <w:t>п.г.т</w:t>
            </w:r>
            <w:proofErr w:type="spellEnd"/>
            <w:r>
              <w:rPr>
                <w:sz w:val="20"/>
                <w:szCs w:val="20"/>
              </w:rPr>
              <w:t>. Бала</w:t>
            </w:r>
            <w:r>
              <w:rPr>
                <w:sz w:val="20"/>
                <w:szCs w:val="20"/>
              </w:rPr>
              <w:softHyphen/>
              <w:t>шейка по ул. Куйбышева, 42</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5 000,0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дошкольного учреждения </w:t>
            </w:r>
            <w:proofErr w:type="gramStart"/>
            <w:r>
              <w:rPr>
                <w:sz w:val="20"/>
                <w:szCs w:val="20"/>
              </w:rPr>
              <w:t>на</w:t>
            </w:r>
            <w:proofErr w:type="gramEnd"/>
          </w:p>
          <w:p w:rsidR="00162D02" w:rsidRDefault="007F37B6">
            <w:pPr>
              <w:pStyle w:val="a5"/>
              <w:shd w:val="clear" w:color="auto" w:fill="auto"/>
              <w:spacing w:line="240" w:lineRule="auto"/>
              <w:ind w:firstLine="0"/>
              <w:jc w:val="left"/>
              <w:rPr>
                <w:sz w:val="20"/>
                <w:szCs w:val="20"/>
              </w:rPr>
            </w:pPr>
            <w:r>
              <w:rPr>
                <w:sz w:val="20"/>
                <w:szCs w:val="20"/>
              </w:rPr>
              <w:t xml:space="preserve">30 мест в </w:t>
            </w:r>
            <w:proofErr w:type="spellStart"/>
            <w:r>
              <w:rPr>
                <w:sz w:val="20"/>
                <w:szCs w:val="20"/>
              </w:rPr>
              <w:t>п.г.т</w:t>
            </w:r>
            <w:proofErr w:type="spellEnd"/>
            <w:r>
              <w:rPr>
                <w:sz w:val="20"/>
                <w:szCs w:val="20"/>
              </w:rPr>
              <w:t>. Балашейка на площадке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20 950,0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sz w:val="20"/>
                <w:szCs w:val="20"/>
              </w:rPr>
              <w:t xml:space="preserve">Реконструкция больницы в </w:t>
            </w:r>
            <w:proofErr w:type="spellStart"/>
            <w:r>
              <w:rPr>
                <w:sz w:val="20"/>
                <w:szCs w:val="20"/>
              </w:rPr>
              <w:t>п.г.т</w:t>
            </w:r>
            <w:proofErr w:type="spellEnd"/>
            <w:r>
              <w:rPr>
                <w:sz w:val="20"/>
                <w:szCs w:val="20"/>
              </w:rPr>
              <w:t>. Балашейка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8 000,0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01"/>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406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r>
              <w:rPr>
                <w:sz w:val="20"/>
                <w:szCs w:val="20"/>
              </w:rPr>
              <w:t xml:space="preserve">Строительство центра реабилитации детей и инвалидов в </w:t>
            </w:r>
            <w:proofErr w:type="spellStart"/>
            <w:r>
              <w:rPr>
                <w:sz w:val="20"/>
                <w:szCs w:val="20"/>
              </w:rPr>
              <w:t>п.г.т</w:t>
            </w:r>
            <w:proofErr w:type="spellEnd"/>
            <w:r>
              <w:rPr>
                <w:sz w:val="20"/>
                <w:szCs w:val="20"/>
              </w:rPr>
              <w:t>. Балашейка по ул. Ленина (8уч.=0,1 га)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ОБ, МБП, МБР, ВИ</w:t>
            </w:r>
          </w:p>
        </w:tc>
      </w:tr>
      <w:tr w:rsidR="00162D02">
        <w:trPr>
          <w:trHeight w:hRule="exact" w:val="701"/>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фельдшерско-акушерского пункта общей площадью 100 </w:t>
            </w:r>
            <w:proofErr w:type="spellStart"/>
            <w:r>
              <w:rPr>
                <w:sz w:val="20"/>
                <w:szCs w:val="20"/>
              </w:rPr>
              <w:t>кв.м</w:t>
            </w:r>
            <w:proofErr w:type="spellEnd"/>
            <w:r>
              <w:rPr>
                <w:sz w:val="20"/>
                <w:szCs w:val="20"/>
              </w:rPr>
              <w:t xml:space="preserve">. (8уч.=0,1 га) в </w:t>
            </w:r>
            <w:proofErr w:type="spellStart"/>
            <w:r>
              <w:rPr>
                <w:sz w:val="20"/>
                <w:szCs w:val="20"/>
              </w:rPr>
              <w:t>п.г.т</w:t>
            </w:r>
            <w:proofErr w:type="spellEnd"/>
            <w:r>
              <w:rPr>
                <w:sz w:val="20"/>
                <w:szCs w:val="20"/>
              </w:rPr>
              <w:t>. Балашейка на площадке №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595"/>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аптеки в </w:t>
            </w:r>
            <w:proofErr w:type="spellStart"/>
            <w:r>
              <w:rPr>
                <w:sz w:val="20"/>
                <w:szCs w:val="20"/>
              </w:rPr>
              <w:t>п.г.т</w:t>
            </w:r>
            <w:proofErr w:type="spellEnd"/>
            <w:r>
              <w:rPr>
                <w:sz w:val="20"/>
                <w:szCs w:val="20"/>
              </w:rPr>
              <w:t xml:space="preserve">. Балашейка по ул. </w:t>
            </w:r>
            <w:proofErr w:type="gramStart"/>
            <w:r>
              <w:rPr>
                <w:sz w:val="20"/>
                <w:szCs w:val="20"/>
              </w:rPr>
              <w:t>Школьная</w:t>
            </w:r>
            <w:proofErr w:type="gram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595"/>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объекта культуры на 100 мест на площадке №1 в </w:t>
            </w:r>
            <w:proofErr w:type="spellStart"/>
            <w:r>
              <w:rPr>
                <w:sz w:val="20"/>
                <w:szCs w:val="20"/>
              </w:rPr>
              <w:t>п.г.т</w:t>
            </w:r>
            <w:proofErr w:type="spellEnd"/>
            <w:r>
              <w:rPr>
                <w:sz w:val="20"/>
                <w:szCs w:val="20"/>
              </w:rPr>
              <w:t>. Балашейка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23 570,0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63"/>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w:t>
            </w:r>
          </w:p>
        </w:tc>
        <w:tc>
          <w:tcPr>
            <w:tcW w:w="406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proofErr w:type="gramStart"/>
            <w:r>
              <w:rPr>
                <w:sz w:val="20"/>
                <w:szCs w:val="20"/>
              </w:rPr>
              <w:t xml:space="preserve">Строительство универсального спортивного зала </w:t>
            </w:r>
            <w:r w:rsidRPr="00D376F4">
              <w:rPr>
                <w:smallCaps/>
                <w:sz w:val="20"/>
                <w:szCs w:val="20"/>
                <w:lang w:eastAsia="en-US" w:bidi="en-US"/>
              </w:rPr>
              <w:t>(</w:t>
            </w:r>
            <w:r>
              <w:rPr>
                <w:smallCaps/>
                <w:sz w:val="20"/>
                <w:szCs w:val="20"/>
                <w:lang w:val="en-US" w:eastAsia="en-US" w:bidi="en-US"/>
              </w:rPr>
              <w:t>S</w:t>
            </w:r>
            <w:r w:rsidRPr="00D376F4">
              <w:rPr>
                <w:smallCaps/>
                <w:sz w:val="20"/>
                <w:szCs w:val="20"/>
                <w:lang w:eastAsia="en-US" w:bidi="en-US"/>
              </w:rPr>
              <w:t>,</w:t>
            </w:r>
            <w:r w:rsidRPr="00D376F4">
              <w:rPr>
                <w:smallCaps/>
                <w:sz w:val="20"/>
                <w:szCs w:val="20"/>
                <w:vertAlign w:val="subscript"/>
                <w:lang w:eastAsia="en-US" w:bidi="en-US"/>
              </w:rPr>
              <w:t>)6</w:t>
            </w:r>
            <w:r>
              <w:rPr>
                <w:smallCaps/>
                <w:sz w:val="20"/>
                <w:szCs w:val="20"/>
                <w:vertAlign w:val="subscript"/>
                <w:lang w:val="en-US" w:eastAsia="en-US" w:bidi="en-US"/>
              </w:rPr>
              <w:t>iii</w:t>
            </w:r>
            <w:r w:rsidRPr="00D376F4">
              <w:rPr>
                <w:sz w:val="20"/>
                <w:szCs w:val="20"/>
                <w:lang w:eastAsia="en-US" w:bidi="en-US"/>
              </w:rPr>
              <w:t xml:space="preserve"> </w:t>
            </w:r>
            <w:r>
              <w:rPr>
                <w:sz w:val="20"/>
                <w:szCs w:val="20"/>
              </w:rPr>
              <w:t>=500м</w:t>
            </w:r>
            <w:r>
              <w:rPr>
                <w:sz w:val="20"/>
                <w:szCs w:val="20"/>
                <w:vertAlign w:val="superscript"/>
              </w:rPr>
              <w:t>2</w:t>
            </w:r>
            <w:r>
              <w:rPr>
                <w:sz w:val="20"/>
                <w:szCs w:val="20"/>
              </w:rPr>
              <w:t xml:space="preserve">) в </w:t>
            </w:r>
            <w:proofErr w:type="spellStart"/>
            <w:r>
              <w:rPr>
                <w:sz w:val="20"/>
                <w:szCs w:val="20"/>
              </w:rPr>
              <w:t>п.г.т</w:t>
            </w:r>
            <w:proofErr w:type="spellEnd"/>
            <w:r>
              <w:rPr>
                <w:sz w:val="20"/>
                <w:szCs w:val="20"/>
              </w:rPr>
              <w:t>. Балашейка на пло</w:t>
            </w:r>
            <w:r>
              <w:rPr>
                <w:sz w:val="20"/>
                <w:szCs w:val="20"/>
              </w:rPr>
              <w:softHyphen/>
              <w:t>щадке №1</w:t>
            </w:r>
            <w:proofErr w:type="gram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38 150,0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футбольного поля в </w:t>
            </w:r>
            <w:proofErr w:type="spellStart"/>
            <w:r>
              <w:rPr>
                <w:sz w:val="20"/>
                <w:szCs w:val="20"/>
              </w:rPr>
              <w:t>п.г.т</w:t>
            </w:r>
            <w:proofErr w:type="spellEnd"/>
            <w:r>
              <w:rPr>
                <w:sz w:val="20"/>
                <w:szCs w:val="20"/>
              </w:rPr>
              <w:t>. Балашейка по ул. Крупской</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торгового назначе</w:t>
            </w:r>
            <w:r>
              <w:rPr>
                <w:sz w:val="20"/>
                <w:szCs w:val="20"/>
              </w:rPr>
              <w:softHyphen/>
              <w:t>ния (Боб.=50 м</w:t>
            </w:r>
            <w:proofErr w:type="gramStart"/>
            <w:r>
              <w:rPr>
                <w:sz w:val="20"/>
                <w:szCs w:val="20"/>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 на пло</w:t>
            </w:r>
            <w:r>
              <w:rPr>
                <w:sz w:val="20"/>
                <w:szCs w:val="20"/>
              </w:rPr>
              <w:softHyphen/>
              <w:t>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общественного пи</w:t>
            </w:r>
            <w:r>
              <w:rPr>
                <w:sz w:val="20"/>
                <w:szCs w:val="20"/>
              </w:rPr>
              <w:softHyphen/>
              <w:t xml:space="preserve">тания на 110 мест в </w:t>
            </w:r>
            <w:proofErr w:type="spellStart"/>
            <w:r>
              <w:rPr>
                <w:sz w:val="20"/>
                <w:szCs w:val="20"/>
              </w:rPr>
              <w:t>п.г.т</w:t>
            </w:r>
            <w:proofErr w:type="spellEnd"/>
            <w:r>
              <w:rPr>
                <w:sz w:val="20"/>
                <w:szCs w:val="20"/>
              </w:rPr>
              <w:t>. Балашейка на пло</w:t>
            </w:r>
            <w:r>
              <w:rPr>
                <w:sz w:val="20"/>
                <w:szCs w:val="20"/>
              </w:rPr>
              <w:softHyphen/>
              <w:t>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744"/>
          <w:jc w:val="center"/>
        </w:trPr>
        <w:tc>
          <w:tcPr>
            <w:tcW w:w="49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w:t>
            </w:r>
          </w:p>
        </w:tc>
        <w:tc>
          <w:tcPr>
            <w:tcW w:w="406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культурно-бытового обслуживания (8об.=150 м</w:t>
            </w:r>
            <w:proofErr w:type="gramStart"/>
            <w:r>
              <w:rPr>
                <w:sz w:val="20"/>
                <w:szCs w:val="20"/>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w:t>
            </w:r>
          </w:p>
        </w:tc>
        <w:tc>
          <w:tcPr>
            <w:tcW w:w="13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bl>
    <w:p w:rsidR="00162D02" w:rsidRDefault="007F37B6">
      <w:pPr>
        <w:spacing w:line="1" w:lineRule="exact"/>
        <w:rPr>
          <w:sz w:val="2"/>
          <w:szCs w:val="2"/>
        </w:rPr>
      </w:pPr>
      <w:r>
        <w:br w:type="page"/>
      </w:r>
    </w:p>
    <w:p w:rsidR="00162D02" w:rsidRDefault="007F37B6">
      <w:pPr>
        <w:pStyle w:val="1"/>
        <w:shd w:val="clear" w:color="auto" w:fill="auto"/>
        <w:spacing w:after="120" w:line="240" w:lineRule="auto"/>
        <w:ind w:firstLine="0"/>
        <w:jc w:val="right"/>
      </w:pPr>
      <w:r>
        <w:lastRenderedPageBreak/>
        <w:t>Продолжение таблицы 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782"/>
        <w:gridCol w:w="1440"/>
        <w:gridCol w:w="1795"/>
        <w:gridCol w:w="1747"/>
      </w:tblGrid>
      <w:tr w:rsidR="00162D02">
        <w:trPr>
          <w:trHeight w:hRule="exact" w:val="706"/>
          <w:jc w:val="center"/>
        </w:trPr>
        <w:tc>
          <w:tcPr>
            <w:tcW w:w="65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37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 мероприятия</w:t>
            </w:r>
          </w:p>
        </w:tc>
        <w:tc>
          <w:tcPr>
            <w:tcW w:w="14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r>
              <w:rPr>
                <w:sz w:val="20"/>
                <w:szCs w:val="20"/>
              </w:rPr>
              <w:t>реализации</w:t>
            </w:r>
          </w:p>
        </w:tc>
        <w:tc>
          <w:tcPr>
            <w:tcW w:w="17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Оценочная стоимость на 2018 г., тыс. руб.,</w:t>
            </w:r>
          </w:p>
        </w:tc>
        <w:tc>
          <w:tcPr>
            <w:tcW w:w="17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Источник</w:t>
            </w:r>
          </w:p>
          <w:p w:rsidR="00162D02" w:rsidRDefault="007F37B6">
            <w:pPr>
              <w:pStyle w:val="a5"/>
              <w:shd w:val="clear" w:color="auto" w:fill="auto"/>
              <w:spacing w:line="240" w:lineRule="auto"/>
              <w:ind w:firstLine="0"/>
              <w:jc w:val="left"/>
              <w:rPr>
                <w:sz w:val="20"/>
                <w:szCs w:val="20"/>
              </w:rPr>
            </w:pPr>
            <w:r>
              <w:rPr>
                <w:sz w:val="20"/>
                <w:szCs w:val="20"/>
              </w:rPr>
              <w:t>финансирования*</w:t>
            </w:r>
          </w:p>
        </w:tc>
      </w:tr>
      <w:tr w:rsidR="00162D02">
        <w:trPr>
          <w:trHeight w:hRule="exact" w:val="883"/>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w:t>
            </w:r>
          </w:p>
        </w:tc>
        <w:tc>
          <w:tcPr>
            <w:tcW w:w="37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православного храма в </w:t>
            </w:r>
            <w:proofErr w:type="spellStart"/>
            <w:r>
              <w:rPr>
                <w:sz w:val="20"/>
                <w:szCs w:val="20"/>
              </w:rPr>
              <w:t>п.г.т</w:t>
            </w:r>
            <w:proofErr w:type="spellEnd"/>
            <w:r>
              <w:rPr>
                <w:sz w:val="20"/>
                <w:szCs w:val="20"/>
              </w:rPr>
              <w:t>. Балашейка по ул. Горького, 14</w:t>
            </w:r>
          </w:p>
        </w:tc>
        <w:tc>
          <w:tcPr>
            <w:tcW w:w="14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left="140" w:firstLine="0"/>
              <w:jc w:val="left"/>
              <w:rPr>
                <w:sz w:val="20"/>
                <w:szCs w:val="20"/>
              </w:rPr>
            </w:pPr>
            <w:r>
              <w:rPr>
                <w:sz w:val="20"/>
                <w:szCs w:val="20"/>
              </w:rPr>
              <w:t>2018-2030 гг.</w:t>
            </w:r>
          </w:p>
        </w:tc>
        <w:tc>
          <w:tcPr>
            <w:tcW w:w="17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bl>
    <w:p w:rsidR="00162D02" w:rsidRDefault="007F37B6">
      <w:pPr>
        <w:pStyle w:val="a7"/>
        <w:shd w:val="clear" w:color="auto" w:fill="auto"/>
        <w:spacing w:line="360" w:lineRule="auto"/>
        <w:ind w:left="91"/>
        <w:rPr>
          <w:sz w:val="20"/>
          <w:szCs w:val="20"/>
        </w:rPr>
      </w:pPr>
      <w:r>
        <w:rPr>
          <w:sz w:val="20"/>
          <w:szCs w:val="20"/>
        </w:rPr>
        <w:t>* - ФБ - федеральный бюджет, ОБ - областной бюджет, МБР - местный бюджет муниципального района Сызранского, МБП - местный бюджет городского поселения Балашейка, ВИ - внебюджетные ис</w:t>
      </w:r>
      <w:r>
        <w:rPr>
          <w:sz w:val="20"/>
          <w:szCs w:val="20"/>
        </w:rPr>
        <w:softHyphen/>
        <w:t>точники.</w:t>
      </w:r>
    </w:p>
    <w:p w:rsidR="00162D02" w:rsidRDefault="007F37B6">
      <w:pPr>
        <w:pStyle w:val="90"/>
        <w:shd w:val="clear" w:color="auto" w:fill="auto"/>
        <w:sectPr w:rsidR="00162D02">
          <w:pgSz w:w="11900" w:h="16840"/>
          <w:pgMar w:top="1108" w:right="805" w:bottom="1003" w:left="1606" w:header="680" w:footer="3" w:gutter="0"/>
          <w:cols w:space="720"/>
          <w:noEndnote/>
          <w:docGrid w:linePitch="360"/>
        </w:sectPr>
      </w:pPr>
      <w: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w:t>
      </w:r>
      <w:r>
        <w:softHyphen/>
        <w:t>ся после доведения лимитов бюджетных обязательств из бюджетов всех уровней на очередной финансовый год и плановый период.</w:t>
      </w:r>
    </w:p>
    <w:p w:rsidR="00162D02" w:rsidRDefault="007F37B6">
      <w:pPr>
        <w:pStyle w:val="11"/>
        <w:keepNext/>
        <w:keepLines/>
        <w:numPr>
          <w:ilvl w:val="0"/>
          <w:numId w:val="8"/>
        </w:numPr>
        <w:shd w:val="clear" w:color="auto" w:fill="auto"/>
        <w:tabs>
          <w:tab w:val="left" w:pos="698"/>
        </w:tabs>
        <w:spacing w:after="220"/>
        <w:ind w:firstLine="380"/>
        <w:jc w:val="both"/>
      </w:pPr>
      <w:bookmarkStart w:id="16" w:name="bookmark15"/>
      <w:r>
        <w:lastRenderedPageBreak/>
        <w:t>Оценка социально-экономической эффективности мероприятий Программы</w:t>
      </w:r>
      <w:bookmarkEnd w:id="16"/>
    </w:p>
    <w:p w:rsidR="00162D02" w:rsidRDefault="007F37B6">
      <w:pPr>
        <w:pStyle w:val="1"/>
        <w:shd w:val="clear" w:color="auto" w:fill="auto"/>
        <w:ind w:firstLine="720"/>
      </w:pPr>
      <w:r>
        <w:t>Оценка результативности и эффективности программы осуществляется по сле</w:t>
      </w:r>
      <w:r>
        <w:softHyphen/>
        <w:t>дующим направлениям:</w:t>
      </w:r>
    </w:p>
    <w:p w:rsidR="00162D02" w:rsidRDefault="007F37B6">
      <w:pPr>
        <w:pStyle w:val="1"/>
        <w:numPr>
          <w:ilvl w:val="0"/>
          <w:numId w:val="9"/>
        </w:numPr>
        <w:shd w:val="clear" w:color="auto" w:fill="auto"/>
        <w:tabs>
          <w:tab w:val="left" w:pos="694"/>
        </w:tabs>
        <w:ind w:firstLine="380"/>
      </w:pPr>
      <w: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162D02" w:rsidRDefault="007F37B6">
      <w:pPr>
        <w:pStyle w:val="1"/>
        <w:numPr>
          <w:ilvl w:val="0"/>
          <w:numId w:val="9"/>
        </w:numPr>
        <w:shd w:val="clear" w:color="auto" w:fill="auto"/>
        <w:tabs>
          <w:tab w:val="left" w:pos="694"/>
        </w:tabs>
        <w:ind w:firstLine="380"/>
      </w:pPr>
      <w: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w:t>
      </w:r>
      <w:r>
        <w:softHyphen/>
        <w:t>дится сравнение фактических сроков реализации мероприятий плана с запланированны</w:t>
      </w:r>
      <w:r>
        <w:softHyphen/>
        <w:t xml:space="preserve">ми, а также сравнение фактически полученных результатов </w:t>
      </w:r>
      <w:proofErr w:type="gramStart"/>
      <w:r>
        <w:t>с</w:t>
      </w:r>
      <w:proofErr w:type="gramEnd"/>
      <w:r>
        <w:t xml:space="preserve"> ожидаемыми);</w:t>
      </w:r>
    </w:p>
    <w:p w:rsidR="00162D02" w:rsidRDefault="007F37B6">
      <w:pPr>
        <w:pStyle w:val="1"/>
        <w:numPr>
          <w:ilvl w:val="0"/>
          <w:numId w:val="9"/>
        </w:numPr>
        <w:shd w:val="clear" w:color="auto" w:fill="auto"/>
        <w:tabs>
          <w:tab w:val="left" w:pos="694"/>
        </w:tabs>
        <w:ind w:firstLine="380"/>
      </w:pPr>
      <w: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w:t>
      </w:r>
      <w:r>
        <w:softHyphen/>
        <w:t>ски произведенных затрат на реализацию мероприятий (для выявления степени достиже</w:t>
      </w:r>
      <w:r>
        <w:softHyphen/>
        <w:t>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w:t>
      </w:r>
      <w:r>
        <w:softHyphen/>
        <w:t>ми);</w:t>
      </w:r>
    </w:p>
    <w:p w:rsidR="00162D02" w:rsidRDefault="007F37B6">
      <w:pPr>
        <w:pStyle w:val="1"/>
        <w:numPr>
          <w:ilvl w:val="0"/>
          <w:numId w:val="9"/>
        </w:numPr>
        <w:shd w:val="clear" w:color="auto" w:fill="auto"/>
        <w:tabs>
          <w:tab w:val="left" w:pos="694"/>
        </w:tabs>
        <w:ind w:firstLine="380"/>
      </w:pPr>
      <w:proofErr w:type="gramStart"/>
      <w:r>
        <w:t>оценка эффективности предоставления государственной и муниципальной под</w:t>
      </w:r>
      <w:r>
        <w:softHyphen/>
        <w:t>держки с точки зрения реализации государственной политики и достижения поставлен</w:t>
      </w:r>
      <w:r>
        <w:softHyphen/>
        <w:t xml:space="preserve">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Самарской области в установленном ими порядке, а также органами местного самоуправления </w:t>
      </w:r>
      <w:proofErr w:type="spellStart"/>
      <w:r>
        <w:t>г.п</w:t>
      </w:r>
      <w:proofErr w:type="spellEnd"/>
      <w:r>
        <w:t>.</w:t>
      </w:r>
      <w:proofErr w:type="gramEnd"/>
      <w:r>
        <w:t xml:space="preserve"> Балашейка).</w:t>
      </w:r>
    </w:p>
    <w:p w:rsidR="00162D02" w:rsidRDefault="007F37B6">
      <w:pPr>
        <w:pStyle w:val="1"/>
        <w:shd w:val="clear" w:color="auto" w:fill="auto"/>
        <w:ind w:firstLine="720"/>
      </w:pPr>
      <w: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w:t>
      </w:r>
      <w:r>
        <w:softHyphen/>
        <w:t xml:space="preserve">венными целевыми показателями по каждому приоритетному направлению </w:t>
      </w:r>
      <w:proofErr w:type="spellStart"/>
      <w:r>
        <w:t>социально</w:t>
      </w:r>
      <w:r>
        <w:softHyphen/>
        <w:t>экономического</w:t>
      </w:r>
      <w:proofErr w:type="spellEnd"/>
      <w:r>
        <w:t xml:space="preserve"> развития.</w:t>
      </w:r>
    </w:p>
    <w:p w:rsidR="00162D02" w:rsidRDefault="007F37B6">
      <w:pPr>
        <w:pStyle w:val="1"/>
        <w:shd w:val="clear" w:color="auto" w:fill="auto"/>
        <w:ind w:firstLine="720"/>
      </w:pPr>
      <w:r>
        <w:t>В качестве основных индикаторов изменения социально-экономического положе</w:t>
      </w:r>
      <w:r>
        <w:softHyphen/>
        <w:t>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w:t>
      </w:r>
      <w:r>
        <w:softHyphen/>
        <w:t xml:space="preserve">лению развития, приняты показатели, установленные: Указом Президента Российской Федерации от 28 апреля 2008 г.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Распоряжением</w:t>
      </w:r>
      <w:r>
        <w:br w:type="page"/>
      </w:r>
    </w:p>
    <w:p w:rsidR="00162D02" w:rsidRDefault="007F37B6">
      <w:pPr>
        <w:pStyle w:val="1"/>
        <w:shd w:val="clear" w:color="auto" w:fill="auto"/>
        <w:ind w:firstLine="0"/>
      </w:pPr>
      <w:r>
        <w:lastRenderedPageBreak/>
        <w:t>Правительства РФ от 11 сентября 2008 г. № 1313-р о реализации Указа, рекомендации по разработке программы развития социальной инфраструктуры.</w:t>
      </w:r>
    </w:p>
    <w:p w:rsidR="00162D02" w:rsidRDefault="007F37B6">
      <w:pPr>
        <w:pStyle w:val="1"/>
        <w:shd w:val="clear" w:color="auto" w:fill="auto"/>
        <w:ind w:firstLine="720"/>
        <w:jc w:val="left"/>
      </w:pPr>
      <w:r>
        <w:rPr>
          <w:noProof/>
          <w:lang w:bidi="ar-SA"/>
        </w:rPr>
        <mc:AlternateContent>
          <mc:Choice Requires="wps">
            <w:drawing>
              <wp:anchor distT="0" distB="0" distL="0" distR="0" simplePos="0" relativeHeight="125829472" behindDoc="0" locked="0" layoutInCell="1" allowOverlap="1">
                <wp:simplePos x="0" y="0"/>
                <wp:positionH relativeFrom="page">
                  <wp:posOffset>1062355</wp:posOffset>
                </wp:positionH>
                <wp:positionV relativeFrom="paragraph">
                  <wp:posOffset>812800</wp:posOffset>
                </wp:positionV>
                <wp:extent cx="353695" cy="204470"/>
                <wp:effectExtent l="0" t="0" r="0" b="0"/>
                <wp:wrapSquare wrapText="bothSides"/>
                <wp:docPr id="109" name="Shape 109"/>
                <wp:cNvGraphicFramePr/>
                <a:graphic xmlns:a="http://schemas.openxmlformats.org/drawingml/2006/main">
                  <a:graphicData uri="http://schemas.microsoft.com/office/word/2010/wordprocessingShape">
                    <wps:wsp>
                      <wps:cNvSpPr txBox="1"/>
                      <wps:spPr>
                        <a:xfrm>
                          <a:off x="0" y="0"/>
                          <a:ext cx="353695" cy="204470"/>
                        </a:xfrm>
                        <a:prstGeom prst="rect">
                          <a:avLst/>
                        </a:prstGeom>
                        <a:noFill/>
                      </wps:spPr>
                      <wps:txbx>
                        <w:txbxContent>
                          <w:p w:rsidR="00B76279" w:rsidRDefault="00B76279">
                            <w:pPr>
                              <w:pStyle w:val="1"/>
                              <w:shd w:val="clear" w:color="auto" w:fill="auto"/>
                              <w:spacing w:line="240" w:lineRule="auto"/>
                              <w:ind w:firstLine="0"/>
                              <w:jc w:val="left"/>
                            </w:pPr>
                            <w:r>
                              <w:t>туры</w:t>
                            </w:r>
                          </w:p>
                        </w:txbxContent>
                      </wps:txbx>
                      <wps:bodyPr lIns="0" tIns="0" rIns="0" bIns="0">
                        <a:spAutoFit/>
                      </wps:bodyPr>
                    </wps:wsp>
                  </a:graphicData>
                </a:graphic>
              </wp:anchor>
            </w:drawing>
          </mc:Choice>
          <mc:Fallback>
            <w:pict>
              <v:shape id="Shape 109" o:spid="_x0000_s1072" type="#_x0000_t202" style="position:absolute;left:0;text-align:left;margin-left:83.65pt;margin-top:64pt;width:27.85pt;height:16.1pt;z-index:125829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K5lgEAACEDAAAOAAAAZHJzL2Uyb0RvYy54bWysUsFO4zAQvSPtP1i+04S2lG3UFLFCrFZC&#10;gAR8gOvYjaXYY3lMk/79jt2mXS03xMWZzIzfvPfGq9vBdmynAhpwNb+alJwpJ6Exblvz97eHy5+c&#10;YRSuER04VfO9Qn67/nGx6n2lptBC16jACMRh1fuatzH6qihQtsoKnIBXjooaghWRfsO2aILoCd12&#10;xbQsF0UPofEBpEKk7P2hyNcZX2sl47PWqCLrak7cYj5DPjfpLNYrUW2D8K2RRxriCyysMI6GnqDu&#10;RRTsI5hPUNbIAAg6TiTYArQ2UmUNpOaq/E/Nayu8ylrIHPQnm/D7YOXT7iUw09DuyiVnTlhaUp7L&#10;UoLs6T1W1PXqqS8Ov2Cg1jGPlEyqBx1s+pIeRnUyen8yVw2RSUrOrmeL5TVnkkrTcj6/yeYX58s+&#10;YPytwLIU1DzQ7rKlYveIkYhQ69iSZjl4MF2X8onhgUmK4rAZsqD5YqS5gWZP7Ls/jpxLr2AMwhhs&#10;jkECRn/3EQk8z0yIh+vHQbSHTOX4ZtKi//3PXeeXvf4LAAD//wMAUEsDBBQABgAIAAAAIQDhRtEB&#10;2wAAAAsBAAAPAAAAZHJzL2Rvd25yZXYueG1sTE89T8MwFNyR+A/WQ2JB1IkrhZLGqRCChY3CwubG&#10;r0mE/RzFbhL663mdYLvTne6j2i3eiQnH2AfSkK8yEEhNsD21Gj4/Xu83IGIyZI0LhBp+MMKuvr6q&#10;TGnDTO847VMrOIRiaTR0KQ2llLHp0Ju4CgMSa8cwepOYjq20o5k53DupsqyQ3vTEDZ0Z8LnD5nt/&#10;8hqK5WW4e3tENZ8bN9HXOc8T5lrf3ixPWxAJl/Rnhst8ng41bzqEE9koHPPiYc1WBmrDp9ih1JrB&#10;4SJlCmRdyf8f6l8AAAD//wMAUEsBAi0AFAAGAAgAAAAhALaDOJL+AAAA4QEAABMAAAAAAAAAAAAA&#10;AAAAAAAAAFtDb250ZW50X1R5cGVzXS54bWxQSwECLQAUAAYACAAAACEAOP0h/9YAAACUAQAACwAA&#10;AAAAAAAAAAAAAAAvAQAAX3JlbHMvLnJlbHNQSwECLQAUAAYACAAAACEAePKyuZYBAAAhAwAADgAA&#10;AAAAAAAAAAAAAAAuAgAAZHJzL2Uyb0RvYy54bWxQSwECLQAUAAYACAAAACEA4UbRAdsAAAALAQAA&#10;DwAAAAAAAAAAAAAAAADwAwAAZHJzL2Rvd25yZXYueG1sUEsFBgAAAAAEAAQA8wAAAPgEAAAAAA==&#10;" filled="f" stroked="f">
                <v:textbox style="mso-fit-shape-to-text:t" inset="0,0,0,0">
                  <w:txbxContent>
                    <w:p w:rsidR="00B76279" w:rsidRDefault="00B76279">
                      <w:pPr>
                        <w:pStyle w:val="1"/>
                        <w:shd w:val="clear" w:color="auto" w:fill="auto"/>
                        <w:spacing w:line="240" w:lineRule="auto"/>
                        <w:ind w:firstLine="0"/>
                        <w:jc w:val="left"/>
                      </w:pPr>
                      <w:r>
                        <w:t>туры</w:t>
                      </w:r>
                    </w:p>
                  </w:txbxContent>
                </v:textbox>
                <w10:wrap type="square" anchorx="page"/>
              </v:shape>
            </w:pict>
          </mc:Fallback>
        </mc:AlternateContent>
      </w:r>
      <w:r>
        <w:t xml:space="preserve">Основные прогнозные показатели развития социальной инфраструктуры </w:t>
      </w:r>
      <w:proofErr w:type="spellStart"/>
      <w:r>
        <w:t>г.п</w:t>
      </w:r>
      <w:proofErr w:type="spellEnd"/>
      <w:r>
        <w:t>. Бал</w:t>
      </w:r>
      <w:proofErr w:type="gramStart"/>
      <w:r>
        <w:t>а-</w:t>
      </w:r>
      <w:proofErr w:type="gramEnd"/>
      <w:r>
        <w:t xml:space="preserve"> шейка на период 2018 - 2030 </w:t>
      </w:r>
      <w:proofErr w:type="spellStart"/>
      <w:r>
        <w:t>г.г</w:t>
      </w:r>
      <w:proofErr w:type="spellEnd"/>
      <w:r>
        <w:t>. приведены в таблице 13.</w:t>
      </w:r>
    </w:p>
    <w:p w:rsidR="00162D02" w:rsidRDefault="007F37B6">
      <w:pPr>
        <w:pStyle w:val="a7"/>
        <w:shd w:val="clear" w:color="auto" w:fill="auto"/>
        <w:spacing w:line="360" w:lineRule="auto"/>
        <w:jc w:val="right"/>
      </w:pPr>
      <w:r>
        <w:t xml:space="preserve">Таблица 13 - Основные прогнозные показатели развития </w:t>
      </w:r>
      <w:proofErr w:type="gramStart"/>
      <w:r>
        <w:t>социальной</w:t>
      </w:r>
      <w:proofErr w:type="gramEnd"/>
      <w:r>
        <w:t xml:space="preserve"> </w:t>
      </w:r>
      <w:proofErr w:type="spellStart"/>
      <w:r>
        <w:t>инфраструк</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635"/>
        <w:gridCol w:w="1925"/>
        <w:gridCol w:w="1315"/>
        <w:gridCol w:w="1397"/>
        <w:gridCol w:w="1565"/>
      </w:tblGrid>
      <w:tr w:rsidR="00162D02">
        <w:trPr>
          <w:trHeight w:hRule="exact" w:val="706"/>
          <w:jc w:val="center"/>
        </w:trPr>
        <w:tc>
          <w:tcPr>
            <w:tcW w:w="504"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240" w:lineRule="auto"/>
              <w:ind w:firstLine="0"/>
              <w:jc w:val="center"/>
              <w:rPr>
                <w:sz w:val="20"/>
                <w:szCs w:val="20"/>
              </w:rPr>
            </w:pPr>
            <w:proofErr w:type="gramStart"/>
            <w:r>
              <w:rPr>
                <w:b/>
                <w:bCs/>
                <w:sz w:val="20"/>
                <w:szCs w:val="20"/>
              </w:rPr>
              <w:t>п</w:t>
            </w:r>
            <w:proofErr w:type="gramEnd"/>
            <w:r>
              <w:rPr>
                <w:b/>
                <w:bCs/>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b/>
                <w:bCs/>
                <w:sz w:val="20"/>
                <w:szCs w:val="20"/>
              </w:rPr>
              <w:t>Наименование показателя</w:t>
            </w:r>
          </w:p>
        </w:tc>
        <w:tc>
          <w:tcPr>
            <w:tcW w:w="1925" w:type="dxa"/>
            <w:vMerge w:val="restart"/>
            <w:tcBorders>
              <w:top w:val="single" w:sz="4" w:space="0" w:color="auto"/>
              <w:left w:val="single" w:sz="4" w:space="0" w:color="auto"/>
            </w:tcBorders>
            <w:shd w:val="clear" w:color="auto" w:fill="FFFFFF"/>
          </w:tcPr>
          <w:p w:rsidR="00162D02" w:rsidRDefault="007F37B6">
            <w:pPr>
              <w:pStyle w:val="a5"/>
              <w:shd w:val="clear" w:color="auto" w:fill="auto"/>
              <w:spacing w:before="120" w:line="240" w:lineRule="auto"/>
              <w:ind w:firstLine="0"/>
              <w:jc w:val="center"/>
              <w:rPr>
                <w:sz w:val="20"/>
                <w:szCs w:val="20"/>
              </w:rPr>
            </w:pPr>
            <w:r>
              <w:rPr>
                <w:b/>
                <w:bCs/>
                <w:sz w:val="20"/>
                <w:szCs w:val="20"/>
              </w:rPr>
              <w:t>Единица</w:t>
            </w:r>
          </w:p>
          <w:p w:rsidR="00162D02" w:rsidRDefault="007F37B6">
            <w:pPr>
              <w:pStyle w:val="a5"/>
              <w:shd w:val="clear" w:color="auto" w:fill="auto"/>
              <w:spacing w:line="240" w:lineRule="auto"/>
              <w:ind w:firstLine="0"/>
              <w:jc w:val="center"/>
              <w:rPr>
                <w:sz w:val="20"/>
                <w:szCs w:val="20"/>
              </w:rPr>
            </w:pPr>
            <w:r>
              <w:rPr>
                <w:b/>
                <w:bCs/>
                <w:sz w:val="20"/>
                <w:szCs w:val="20"/>
              </w:rPr>
              <w:t>измерения</w:t>
            </w:r>
          </w:p>
        </w:tc>
        <w:tc>
          <w:tcPr>
            <w:tcW w:w="131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начало разработки Программы</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На 1-ый этап </w:t>
            </w:r>
            <w:proofErr w:type="spellStart"/>
            <w:r>
              <w:rPr>
                <w:b/>
                <w:bCs/>
                <w:sz w:val="20"/>
                <w:szCs w:val="20"/>
              </w:rPr>
              <w:t>стр-ва</w:t>
            </w:r>
            <w:proofErr w:type="spellEnd"/>
          </w:p>
        </w:tc>
        <w:tc>
          <w:tcPr>
            <w:tcW w:w="1565"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расчетный срок строи</w:t>
            </w:r>
            <w:r>
              <w:rPr>
                <w:b/>
                <w:bCs/>
                <w:sz w:val="20"/>
                <w:szCs w:val="20"/>
              </w:rPr>
              <w:softHyphen/>
              <w:t>тельства</w:t>
            </w:r>
          </w:p>
        </w:tc>
      </w:tr>
      <w:tr w:rsidR="00162D02">
        <w:trPr>
          <w:trHeight w:hRule="exact" w:val="278"/>
          <w:jc w:val="center"/>
        </w:trPr>
        <w:tc>
          <w:tcPr>
            <w:tcW w:w="504"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5" w:type="dxa"/>
            <w:vMerge/>
            <w:tcBorders>
              <w:left w:val="single" w:sz="4" w:space="0" w:color="auto"/>
            </w:tcBorders>
            <w:shd w:val="clear" w:color="auto" w:fill="FFFFFF"/>
          </w:tcPr>
          <w:p w:rsidR="00162D02" w:rsidRDefault="00162D02"/>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2018 г.</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до 2020 г.</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до 2030 г.</w:t>
            </w:r>
          </w:p>
        </w:tc>
      </w:tr>
      <w:tr w:rsidR="00162D02">
        <w:trPr>
          <w:trHeight w:hRule="exact" w:val="326"/>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учебно-образовательного назначения</w:t>
            </w:r>
          </w:p>
        </w:tc>
      </w:tr>
      <w:tr w:rsidR="00162D02">
        <w:trPr>
          <w:trHeight w:hRule="exact" w:val="46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sz w:val="20"/>
                <w:szCs w:val="20"/>
              </w:rPr>
              <w:t>Детские дошкольные учре</w:t>
            </w:r>
            <w:r>
              <w:rPr>
                <w:sz w:val="20"/>
                <w:szCs w:val="20"/>
              </w:rPr>
              <w:softHyphen/>
              <w:t>ждения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200</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Образовательные школы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r>
      <w:tr w:rsidR="00162D02">
        <w:trPr>
          <w:trHeight w:hRule="exact" w:val="346"/>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здравоохранения, социального обслуживания</w:t>
            </w:r>
          </w:p>
        </w:tc>
      </w:tr>
      <w:tr w:rsidR="00162D02">
        <w:trPr>
          <w:trHeight w:hRule="exact" w:val="34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Поликлиники, амбулатории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ФАП</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Аптеки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1"/>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спортивного назначения</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Плоскостные спортивные сооружения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га</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r>
      <w:tr w:rsidR="00162D02">
        <w:trPr>
          <w:trHeight w:hRule="exact" w:val="283"/>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Спортивные залы</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sz w:val="20"/>
                <w:szCs w:val="20"/>
              </w:rPr>
              <w:t>м</w:t>
            </w:r>
            <w:proofErr w:type="gramStart"/>
            <w:r>
              <w:rPr>
                <w:b/>
                <w:bCs/>
                <w:sz w:val="15"/>
                <w:szCs w:val="15"/>
                <w:vertAlign w:val="superscript"/>
              </w:rPr>
              <w:t>2</w:t>
            </w:r>
            <w:proofErr w:type="gramEnd"/>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269,9</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769,9</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769,9</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Бассейны крытые и откры</w:t>
            </w:r>
            <w:r>
              <w:rPr>
                <w:sz w:val="20"/>
                <w:szCs w:val="20"/>
              </w:rPr>
              <w:softHyphen/>
              <w:t>тые общего пользования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proofErr w:type="gramStart"/>
            <w:r>
              <w:rPr>
                <w:b/>
                <w:bCs/>
                <w:sz w:val="15"/>
                <w:szCs w:val="15"/>
                <w:vertAlign w:val="superscript"/>
              </w:rPr>
              <w:t>2</w:t>
            </w:r>
            <w:proofErr w:type="gramEnd"/>
            <w:r>
              <w:rPr>
                <w:b/>
                <w:bCs/>
                <w:sz w:val="15"/>
                <w:szCs w:val="15"/>
              </w:rPr>
              <w:t xml:space="preserve"> </w:t>
            </w:r>
            <w:r>
              <w:rPr>
                <w:sz w:val="20"/>
                <w:szCs w:val="20"/>
              </w:rPr>
              <w:t>зеркала воды</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3"/>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культурно-Досугового назначения</w:t>
            </w:r>
          </w:p>
        </w:tc>
      </w:tr>
      <w:tr w:rsidR="00162D02">
        <w:trPr>
          <w:trHeight w:hRule="exact" w:val="432"/>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Клубы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посетит</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205</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305</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305</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Библиотеки</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тыс.ед</w:t>
            </w:r>
            <w:proofErr w:type="spellEnd"/>
            <w:r>
              <w:rPr>
                <w:sz w:val="20"/>
                <w:szCs w:val="20"/>
              </w:rPr>
              <w:t xml:space="preserve">. хранения / </w:t>
            </w:r>
            <w:proofErr w:type="spellStart"/>
            <w:r>
              <w:rPr>
                <w:sz w:val="20"/>
                <w:szCs w:val="20"/>
              </w:rPr>
              <w:t>чит</w:t>
            </w:r>
            <w:proofErr w:type="spellEnd"/>
            <w:r>
              <w:rPr>
                <w:sz w:val="20"/>
                <w:szCs w:val="20"/>
              </w:rPr>
              <w:t>. мест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r>
      <w:tr w:rsidR="00162D02">
        <w:trPr>
          <w:trHeight w:hRule="exact" w:val="245"/>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Прочие объекты инфраструктуры</w:t>
            </w:r>
          </w:p>
        </w:tc>
      </w:tr>
      <w:tr w:rsidR="00162D02">
        <w:trPr>
          <w:trHeight w:hRule="exact" w:val="485"/>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Магазины</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gramStart"/>
            <w:r>
              <w:rPr>
                <w:sz w:val="20"/>
                <w:szCs w:val="20"/>
              </w:rPr>
              <w:t>м</w:t>
            </w:r>
            <w:proofErr w:type="gramEnd"/>
            <w:r>
              <w:rPr>
                <w:sz w:val="20"/>
                <w:szCs w:val="20"/>
              </w:rPr>
              <w:t xml:space="preserve"> </w:t>
            </w:r>
            <w:r>
              <w:rPr>
                <w:b/>
                <w:bCs/>
                <w:sz w:val="15"/>
                <w:szCs w:val="15"/>
                <w:vertAlign w:val="superscript"/>
              </w:rPr>
              <w:t>2</w:t>
            </w:r>
            <w:r>
              <w:rPr>
                <w:b/>
                <w:bCs/>
                <w:sz w:val="15"/>
                <w:szCs w:val="15"/>
              </w:rPr>
              <w:t xml:space="preserve"> </w:t>
            </w:r>
            <w:r>
              <w:rPr>
                <w:sz w:val="20"/>
                <w:szCs w:val="20"/>
              </w:rPr>
              <w:t>торговой пло</w:t>
            </w:r>
            <w:r>
              <w:rPr>
                <w:sz w:val="20"/>
                <w:szCs w:val="20"/>
              </w:rPr>
              <w:softHyphen/>
              <w:t>щади</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260</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Предприятия общественно</w:t>
            </w:r>
            <w:r>
              <w:rPr>
                <w:sz w:val="20"/>
                <w:szCs w:val="20"/>
              </w:rPr>
              <w:softHyphen/>
              <w:t>го питания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135</w:t>
            </w:r>
          </w:p>
        </w:tc>
      </w:tr>
      <w:tr w:rsidR="00162D02">
        <w:trPr>
          <w:trHeight w:hRule="exact" w:val="470"/>
          <w:jc w:val="center"/>
        </w:trPr>
        <w:tc>
          <w:tcPr>
            <w:tcW w:w="504"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Предприятия бытового об</w:t>
            </w:r>
            <w:r>
              <w:rPr>
                <w:sz w:val="20"/>
                <w:szCs w:val="20"/>
              </w:rPr>
              <w:softHyphen/>
              <w:t>служивания</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 xml:space="preserve">мест для </w:t>
            </w:r>
            <w:proofErr w:type="spellStart"/>
            <w:r>
              <w:rPr>
                <w:sz w:val="20"/>
                <w:szCs w:val="20"/>
              </w:rPr>
              <w:t>посещ</w:t>
            </w:r>
            <w:proofErr w:type="spellEnd"/>
            <w:r>
              <w:rPr>
                <w:sz w:val="20"/>
                <w:szCs w:val="20"/>
              </w:rPr>
              <w:t>. (баня)</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2"/>
          <w:jc w:val="center"/>
        </w:trPr>
        <w:tc>
          <w:tcPr>
            <w:tcW w:w="504"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 обслуживания</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Прачечная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белья в смену</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Химчистка</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вещей в смену</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2"/>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6</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Банки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Почта и отделение связи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2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Административные здания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36"/>
          <w:jc w:val="center"/>
        </w:trPr>
        <w:tc>
          <w:tcPr>
            <w:tcW w:w="50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263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gramStart"/>
            <w:r>
              <w:rPr>
                <w:sz w:val="20"/>
                <w:szCs w:val="20"/>
              </w:rPr>
              <w:t xml:space="preserve">Г </w:t>
            </w:r>
            <w:proofErr w:type="spellStart"/>
            <w:r>
              <w:rPr>
                <w:sz w:val="20"/>
                <w:szCs w:val="20"/>
              </w:rPr>
              <w:t>остиница</w:t>
            </w:r>
            <w:proofErr w:type="spellEnd"/>
            <w:proofErr w:type="gramEnd"/>
          </w:p>
        </w:tc>
        <w:tc>
          <w:tcPr>
            <w:tcW w:w="192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7F37B6">
      <w:pPr>
        <w:pStyle w:val="11"/>
        <w:keepNext/>
        <w:keepLines/>
        <w:numPr>
          <w:ilvl w:val="0"/>
          <w:numId w:val="8"/>
        </w:numPr>
        <w:shd w:val="clear" w:color="auto" w:fill="auto"/>
        <w:tabs>
          <w:tab w:val="left" w:pos="3038"/>
        </w:tabs>
        <w:spacing w:after="220" w:line="240" w:lineRule="auto"/>
        <w:ind w:left="2660"/>
      </w:pPr>
      <w:bookmarkStart w:id="17" w:name="bookmark16"/>
      <w:r>
        <w:t>Механизм реализации Программы</w:t>
      </w:r>
      <w:bookmarkEnd w:id="17"/>
    </w:p>
    <w:p w:rsidR="00162D02" w:rsidRDefault="007F37B6">
      <w:pPr>
        <w:pStyle w:val="11"/>
        <w:keepNext/>
        <w:keepLines/>
        <w:numPr>
          <w:ilvl w:val="1"/>
          <w:numId w:val="8"/>
        </w:numPr>
        <w:shd w:val="clear" w:color="auto" w:fill="auto"/>
        <w:tabs>
          <w:tab w:val="left" w:pos="1222"/>
        </w:tabs>
        <w:spacing w:after="0"/>
        <w:ind w:firstLine="720"/>
        <w:jc w:val="both"/>
      </w:pPr>
      <w:bookmarkStart w:id="18" w:name="bookmark17"/>
      <w:r>
        <w:t>Ответственные за реализацию Программы.</w:t>
      </w:r>
      <w:bookmarkEnd w:id="18"/>
    </w:p>
    <w:p w:rsidR="00162D02" w:rsidRDefault="007F37B6">
      <w:pPr>
        <w:pStyle w:val="1"/>
        <w:shd w:val="clear" w:color="auto" w:fill="auto"/>
        <w:ind w:firstLine="720"/>
      </w:pPr>
      <w:r>
        <w:t xml:space="preserve">Система управления Программой и </w:t>
      </w:r>
      <w:proofErr w:type="gramStart"/>
      <w:r>
        <w:t>контроль за</w:t>
      </w:r>
      <w:proofErr w:type="gramEnd"/>
      <w:r>
        <w:t xml:space="preserve"> ходом ее выполнения определяется </w:t>
      </w:r>
      <w:r>
        <w:lastRenderedPageBreak/>
        <w:t>в соответствии с требованиями, определенными действующим законодательством.</w:t>
      </w:r>
    </w:p>
    <w:p w:rsidR="00162D02" w:rsidRDefault="007F37B6">
      <w:pPr>
        <w:pStyle w:val="1"/>
        <w:shd w:val="clear" w:color="auto" w:fill="auto"/>
        <w:ind w:firstLine="720"/>
      </w:pPr>
      <w:r>
        <w:t>Механизм реализации Программы базируется на принципах четкого разграничения полномочий и ответственности всех исполнителей программы.</w:t>
      </w:r>
    </w:p>
    <w:p w:rsidR="00162D02" w:rsidRDefault="007F37B6">
      <w:pPr>
        <w:pStyle w:val="1"/>
        <w:shd w:val="clear" w:color="auto" w:fill="auto"/>
        <w:ind w:firstLine="720"/>
      </w:pPr>
      <w:r>
        <w:t xml:space="preserve">Управление реализацией Программы осуществляет заказчик - Администрация </w:t>
      </w:r>
      <w:proofErr w:type="spellStart"/>
      <w:r>
        <w:t>г.п</w:t>
      </w:r>
      <w:proofErr w:type="spellEnd"/>
      <w:r>
        <w:t>. Балашейка.</w:t>
      </w:r>
    </w:p>
    <w:p w:rsidR="00162D02" w:rsidRDefault="007F37B6">
      <w:pPr>
        <w:pStyle w:val="1"/>
        <w:shd w:val="clear" w:color="auto" w:fill="auto"/>
        <w:ind w:firstLine="720"/>
      </w:pPr>
      <w:r>
        <w:t xml:space="preserve">Координатором реализации Программы является администрация </w:t>
      </w:r>
      <w:proofErr w:type="spellStart"/>
      <w:r>
        <w:t>г.п</w:t>
      </w:r>
      <w:proofErr w:type="spellEnd"/>
      <w:r>
        <w:t xml:space="preserve">. Балашейка, </w:t>
      </w:r>
      <w:proofErr w:type="gramStart"/>
      <w:r>
        <w:t>которая</w:t>
      </w:r>
      <w:proofErr w:type="gramEnd"/>
      <w:r>
        <w:t xml:space="preserve"> осуществляет текущее управление программой, мониторинг и подготовку еже</w:t>
      </w:r>
      <w:r>
        <w:softHyphen/>
        <w:t>годного отчета об исполнении Программы.</w:t>
      </w:r>
    </w:p>
    <w:p w:rsidR="00162D02" w:rsidRDefault="007F37B6">
      <w:pPr>
        <w:pStyle w:val="1"/>
        <w:shd w:val="clear" w:color="auto" w:fill="auto"/>
        <w:spacing w:after="400"/>
        <w:ind w:firstLine="720"/>
      </w:pPr>
      <w:r>
        <w:t>Координатор Программы является ответственным за реализацию Программы.</w:t>
      </w:r>
    </w:p>
    <w:p w:rsidR="00162D02" w:rsidRDefault="007F37B6">
      <w:pPr>
        <w:pStyle w:val="11"/>
        <w:keepNext/>
        <w:keepLines/>
        <w:numPr>
          <w:ilvl w:val="1"/>
          <w:numId w:val="8"/>
        </w:numPr>
        <w:shd w:val="clear" w:color="auto" w:fill="auto"/>
        <w:tabs>
          <w:tab w:val="left" w:pos="1222"/>
        </w:tabs>
        <w:spacing w:after="0"/>
        <w:ind w:firstLine="720"/>
        <w:jc w:val="both"/>
      </w:pPr>
      <w:bookmarkStart w:id="19" w:name="bookmark18"/>
      <w:r>
        <w:t>План-график работ по реализации Программы.</w:t>
      </w:r>
      <w:bookmarkEnd w:id="19"/>
    </w:p>
    <w:p w:rsidR="00162D02" w:rsidRDefault="007F37B6">
      <w:pPr>
        <w:pStyle w:val="1"/>
        <w:shd w:val="clear" w:color="auto" w:fill="auto"/>
        <w:ind w:firstLine="720"/>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162D02" w:rsidRDefault="007F37B6">
      <w:pPr>
        <w:pStyle w:val="1"/>
        <w:shd w:val="clear" w:color="auto" w:fill="auto"/>
        <w:ind w:firstLine="720"/>
      </w:pPr>
      <w:r>
        <w:t>Реализация программы осуществляется в 2 этапа:</w:t>
      </w:r>
    </w:p>
    <w:p w:rsidR="00162D02" w:rsidRDefault="007F37B6">
      <w:pPr>
        <w:pStyle w:val="1"/>
        <w:numPr>
          <w:ilvl w:val="0"/>
          <w:numId w:val="10"/>
        </w:numPr>
        <w:shd w:val="clear" w:color="auto" w:fill="auto"/>
        <w:tabs>
          <w:tab w:val="left" w:pos="987"/>
        </w:tabs>
        <w:ind w:firstLine="720"/>
      </w:pPr>
      <w:r>
        <w:t>этап - 2018-2020 гг.;</w:t>
      </w:r>
    </w:p>
    <w:p w:rsidR="00162D02" w:rsidRDefault="007F37B6">
      <w:pPr>
        <w:pStyle w:val="1"/>
        <w:numPr>
          <w:ilvl w:val="0"/>
          <w:numId w:val="10"/>
        </w:numPr>
        <w:shd w:val="clear" w:color="auto" w:fill="auto"/>
        <w:tabs>
          <w:tab w:val="left" w:pos="1040"/>
        </w:tabs>
        <w:spacing w:after="400"/>
        <w:ind w:firstLine="720"/>
      </w:pPr>
      <w:r>
        <w:t>этап - 2021-2030 гг.</w:t>
      </w:r>
    </w:p>
    <w:p w:rsidR="00162D02" w:rsidRDefault="007F37B6">
      <w:pPr>
        <w:pStyle w:val="11"/>
        <w:keepNext/>
        <w:keepLines/>
        <w:numPr>
          <w:ilvl w:val="1"/>
          <w:numId w:val="8"/>
        </w:numPr>
        <w:shd w:val="clear" w:color="auto" w:fill="auto"/>
        <w:tabs>
          <w:tab w:val="left" w:pos="1222"/>
        </w:tabs>
        <w:spacing w:after="0"/>
        <w:ind w:firstLine="720"/>
        <w:jc w:val="both"/>
      </w:pPr>
      <w:bookmarkStart w:id="20" w:name="bookmark19"/>
      <w:r>
        <w:t>Порядок предоставления отчетности по выполнению Программы.</w:t>
      </w:r>
      <w:bookmarkEnd w:id="20"/>
    </w:p>
    <w:p w:rsidR="00162D02" w:rsidRDefault="007F37B6">
      <w:pPr>
        <w:pStyle w:val="1"/>
        <w:shd w:val="clear" w:color="auto" w:fill="auto"/>
        <w:ind w:firstLine="720"/>
      </w:pPr>
      <w:r>
        <w:t>Предоставление отчетности по выполнению мероприятий Программы осуществля</w:t>
      </w:r>
      <w:r>
        <w:softHyphen/>
        <w:t>ется в рамках мониторинга.</w:t>
      </w:r>
    </w:p>
    <w:p w:rsidR="00162D02" w:rsidRDefault="007F37B6">
      <w:pPr>
        <w:pStyle w:val="1"/>
        <w:shd w:val="clear" w:color="auto" w:fill="auto"/>
        <w:ind w:firstLine="720"/>
      </w:pPr>
      <w:r>
        <w:t xml:space="preserve">Целью мониторинга Программы </w:t>
      </w:r>
      <w:proofErr w:type="spellStart"/>
      <w:r>
        <w:t>г.п</w:t>
      </w:r>
      <w:proofErr w:type="spellEnd"/>
      <w:r>
        <w:t>. Балашейка является регулярный контроль си</w:t>
      </w:r>
      <w:r>
        <w:softHyphen/>
        <w:t>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w:t>
      </w:r>
      <w:r>
        <w:softHyphen/>
        <w:t>граммой.</w:t>
      </w:r>
    </w:p>
    <w:p w:rsidR="00162D02" w:rsidRDefault="007F37B6">
      <w:pPr>
        <w:pStyle w:val="1"/>
        <w:shd w:val="clear" w:color="auto" w:fill="auto"/>
        <w:ind w:firstLine="720"/>
      </w:pPr>
      <w:r>
        <w:t>Мониторинг Программы комплексного развития социальной инфраструктуры включает следующие этапы:</w:t>
      </w:r>
    </w:p>
    <w:p w:rsidR="00162D02" w:rsidRDefault="007F37B6">
      <w:pPr>
        <w:pStyle w:val="1"/>
        <w:numPr>
          <w:ilvl w:val="0"/>
          <w:numId w:val="11"/>
        </w:numPr>
        <w:shd w:val="clear" w:color="auto" w:fill="auto"/>
        <w:tabs>
          <w:tab w:val="left" w:pos="1078"/>
        </w:tabs>
        <w:ind w:firstLine="720"/>
      </w:pPr>
      <w:r>
        <w:t>Периодический сбор информации о результатах выполнения мероприятий Про</w:t>
      </w:r>
      <w:r>
        <w:softHyphen/>
        <w:t>граммы, а также информации о состоянии и развитии социальной инфраструктуры посе</w:t>
      </w:r>
      <w:r>
        <w:softHyphen/>
        <w:t>ления.</w:t>
      </w:r>
    </w:p>
    <w:p w:rsidR="00162D02" w:rsidRDefault="007F37B6">
      <w:pPr>
        <w:pStyle w:val="1"/>
        <w:numPr>
          <w:ilvl w:val="0"/>
          <w:numId w:val="11"/>
        </w:numPr>
        <w:shd w:val="clear" w:color="auto" w:fill="auto"/>
        <w:tabs>
          <w:tab w:val="left" w:pos="1083"/>
        </w:tabs>
        <w:spacing w:after="400"/>
        <w:ind w:firstLine="720"/>
      </w:pPr>
      <w:r>
        <w:t>Анализ данных о результатах планируемых и фактически проводимых преобра</w:t>
      </w:r>
      <w:r>
        <w:softHyphen/>
        <w:t>зований в сфере социальной инфраструктуры.</w:t>
      </w:r>
    </w:p>
    <w:p w:rsidR="00162D02" w:rsidRDefault="007F37B6">
      <w:pPr>
        <w:pStyle w:val="1"/>
        <w:shd w:val="clear" w:color="auto" w:fill="auto"/>
        <w:spacing w:after="400"/>
        <w:ind w:firstLine="720"/>
      </w:pPr>
      <w:r>
        <w:t xml:space="preserve">Мониторинг Программы </w:t>
      </w:r>
      <w:proofErr w:type="spellStart"/>
      <w:r>
        <w:t>г.п</w:t>
      </w:r>
      <w:proofErr w:type="spellEnd"/>
      <w:r>
        <w:t>. Балашейка предусматривает сопоставление и сравне</w:t>
      </w:r>
      <w:r>
        <w:softHyphen/>
        <w:t>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w:t>
      </w:r>
      <w:r>
        <w:softHyphen/>
      </w:r>
      <w:r>
        <w:lastRenderedPageBreak/>
        <w:t>риод.</w:t>
      </w:r>
    </w:p>
    <w:p w:rsidR="00162D02" w:rsidRDefault="007F37B6">
      <w:pPr>
        <w:pStyle w:val="11"/>
        <w:keepNext/>
        <w:keepLines/>
        <w:numPr>
          <w:ilvl w:val="1"/>
          <w:numId w:val="8"/>
        </w:numPr>
        <w:shd w:val="clear" w:color="auto" w:fill="auto"/>
        <w:tabs>
          <w:tab w:val="left" w:pos="1162"/>
        </w:tabs>
        <w:spacing w:after="0"/>
        <w:ind w:firstLine="720"/>
        <w:jc w:val="both"/>
      </w:pPr>
      <w:bookmarkStart w:id="21" w:name="bookmark20"/>
      <w:r>
        <w:t>Порядок корректировки Программы.</w:t>
      </w:r>
      <w:bookmarkEnd w:id="21"/>
    </w:p>
    <w:p w:rsidR="00162D02" w:rsidRDefault="007F37B6">
      <w:pPr>
        <w:pStyle w:val="1"/>
        <w:shd w:val="clear" w:color="auto" w:fill="auto"/>
        <w:ind w:firstLine="720"/>
        <w:sectPr w:rsidR="00162D02">
          <w:pgSz w:w="11900" w:h="16840"/>
          <w:pgMar w:top="1107" w:right="836" w:bottom="1296" w:left="1671" w:header="679" w:footer="3" w:gutter="0"/>
          <w:cols w:space="720"/>
          <w:noEndnote/>
          <w:docGrid w:linePitch="360"/>
        </w:sectPr>
      </w:pPr>
      <w:r>
        <w:t>По ежегодным результатам мониторинга осуществляется своевременная корректи</w:t>
      </w:r>
      <w:r>
        <w:softHyphen/>
        <w:t xml:space="preserve">ровка Программы. Решение о корректировке Программы принимается администрацией </w:t>
      </w:r>
      <w:proofErr w:type="spellStart"/>
      <w:r>
        <w:t>г.п</w:t>
      </w:r>
      <w:proofErr w:type="spellEnd"/>
      <w:r>
        <w:t xml:space="preserve">. Балашейка по итогам ежегодного рассмотрения отчета о ходе реализации Программы или по представлению Главы </w:t>
      </w:r>
      <w:proofErr w:type="spellStart"/>
      <w:r>
        <w:t>г.п</w:t>
      </w:r>
      <w:proofErr w:type="spellEnd"/>
      <w:r>
        <w:t>. Балашейка.</w:t>
      </w:r>
    </w:p>
    <w:p w:rsidR="00162D02" w:rsidRDefault="007F37B6">
      <w:pPr>
        <w:pStyle w:val="11"/>
        <w:keepNext/>
        <w:keepLines/>
        <w:numPr>
          <w:ilvl w:val="0"/>
          <w:numId w:val="8"/>
        </w:numPr>
        <w:shd w:val="clear" w:color="auto" w:fill="auto"/>
        <w:tabs>
          <w:tab w:val="left" w:pos="4098"/>
        </w:tabs>
        <w:spacing w:after="520" w:line="240" w:lineRule="auto"/>
        <w:ind w:left="3720"/>
      </w:pPr>
      <w:bookmarkStart w:id="22" w:name="bookmark21"/>
      <w:r>
        <w:lastRenderedPageBreak/>
        <w:t>Целевые показатели</w:t>
      </w:r>
      <w:bookmarkEnd w:id="22"/>
    </w:p>
    <w:p w:rsidR="00162D02" w:rsidRDefault="007F37B6">
      <w:pPr>
        <w:pStyle w:val="1"/>
        <w:shd w:val="clear" w:color="auto" w:fill="auto"/>
        <w:ind w:firstLine="740"/>
        <w:jc w:val="left"/>
      </w:pPr>
      <w:r>
        <w:t>Целевые показатели программы комплексного развития социальной инфраструк</w:t>
      </w:r>
      <w:r>
        <w:softHyphen/>
        <w:t xml:space="preserve">туры </w:t>
      </w:r>
      <w:proofErr w:type="spellStart"/>
      <w:r>
        <w:t>г.п</w:t>
      </w:r>
      <w:proofErr w:type="spellEnd"/>
      <w:r>
        <w:t xml:space="preserve">. Балашейка </w:t>
      </w:r>
      <w:proofErr w:type="gramStart"/>
      <w:r>
        <w:t>приведены</w:t>
      </w:r>
      <w:proofErr w:type="gramEnd"/>
      <w:r>
        <w:t xml:space="preserve"> в приложение 1.</w:t>
      </w:r>
    </w:p>
    <w:p w:rsidR="00162D02" w:rsidRDefault="007F37B6">
      <w:pPr>
        <w:pStyle w:val="1"/>
        <w:shd w:val="clear" w:color="auto" w:fill="auto"/>
        <w:ind w:firstLine="740"/>
        <w:jc w:val="left"/>
      </w:pPr>
      <w:r>
        <w:t>Целевые показатели программы оценивались исходя из фактических показателей по каждому виду объектов социальной инфраструктуры:</w:t>
      </w:r>
    </w:p>
    <w:p w:rsidR="00162D02" w:rsidRDefault="007F37B6">
      <w:pPr>
        <w:pStyle w:val="1"/>
        <w:shd w:val="clear" w:color="auto" w:fill="auto"/>
        <w:ind w:firstLine="740"/>
        <w:jc w:val="left"/>
      </w:pPr>
      <w:r>
        <w:t>1. Культура;</w:t>
      </w:r>
    </w:p>
    <w:p w:rsidR="00162D02" w:rsidRDefault="007F37B6">
      <w:pPr>
        <w:pStyle w:val="1"/>
        <w:shd w:val="clear" w:color="auto" w:fill="auto"/>
        <w:ind w:firstLine="740"/>
        <w:jc w:val="left"/>
      </w:pPr>
      <w:r>
        <w:t>2. Физическая культура и спорт;</w:t>
      </w:r>
    </w:p>
    <w:p w:rsidR="00162D02" w:rsidRDefault="007F37B6">
      <w:pPr>
        <w:pStyle w:val="1"/>
        <w:numPr>
          <w:ilvl w:val="0"/>
          <w:numId w:val="11"/>
        </w:numPr>
        <w:shd w:val="clear" w:color="auto" w:fill="auto"/>
        <w:tabs>
          <w:tab w:val="left" w:pos="1118"/>
        </w:tabs>
        <w:ind w:firstLine="740"/>
        <w:jc w:val="left"/>
      </w:pPr>
      <w:r>
        <w:t>Образование;</w:t>
      </w:r>
    </w:p>
    <w:p w:rsidR="00162D02" w:rsidRDefault="007F37B6">
      <w:pPr>
        <w:pStyle w:val="1"/>
        <w:numPr>
          <w:ilvl w:val="0"/>
          <w:numId w:val="11"/>
        </w:numPr>
        <w:shd w:val="clear" w:color="auto" w:fill="auto"/>
        <w:tabs>
          <w:tab w:val="left" w:pos="1118"/>
        </w:tabs>
        <w:ind w:firstLine="740"/>
        <w:jc w:val="left"/>
      </w:pPr>
      <w:r>
        <w:t>Здравоохранение;</w:t>
      </w:r>
    </w:p>
    <w:p w:rsidR="00162D02" w:rsidRDefault="007F37B6">
      <w:pPr>
        <w:pStyle w:val="1"/>
        <w:numPr>
          <w:ilvl w:val="0"/>
          <w:numId w:val="11"/>
        </w:numPr>
        <w:shd w:val="clear" w:color="auto" w:fill="auto"/>
        <w:tabs>
          <w:tab w:val="left" w:pos="1118"/>
        </w:tabs>
        <w:ind w:firstLine="740"/>
        <w:jc w:val="left"/>
      </w:pPr>
      <w:r>
        <w:t>Социальное обслуживание;</w:t>
      </w:r>
    </w:p>
    <w:p w:rsidR="00162D02" w:rsidRDefault="007F37B6">
      <w:pPr>
        <w:pStyle w:val="1"/>
        <w:numPr>
          <w:ilvl w:val="0"/>
          <w:numId w:val="11"/>
        </w:numPr>
        <w:shd w:val="clear" w:color="auto" w:fill="auto"/>
        <w:tabs>
          <w:tab w:val="left" w:pos="1118"/>
        </w:tabs>
        <w:spacing w:after="260"/>
        <w:ind w:firstLine="740"/>
        <w:jc w:val="left"/>
        <w:sectPr w:rsidR="00162D02">
          <w:pgSz w:w="11900" w:h="16840"/>
          <w:pgMar w:top="1110" w:right="845" w:bottom="1110" w:left="1671" w:header="682" w:footer="3" w:gutter="0"/>
          <w:cols w:space="720"/>
          <w:noEndnote/>
          <w:docGrid w:linePitch="360"/>
        </w:sectPr>
      </w:pPr>
      <w:r>
        <w:t>Организации и учреждения управления.</w:t>
      </w:r>
    </w:p>
    <w:p w:rsidR="00162D02" w:rsidRDefault="007F37B6">
      <w:pPr>
        <w:pStyle w:val="50"/>
        <w:shd w:val="clear" w:color="auto" w:fill="auto"/>
        <w:ind w:left="0"/>
        <w:jc w:val="center"/>
        <w:sectPr w:rsidR="00162D02">
          <w:pgSz w:w="11900" w:h="16840"/>
          <w:pgMar w:top="7388" w:right="845" w:bottom="7388" w:left="1671" w:header="6960" w:footer="3" w:gutter="0"/>
          <w:cols w:space="720"/>
          <w:noEndnote/>
          <w:docGrid w:linePitch="360"/>
        </w:sectPr>
      </w:pPr>
      <w:r>
        <w:rPr>
          <w:b/>
          <w:bCs/>
        </w:rPr>
        <w:lastRenderedPageBreak/>
        <w:t>ПРИЛОЖЕНИЯ</w:t>
      </w:r>
    </w:p>
    <w:p w:rsidR="00162D02" w:rsidRDefault="007F37B6">
      <w:pPr>
        <w:pStyle w:val="1"/>
        <w:shd w:val="clear" w:color="auto" w:fill="auto"/>
        <w:spacing w:before="140" w:line="240" w:lineRule="auto"/>
        <w:ind w:firstLine="0"/>
        <w:jc w:val="right"/>
      </w:pPr>
      <w:r>
        <w:lastRenderedPageBreak/>
        <w:t>Приложение №1</w:t>
      </w:r>
    </w:p>
    <w:p w:rsidR="00162D02" w:rsidRDefault="007F37B6">
      <w:pPr>
        <w:pStyle w:val="1"/>
        <w:shd w:val="clear" w:color="auto" w:fill="auto"/>
        <w:spacing w:line="293" w:lineRule="auto"/>
        <w:ind w:firstLine="0"/>
        <w:jc w:val="center"/>
      </w:pPr>
      <w:r>
        <w:rPr>
          <w:b/>
          <w:bCs/>
        </w:rPr>
        <w:t>Целевые показатели Программы развития социальной инфраструктуры городского поселения Балашейка</w:t>
      </w:r>
      <w:r>
        <w:rPr>
          <w:b/>
          <w:bCs/>
        </w:rPr>
        <w:br/>
        <w:t>муниципального района Сызранский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7301"/>
        <w:gridCol w:w="1205"/>
        <w:gridCol w:w="816"/>
        <w:gridCol w:w="840"/>
        <w:gridCol w:w="840"/>
        <w:gridCol w:w="734"/>
        <w:gridCol w:w="739"/>
        <w:gridCol w:w="1507"/>
      </w:tblGrid>
      <w:tr w:rsidR="00162D02">
        <w:trPr>
          <w:trHeight w:hRule="exact" w:val="614"/>
          <w:jc w:val="center"/>
        </w:trPr>
        <w:tc>
          <w:tcPr>
            <w:tcW w:w="523"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73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Целевые показатели</w:t>
            </w:r>
          </w:p>
        </w:tc>
        <w:tc>
          <w:tcPr>
            <w:tcW w:w="120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Единица</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2496" w:type="dxa"/>
            <w:gridSpan w:val="3"/>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Первый этап </w:t>
            </w:r>
            <w:proofErr w:type="spellStart"/>
            <w:r>
              <w:rPr>
                <w:sz w:val="20"/>
                <w:szCs w:val="20"/>
              </w:rPr>
              <w:t>стр-ва</w:t>
            </w:r>
            <w:proofErr w:type="spellEnd"/>
          </w:p>
        </w:tc>
        <w:tc>
          <w:tcPr>
            <w:tcW w:w="2980" w:type="dxa"/>
            <w:gridSpan w:val="3"/>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Расчетный срок </w:t>
            </w:r>
            <w:proofErr w:type="spellStart"/>
            <w:r>
              <w:rPr>
                <w:sz w:val="20"/>
                <w:szCs w:val="20"/>
              </w:rPr>
              <w:t>стр-ва</w:t>
            </w:r>
            <w:proofErr w:type="spellEnd"/>
          </w:p>
        </w:tc>
      </w:tr>
      <w:tr w:rsidR="00162D02">
        <w:trPr>
          <w:trHeight w:hRule="exact" w:val="518"/>
          <w:jc w:val="center"/>
        </w:trPr>
        <w:tc>
          <w:tcPr>
            <w:tcW w:w="523" w:type="dxa"/>
            <w:vMerge/>
            <w:tcBorders>
              <w:left w:val="single" w:sz="4" w:space="0" w:color="auto"/>
            </w:tcBorders>
            <w:shd w:val="clear" w:color="auto" w:fill="FFFFFF"/>
            <w:vAlign w:val="center"/>
          </w:tcPr>
          <w:p w:rsidR="00162D02" w:rsidRDefault="00162D02"/>
        </w:tc>
        <w:tc>
          <w:tcPr>
            <w:tcW w:w="7301" w:type="dxa"/>
            <w:vMerge/>
            <w:tcBorders>
              <w:left w:val="single" w:sz="4" w:space="0" w:color="auto"/>
            </w:tcBorders>
            <w:shd w:val="clear" w:color="auto" w:fill="FFFFFF"/>
            <w:vAlign w:val="center"/>
          </w:tcPr>
          <w:p w:rsidR="00162D02" w:rsidRDefault="00162D02"/>
        </w:tc>
        <w:tc>
          <w:tcPr>
            <w:tcW w:w="1205" w:type="dxa"/>
            <w:vMerge/>
            <w:tcBorders>
              <w:left w:val="single" w:sz="4" w:space="0" w:color="auto"/>
            </w:tcBorders>
            <w:shd w:val="clear" w:color="auto" w:fill="FFFFFF"/>
            <w:vAlign w:val="center"/>
          </w:tcPr>
          <w:p w:rsidR="00162D02" w:rsidRDefault="00162D02"/>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2019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2020 г.</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2021 г.</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2022 г.</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2023-2030 гг.</w:t>
            </w:r>
          </w:p>
        </w:tc>
      </w:tr>
      <w:tr w:rsidR="00162D02">
        <w:trPr>
          <w:trHeight w:hRule="exact" w:val="29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Культура</w:t>
            </w:r>
          </w:p>
        </w:tc>
      </w:tr>
      <w:tr w:rsidR="00162D02">
        <w:trPr>
          <w:trHeight w:hRule="exact" w:val="437"/>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культуры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r>
      <w:tr w:rsidR="00162D02">
        <w:trPr>
          <w:trHeight w:hRule="exact" w:val="442"/>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объектов памятников истории и культуры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городского поселения учрежде</w:t>
            </w:r>
            <w:r>
              <w:rPr>
                <w:sz w:val="20"/>
                <w:szCs w:val="20"/>
              </w:rPr>
              <w:softHyphen/>
              <w:t>ниями культуры (клубного типа)</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городского поселения учрежде</w:t>
            </w:r>
            <w:r>
              <w:rPr>
                <w:sz w:val="20"/>
                <w:szCs w:val="20"/>
              </w:rPr>
              <w:softHyphen/>
              <w:t>ниями культуры (библиотеками)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80,5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80,5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Физическая культура и спорт</w:t>
            </w:r>
          </w:p>
        </w:tc>
      </w:tr>
      <w:tr w:rsidR="00162D02">
        <w:trPr>
          <w:trHeight w:hRule="exact" w:val="45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физической культуры и спорта</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спортивными залами в городском поселе</w:t>
            </w:r>
            <w:r>
              <w:rPr>
                <w:sz w:val="20"/>
                <w:szCs w:val="20"/>
              </w:rPr>
              <w:softHyphen/>
              <w:t>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49,9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49,9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плоскостными спортивными сооружениями в городском поселении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37,9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37,9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Доля населения, систематически занимающегося физической культурой и спор</w:t>
            </w:r>
            <w:r>
              <w:rPr>
                <w:sz w:val="20"/>
                <w:szCs w:val="20"/>
              </w:rPr>
              <w:softHyphen/>
              <w:t>том</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Образование</w:t>
            </w:r>
          </w:p>
        </w:tc>
      </w:tr>
      <w:tr w:rsidR="00162D02">
        <w:trPr>
          <w:trHeight w:hRule="exact" w:val="48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муниципальных учреждений дошкольного образования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r>
      <w:tr w:rsidR="00162D02">
        <w:trPr>
          <w:trHeight w:hRule="exact" w:val="475"/>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gramStart"/>
            <w:r>
              <w:rPr>
                <w:sz w:val="20"/>
                <w:szCs w:val="20"/>
              </w:rPr>
              <w:t>Количество резервных мест в муниципальных учреждений дошкольного образо</w:t>
            </w:r>
            <w:r>
              <w:rPr>
                <w:sz w:val="20"/>
                <w:szCs w:val="20"/>
              </w:rPr>
              <w:softHyphen/>
              <w:t>вания</w:t>
            </w:r>
            <w:proofErr w:type="gramEnd"/>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r>
      <w:tr w:rsidR="00162D02">
        <w:trPr>
          <w:trHeight w:hRule="exact" w:val="70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Доля детей в возрасте 1 - 6 лет, получающих </w:t>
            </w:r>
            <w:proofErr w:type="gramStart"/>
            <w:r>
              <w:rPr>
                <w:sz w:val="20"/>
                <w:szCs w:val="20"/>
              </w:rPr>
              <w:t>дошкольную</w:t>
            </w:r>
            <w:proofErr w:type="gramEnd"/>
            <w:r>
              <w:rPr>
                <w:sz w:val="20"/>
                <w:szCs w:val="20"/>
              </w:rPr>
              <w:t xml:space="preserve"> образовательную </w:t>
            </w:r>
            <w:proofErr w:type="spellStart"/>
            <w:r>
              <w:rPr>
                <w:sz w:val="20"/>
                <w:szCs w:val="20"/>
              </w:rPr>
              <w:t>услу</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гу</w:t>
            </w:r>
            <w:proofErr w:type="spellEnd"/>
            <w:r>
              <w:rPr>
                <w:sz w:val="20"/>
                <w:szCs w:val="20"/>
              </w:rPr>
              <w:t xml:space="preserve"> и (или) услугу по их содержанию в муниципальных дошкольных образователь</w:t>
            </w:r>
            <w:r>
              <w:rPr>
                <w:sz w:val="20"/>
                <w:szCs w:val="20"/>
              </w:rPr>
              <w:softHyphen/>
              <w:t>ных учреждениях, в общей численности детей 1 - 6 лет</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97</w:t>
            </w:r>
          </w:p>
        </w:tc>
      </w:tr>
      <w:tr w:rsidR="00162D02">
        <w:trPr>
          <w:trHeight w:hRule="exact" w:val="46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муниципальных общеобразовательных учреждений</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70"/>
          <w:jc w:val="center"/>
        </w:trPr>
        <w:tc>
          <w:tcPr>
            <w:tcW w:w="52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7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Количество резервных мест </w:t>
            </w:r>
            <w:proofErr w:type="gramStart"/>
            <w:r>
              <w:rPr>
                <w:sz w:val="20"/>
                <w:szCs w:val="20"/>
              </w:rPr>
              <w:t>в</w:t>
            </w:r>
            <w:proofErr w:type="gramEnd"/>
            <w:r>
              <w:rPr>
                <w:sz w:val="20"/>
                <w:szCs w:val="20"/>
              </w:rPr>
              <w:t xml:space="preserve"> муниципальных общеобразовательных учреждений</w:t>
            </w:r>
          </w:p>
        </w:tc>
        <w:tc>
          <w:tcPr>
            <w:tcW w:w="120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367</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363</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359</w:t>
            </w:r>
          </w:p>
        </w:tc>
        <w:tc>
          <w:tcPr>
            <w:tcW w:w="7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73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355</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225</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7301"/>
        <w:gridCol w:w="1205"/>
        <w:gridCol w:w="816"/>
        <w:gridCol w:w="840"/>
        <w:gridCol w:w="840"/>
        <w:gridCol w:w="734"/>
        <w:gridCol w:w="739"/>
        <w:gridCol w:w="1507"/>
      </w:tblGrid>
      <w:tr w:rsidR="00162D02">
        <w:trPr>
          <w:trHeight w:hRule="exact" w:val="614"/>
          <w:jc w:val="center"/>
        </w:trPr>
        <w:tc>
          <w:tcPr>
            <w:tcW w:w="523"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73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Целевые показатели</w:t>
            </w:r>
          </w:p>
        </w:tc>
        <w:tc>
          <w:tcPr>
            <w:tcW w:w="120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Единица</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2496" w:type="dxa"/>
            <w:gridSpan w:val="3"/>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Первый этап </w:t>
            </w:r>
            <w:proofErr w:type="spellStart"/>
            <w:r>
              <w:rPr>
                <w:sz w:val="20"/>
                <w:szCs w:val="20"/>
              </w:rPr>
              <w:t>стр-ва</w:t>
            </w:r>
            <w:proofErr w:type="spellEnd"/>
          </w:p>
        </w:tc>
        <w:tc>
          <w:tcPr>
            <w:tcW w:w="2980" w:type="dxa"/>
            <w:gridSpan w:val="3"/>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Расчетный срок </w:t>
            </w:r>
            <w:proofErr w:type="spellStart"/>
            <w:r>
              <w:rPr>
                <w:sz w:val="20"/>
                <w:szCs w:val="20"/>
              </w:rPr>
              <w:t>стр-ва</w:t>
            </w:r>
            <w:proofErr w:type="spellEnd"/>
          </w:p>
        </w:tc>
      </w:tr>
      <w:tr w:rsidR="00162D02">
        <w:trPr>
          <w:trHeight w:hRule="exact" w:val="523"/>
          <w:jc w:val="center"/>
        </w:trPr>
        <w:tc>
          <w:tcPr>
            <w:tcW w:w="523" w:type="dxa"/>
            <w:vMerge/>
            <w:tcBorders>
              <w:left w:val="single" w:sz="4" w:space="0" w:color="auto"/>
            </w:tcBorders>
            <w:shd w:val="clear" w:color="auto" w:fill="FFFFFF"/>
            <w:vAlign w:val="center"/>
          </w:tcPr>
          <w:p w:rsidR="00162D02" w:rsidRDefault="00162D02"/>
        </w:tc>
        <w:tc>
          <w:tcPr>
            <w:tcW w:w="7301" w:type="dxa"/>
            <w:vMerge/>
            <w:tcBorders>
              <w:left w:val="single" w:sz="4" w:space="0" w:color="auto"/>
            </w:tcBorders>
            <w:shd w:val="clear" w:color="auto" w:fill="FFFFFF"/>
            <w:vAlign w:val="center"/>
          </w:tcPr>
          <w:p w:rsidR="00162D02" w:rsidRDefault="00162D02"/>
        </w:tc>
        <w:tc>
          <w:tcPr>
            <w:tcW w:w="1205" w:type="dxa"/>
            <w:vMerge/>
            <w:tcBorders>
              <w:left w:val="single" w:sz="4" w:space="0" w:color="auto"/>
            </w:tcBorders>
            <w:shd w:val="clear" w:color="auto" w:fill="FFFFFF"/>
            <w:vAlign w:val="center"/>
          </w:tcPr>
          <w:p w:rsidR="00162D02" w:rsidRDefault="00162D02"/>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2018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2019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2020 г.</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2021 г.</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2022 г.</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2023-2030 гг.</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Доля детей, охваченных муниципальными программами дополнительного образо</w:t>
            </w:r>
            <w:r>
              <w:rPr>
                <w:sz w:val="20"/>
                <w:szCs w:val="20"/>
              </w:rPr>
              <w:softHyphen/>
              <w:t>вания и воспитания (в общей численности детей в возрасте 5-18 лет)</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926"/>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Доля выпускников муниципальных общеобразовательных учреждений, сдавших единый государственный экзамен (ЕГЭ) по русскому языку и математике (в об</w:t>
            </w:r>
            <w:r>
              <w:rPr>
                <w:sz w:val="20"/>
                <w:szCs w:val="20"/>
              </w:rPr>
              <w:softHyphen/>
              <w:t>щей численности выпускников муниципальных общеобразовательных учрежде</w:t>
            </w:r>
            <w:r>
              <w:rPr>
                <w:sz w:val="20"/>
                <w:szCs w:val="20"/>
              </w:rPr>
              <w:softHyphen/>
              <w:t>ний, сдавших ЕГЭ по данным предметам)</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Здравоохранение</w:t>
            </w:r>
          </w:p>
        </w:tc>
      </w:tr>
      <w:tr w:rsidR="00162D02">
        <w:trPr>
          <w:trHeight w:hRule="exact" w:val="413"/>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здравоохранения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r>
      <w:tr w:rsidR="00162D02">
        <w:trPr>
          <w:trHeight w:hRule="exact" w:val="61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Коэффициент младенческой смертности (число детей</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мерших в возрасте до 1 года, на 1000 родившихся детей)</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r>
      <w:tr w:rsidR="00162D02">
        <w:trPr>
          <w:trHeight w:hRule="exact" w:val="365"/>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Средняя продолжительность жизни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лет</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73</w:t>
            </w:r>
          </w:p>
        </w:tc>
      </w:tr>
      <w:tr w:rsidR="00162D02">
        <w:trPr>
          <w:trHeight w:hRule="exact" w:val="3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Уровень смертности на 1000 чел. населения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случаев</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18,4</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18,4</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17,9</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17,5</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14,0</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Социальное обслуживание</w:t>
            </w:r>
          </w:p>
        </w:tc>
      </w:tr>
      <w:tr w:rsidR="00162D02">
        <w:trPr>
          <w:trHeight w:hRule="exact" w:val="3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социального обслуживания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объектами социального обслуживания в городском поселении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27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Организации и учреждения управления</w:t>
            </w:r>
          </w:p>
        </w:tc>
      </w:tr>
      <w:tr w:rsidR="00162D02">
        <w:trPr>
          <w:trHeight w:hRule="exact" w:val="384"/>
          <w:jc w:val="center"/>
        </w:trPr>
        <w:tc>
          <w:tcPr>
            <w:tcW w:w="52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управления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80"/>
          <w:jc w:val="center"/>
        </w:trPr>
        <w:tc>
          <w:tcPr>
            <w:tcW w:w="52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учреждениями управления в го</w:t>
            </w:r>
            <w:r>
              <w:rPr>
                <w:sz w:val="20"/>
                <w:szCs w:val="20"/>
              </w:rPr>
              <w:softHyphen/>
              <w:t>родском поселении от нормативной потребности</w:t>
            </w:r>
          </w:p>
        </w:tc>
        <w:tc>
          <w:tcPr>
            <w:tcW w:w="120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bl>
    <w:p w:rsidR="00162D02" w:rsidRDefault="007F37B6">
      <w:pPr>
        <w:spacing w:line="1" w:lineRule="exact"/>
        <w:rPr>
          <w:sz w:val="2"/>
          <w:szCs w:val="2"/>
        </w:rPr>
      </w:pPr>
      <w:r>
        <w:br w:type="page"/>
      </w:r>
    </w:p>
    <w:p w:rsidR="00162D02" w:rsidRDefault="007F37B6">
      <w:pPr>
        <w:pStyle w:val="1"/>
        <w:shd w:val="clear" w:color="auto" w:fill="auto"/>
        <w:spacing w:after="80" w:line="240" w:lineRule="auto"/>
        <w:ind w:firstLine="0"/>
        <w:jc w:val="right"/>
      </w:pPr>
      <w:r>
        <w:lastRenderedPageBreak/>
        <w:t>Приложение № 2</w:t>
      </w:r>
    </w:p>
    <w:p w:rsidR="00162D02" w:rsidRDefault="007F37B6">
      <w:pPr>
        <w:pStyle w:val="1"/>
        <w:shd w:val="clear" w:color="auto" w:fill="auto"/>
        <w:spacing w:line="293" w:lineRule="auto"/>
        <w:ind w:firstLine="0"/>
        <w:jc w:val="center"/>
      </w:pPr>
      <w:r>
        <w:rPr>
          <w:b/>
          <w:bCs/>
        </w:rPr>
        <w:t>Мероприятия Программы развития социальной инфраструктуры городского поселения Балашейка</w:t>
      </w:r>
      <w:r>
        <w:rPr>
          <w:b/>
          <w:bCs/>
        </w:rPr>
        <w:br/>
        <w:t>муниципального района Сызранский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46"/>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90</w:t>
            </w:r>
          </w:p>
          <w:p w:rsidR="00162D02" w:rsidRDefault="007F37B6">
            <w:pPr>
              <w:pStyle w:val="a5"/>
              <w:shd w:val="clear" w:color="auto" w:fill="auto"/>
              <w:spacing w:line="209"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rPr>
              <w:t>—</w:t>
            </w:r>
          </w:p>
          <w:p w:rsidR="00162D02" w:rsidRDefault="007F37B6">
            <w:pPr>
              <w:pStyle w:val="a5"/>
              <w:shd w:val="clear" w:color="auto" w:fill="auto"/>
              <w:spacing w:line="218" w:lineRule="auto"/>
              <w:ind w:firstLine="0"/>
              <w:jc w:val="center"/>
              <w:rPr>
                <w:sz w:val="15"/>
                <w:szCs w:val="15"/>
              </w:rPr>
            </w:pPr>
            <w:r>
              <w:rPr>
                <w:b/>
                <w:bCs/>
                <w:sz w:val="15"/>
                <w:szCs w:val="15"/>
              </w:rPr>
              <w:t>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 ь</w:t>
            </w:r>
          </w:p>
          <w:p w:rsidR="00162D02" w:rsidRDefault="007F37B6">
            <w:pPr>
              <w:pStyle w:val="a5"/>
              <w:shd w:val="clear" w:color="auto" w:fill="auto"/>
              <w:spacing w:line="180" w:lineRule="auto"/>
              <w:ind w:right="220" w:firstLine="0"/>
              <w:jc w:val="right"/>
              <w:rPr>
                <w:sz w:val="15"/>
                <w:szCs w:val="15"/>
              </w:rPr>
            </w:pPr>
            <w:r w:rsidRPr="00D376F4">
              <w:rPr>
                <w:b/>
                <w:bCs/>
                <w:sz w:val="15"/>
                <w:szCs w:val="15"/>
                <w:lang w:eastAsia="en-US" w:bidi="en-US"/>
              </w:rPr>
              <w:t>-</w:t>
            </w:r>
            <w:r>
              <w:rPr>
                <w:b/>
                <w:bCs/>
                <w:sz w:val="15"/>
                <w:szCs w:val="15"/>
                <w:lang w:val="en-US" w:eastAsia="en-US" w:bidi="en-US"/>
              </w:rPr>
              <w:t>t</w:t>
            </w:r>
            <w:r w:rsidRPr="00D376F4">
              <w:rPr>
                <w:b/>
                <w:bCs/>
                <w:sz w:val="15"/>
                <w:szCs w:val="15"/>
                <w:lang w:eastAsia="en-US" w:bidi="en-US"/>
              </w:rPr>
              <w:t xml:space="preserve"> </w:t>
            </w:r>
            <w:r>
              <w:rPr>
                <w:b/>
                <w:bCs/>
                <w:sz w:val="15"/>
                <w:szCs w:val="15"/>
                <w:vertAlign w:val="superscript"/>
                <w:lang w:val="en-US" w:eastAsia="en-US" w:bidi="en-US"/>
              </w:rPr>
              <w:t>u</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left="220" w:firstLine="20"/>
              <w:jc w:val="left"/>
              <w:rPr>
                <w:sz w:val="15"/>
                <w:szCs w:val="15"/>
              </w:rPr>
            </w:pPr>
            <w:r>
              <w:rPr>
                <w:b/>
                <w:bCs/>
                <w:sz w:val="15"/>
                <w:szCs w:val="15"/>
              </w:rPr>
              <w:t>О</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right="220" w:firstLine="0"/>
              <w:jc w:val="right"/>
              <w:rPr>
                <w:sz w:val="15"/>
                <w:szCs w:val="15"/>
              </w:rPr>
            </w:pPr>
            <w:r>
              <w:rPr>
                <w:b/>
                <w:bCs/>
                <w:sz w:val="15"/>
                <w:szCs w:val="15"/>
              </w:rPr>
              <w:t>ГД</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326"/>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Культура</w:t>
            </w:r>
          </w:p>
        </w:tc>
      </w:tr>
      <w:tr w:rsidR="00162D02">
        <w:trPr>
          <w:trHeight w:hRule="exact" w:val="1210"/>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детей и под</w:t>
            </w:r>
            <w:r>
              <w:rPr>
                <w:sz w:val="20"/>
                <w:szCs w:val="20"/>
              </w:rPr>
              <w:softHyphen/>
              <w:t>ростков: проведение дней моло</w:t>
            </w:r>
            <w:r>
              <w:rPr>
                <w:sz w:val="20"/>
                <w:szCs w:val="20"/>
              </w:rPr>
              <w:softHyphen/>
              <w:t>дежи, дней защиты детей, день знаний, уличных и настольных игр</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10,0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70,0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Стимулирование различных форм самоорганизации молоде</w:t>
            </w:r>
            <w:r>
              <w:rPr>
                <w:sz w:val="20"/>
                <w:szCs w:val="20"/>
              </w:rPr>
              <w:softHyphen/>
              <w:t>жи; формирование позитивной молодежной культуры</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населения:</w:t>
            </w:r>
          </w:p>
          <w:p w:rsidR="00162D02" w:rsidRDefault="007F37B6">
            <w:pPr>
              <w:pStyle w:val="a5"/>
              <w:shd w:val="clear" w:color="auto" w:fill="auto"/>
              <w:spacing w:line="240" w:lineRule="auto"/>
              <w:ind w:firstLine="0"/>
              <w:jc w:val="left"/>
              <w:rPr>
                <w:sz w:val="20"/>
                <w:szCs w:val="20"/>
              </w:rPr>
            </w:pPr>
            <w:r>
              <w:rPr>
                <w:sz w:val="20"/>
                <w:szCs w:val="20"/>
              </w:rPr>
              <w:t>проведение дней матери, дней</w:t>
            </w:r>
          </w:p>
          <w:p w:rsidR="00162D02" w:rsidRDefault="007F37B6">
            <w:pPr>
              <w:pStyle w:val="a5"/>
              <w:shd w:val="clear" w:color="auto" w:fill="auto"/>
              <w:spacing w:line="240" w:lineRule="auto"/>
              <w:ind w:firstLine="0"/>
              <w:jc w:val="left"/>
              <w:rPr>
                <w:sz w:val="20"/>
                <w:szCs w:val="20"/>
              </w:rPr>
            </w:pPr>
            <w:r>
              <w:rPr>
                <w:sz w:val="20"/>
                <w:szCs w:val="20"/>
              </w:rPr>
              <w:t>пожилого человека, дней инва</w:t>
            </w:r>
            <w:r>
              <w:rPr>
                <w:sz w:val="20"/>
                <w:szCs w:val="20"/>
              </w:rPr>
              <w:softHyphen/>
              <w:t>лида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Стимулирование различных форм самоорганизации населе</w:t>
            </w:r>
            <w:r>
              <w:rPr>
                <w:sz w:val="20"/>
                <w:szCs w:val="20"/>
              </w:rPr>
              <w:softHyphen/>
              <w:t>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населения:</w:t>
            </w:r>
          </w:p>
          <w:p w:rsidR="00162D02" w:rsidRDefault="007F37B6">
            <w:pPr>
              <w:pStyle w:val="a5"/>
              <w:shd w:val="clear" w:color="auto" w:fill="auto"/>
              <w:spacing w:line="240" w:lineRule="auto"/>
              <w:ind w:firstLine="0"/>
              <w:jc w:val="left"/>
              <w:rPr>
                <w:sz w:val="20"/>
                <w:szCs w:val="20"/>
              </w:rPr>
            </w:pPr>
            <w:r>
              <w:rPr>
                <w:sz w:val="20"/>
                <w:szCs w:val="20"/>
              </w:rPr>
              <w:t>празднование нового года, 23</w:t>
            </w:r>
          </w:p>
          <w:p w:rsidR="00162D02" w:rsidRDefault="007F37B6">
            <w:pPr>
              <w:pStyle w:val="a5"/>
              <w:shd w:val="clear" w:color="auto" w:fill="auto"/>
              <w:spacing w:line="240" w:lineRule="auto"/>
              <w:ind w:firstLine="0"/>
              <w:jc w:val="left"/>
              <w:rPr>
                <w:sz w:val="20"/>
                <w:szCs w:val="20"/>
              </w:rPr>
            </w:pPr>
            <w:r>
              <w:rPr>
                <w:sz w:val="20"/>
                <w:szCs w:val="20"/>
              </w:rPr>
              <w:t>февраля, 8 марта, 9 мая</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520,0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280,0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Стимулирование </w:t>
            </w:r>
            <w:proofErr w:type="gramStart"/>
            <w:r>
              <w:rPr>
                <w:sz w:val="20"/>
                <w:szCs w:val="20"/>
              </w:rPr>
              <w:t>различных</w:t>
            </w:r>
            <w:proofErr w:type="gramEnd"/>
          </w:p>
          <w:p w:rsidR="00162D02" w:rsidRDefault="007F37B6">
            <w:pPr>
              <w:pStyle w:val="a5"/>
              <w:shd w:val="clear" w:color="auto" w:fill="auto"/>
              <w:spacing w:line="240" w:lineRule="auto"/>
              <w:ind w:firstLine="0"/>
              <w:jc w:val="left"/>
              <w:rPr>
                <w:sz w:val="20"/>
                <w:szCs w:val="20"/>
              </w:rPr>
            </w:pPr>
            <w:r>
              <w:rPr>
                <w:sz w:val="20"/>
                <w:szCs w:val="20"/>
              </w:rPr>
              <w:t>форм самоорганизации населе</w:t>
            </w:r>
            <w:r>
              <w:rPr>
                <w:sz w:val="20"/>
                <w:szCs w:val="20"/>
              </w:rPr>
              <w:softHyphen/>
              <w:t>ния</w:t>
            </w:r>
          </w:p>
        </w:tc>
      </w:tr>
      <w:tr w:rsidR="00162D02">
        <w:trPr>
          <w:trHeight w:hRule="exact" w:val="138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Вовлечение населения в проек</w:t>
            </w:r>
            <w:r>
              <w:rPr>
                <w:sz w:val="20"/>
                <w:szCs w:val="20"/>
              </w:rPr>
              <w:softHyphen/>
              <w:t>ты, связанные с развитием куль</w:t>
            </w:r>
            <w:r>
              <w:rPr>
                <w:sz w:val="20"/>
                <w:szCs w:val="20"/>
              </w:rPr>
              <w:softHyphen/>
              <w:t>туры, вовлечением объектов ис</w:t>
            </w:r>
            <w:r>
              <w:rPr>
                <w:sz w:val="20"/>
                <w:szCs w:val="20"/>
              </w:rPr>
              <w:softHyphen/>
              <w:t xml:space="preserve">торико-культурного наследия </w:t>
            </w:r>
            <w:proofErr w:type="gramStart"/>
            <w:r>
              <w:rPr>
                <w:sz w:val="20"/>
                <w:szCs w:val="20"/>
              </w:rPr>
              <w:t>в</w:t>
            </w:r>
            <w:proofErr w:type="gramEnd"/>
          </w:p>
          <w:p w:rsidR="00162D02" w:rsidRDefault="007F37B6">
            <w:pPr>
              <w:pStyle w:val="a5"/>
              <w:shd w:val="clear" w:color="auto" w:fill="auto"/>
              <w:spacing w:line="240" w:lineRule="auto"/>
              <w:ind w:firstLine="0"/>
              <w:jc w:val="left"/>
              <w:rPr>
                <w:sz w:val="20"/>
                <w:szCs w:val="20"/>
              </w:rPr>
            </w:pPr>
            <w:r>
              <w:rPr>
                <w:sz w:val="20"/>
                <w:szCs w:val="20"/>
              </w:rPr>
              <w:t>сферу развития поселения</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39,0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21,0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Формирование </w:t>
            </w:r>
            <w:proofErr w:type="spellStart"/>
            <w:r>
              <w:rPr>
                <w:sz w:val="20"/>
                <w:szCs w:val="20"/>
              </w:rPr>
              <w:t>гражданско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 xml:space="preserve">патриотического </w:t>
            </w:r>
            <w:proofErr w:type="spellStart"/>
            <w:r>
              <w:rPr>
                <w:sz w:val="20"/>
                <w:szCs w:val="20"/>
              </w:rPr>
              <w:t>мировозрения</w:t>
            </w:r>
            <w:proofErr w:type="spellEnd"/>
            <w:r>
              <w:rPr>
                <w:sz w:val="20"/>
                <w:szCs w:val="20"/>
              </w:rPr>
              <w:t xml:space="preserve"> населения, привлечение населе</w:t>
            </w:r>
            <w:r>
              <w:rPr>
                <w:sz w:val="20"/>
                <w:szCs w:val="20"/>
              </w:rPr>
              <w:softHyphen/>
              <w:t xml:space="preserve">ния к участию в </w:t>
            </w:r>
            <w:proofErr w:type="gramStart"/>
            <w:r>
              <w:rPr>
                <w:sz w:val="20"/>
                <w:szCs w:val="20"/>
              </w:rPr>
              <w:t>общественных</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 xml:space="preserve">социально-экономических </w:t>
            </w:r>
            <w:proofErr w:type="gramStart"/>
            <w:r>
              <w:rPr>
                <w:sz w:val="20"/>
                <w:szCs w:val="20"/>
              </w:rPr>
              <w:t>пре</w:t>
            </w:r>
            <w:r>
              <w:rPr>
                <w:sz w:val="20"/>
                <w:szCs w:val="20"/>
              </w:rPr>
              <w:softHyphen/>
              <w:t>образованиях</w:t>
            </w:r>
            <w:proofErr w:type="gramEnd"/>
          </w:p>
        </w:tc>
      </w:tr>
      <w:tr w:rsidR="00162D02">
        <w:trPr>
          <w:trHeight w:hRule="exact" w:val="864"/>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Содействие реализации творче</w:t>
            </w:r>
            <w:r>
              <w:rPr>
                <w:sz w:val="20"/>
                <w:szCs w:val="20"/>
              </w:rPr>
              <w:softHyphen/>
              <w:t>ского потенциала населения рай</w:t>
            </w:r>
            <w:r>
              <w:rPr>
                <w:sz w:val="20"/>
                <w:szCs w:val="20"/>
              </w:rPr>
              <w:softHyphen/>
              <w:t>она, проведение дней села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105,0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социальной и твор</w:t>
            </w:r>
            <w:r>
              <w:rPr>
                <w:sz w:val="20"/>
                <w:szCs w:val="20"/>
              </w:rPr>
              <w:softHyphen/>
              <w:t>ческой активности населения</w:t>
            </w:r>
          </w:p>
        </w:tc>
      </w:tr>
      <w:tr w:rsidR="00162D02">
        <w:trPr>
          <w:trHeight w:hRule="exact" w:val="1171"/>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6</w:t>
            </w:r>
          </w:p>
        </w:tc>
        <w:tc>
          <w:tcPr>
            <w:tcW w:w="31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w:t>
            </w:r>
            <w:r>
              <w:rPr>
                <w:sz w:val="20"/>
                <w:szCs w:val="20"/>
              </w:rPr>
              <w:softHyphen/>
              <w:t xml:space="preserve">ры на 100 мест на площадке №1 в </w:t>
            </w:r>
            <w:proofErr w:type="spellStart"/>
            <w:r>
              <w:rPr>
                <w:sz w:val="20"/>
                <w:szCs w:val="20"/>
              </w:rPr>
              <w:t>п.г.т</w:t>
            </w:r>
            <w:proofErr w:type="spellEnd"/>
            <w:r>
              <w:rPr>
                <w:sz w:val="20"/>
                <w:szCs w:val="20"/>
              </w:rPr>
              <w:t>. Балашейка</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p w:rsidR="00162D02" w:rsidRDefault="007F37B6">
            <w:pPr>
              <w:pStyle w:val="a5"/>
              <w:shd w:val="clear" w:color="auto" w:fill="auto"/>
              <w:spacing w:line="240" w:lineRule="auto"/>
              <w:ind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2020</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23 570,0</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23570</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Увеличение объема услуг, пре</w:t>
            </w:r>
            <w:r>
              <w:rPr>
                <w:sz w:val="20"/>
                <w:szCs w:val="20"/>
              </w:rPr>
              <w:softHyphen/>
            </w:r>
          </w:p>
          <w:p w:rsidR="00162D02" w:rsidRDefault="007F37B6">
            <w:pPr>
              <w:pStyle w:val="a5"/>
              <w:shd w:val="clear" w:color="auto" w:fill="auto"/>
              <w:spacing w:line="240" w:lineRule="auto"/>
              <w:ind w:firstLine="0"/>
              <w:jc w:val="left"/>
              <w:rPr>
                <w:sz w:val="20"/>
                <w:szCs w:val="20"/>
              </w:rPr>
            </w:pPr>
            <w:proofErr w:type="gramStart"/>
            <w:r>
              <w:rPr>
                <w:sz w:val="20"/>
                <w:szCs w:val="20"/>
              </w:rPr>
              <w:t>доставляемых</w:t>
            </w:r>
            <w:proofErr w:type="gramEnd"/>
            <w:r>
              <w:rPr>
                <w:sz w:val="20"/>
                <w:szCs w:val="20"/>
              </w:rPr>
              <w:t xml:space="preserve"> учреждениями культуры в соответствии с интересами и потребностями населения</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4757" w:type="dxa"/>
            <w:gridSpan w:val="7"/>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Объемы финансирования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218" w:lineRule="auto"/>
              <w:ind w:firstLine="0"/>
              <w:jc w:val="center"/>
              <w:rPr>
                <w:sz w:val="15"/>
                <w:szCs w:val="15"/>
              </w:rPr>
            </w:pPr>
            <w:r>
              <w:rPr>
                <w:b/>
                <w:bCs/>
                <w:sz w:val="15"/>
                <w:szCs w:val="15"/>
              </w:rPr>
              <w:t>90</w:t>
            </w:r>
          </w:p>
          <w:p w:rsidR="00162D02" w:rsidRDefault="007F37B6">
            <w:pPr>
              <w:pStyle w:val="a5"/>
              <w:shd w:val="clear" w:color="auto" w:fill="auto"/>
              <w:spacing w:line="209" w:lineRule="auto"/>
              <w:ind w:firstLine="0"/>
              <w:jc w:val="center"/>
              <w:rPr>
                <w:sz w:val="20"/>
                <w:szCs w:val="20"/>
              </w:rPr>
            </w:pPr>
            <w:r>
              <w:rPr>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с\</w:t>
            </w:r>
          </w:p>
          <w:p w:rsidR="00162D02" w:rsidRDefault="007F37B6">
            <w:pPr>
              <w:pStyle w:val="a5"/>
              <w:shd w:val="clear" w:color="auto" w:fill="auto"/>
              <w:spacing w:line="209"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15"/>
                <w:szCs w:val="15"/>
              </w:rPr>
            </w:pPr>
            <w:r>
              <w:rPr>
                <w:b/>
                <w:bCs/>
                <w:sz w:val="15"/>
                <w:szCs w:val="15"/>
              </w:rPr>
              <w:t>■ ь</w:t>
            </w:r>
          </w:p>
          <w:p w:rsidR="00162D02" w:rsidRDefault="007F37B6">
            <w:pPr>
              <w:pStyle w:val="a5"/>
              <w:shd w:val="clear" w:color="auto" w:fill="auto"/>
              <w:spacing w:line="180" w:lineRule="auto"/>
              <w:ind w:right="220" w:firstLine="0"/>
              <w:jc w:val="right"/>
              <w:rPr>
                <w:sz w:val="20"/>
                <w:szCs w:val="20"/>
              </w:rPr>
            </w:pPr>
            <w:r w:rsidRPr="00D376F4">
              <w:rPr>
                <w:b/>
                <w:bCs/>
                <w:sz w:val="20"/>
                <w:szCs w:val="20"/>
                <w:lang w:eastAsia="en-US" w:bidi="en-US"/>
              </w:rPr>
              <w:t>-</w:t>
            </w:r>
            <w:r>
              <w:rPr>
                <w:b/>
                <w:bCs/>
                <w:sz w:val="20"/>
                <w:szCs w:val="20"/>
                <w:lang w:val="en-US" w:eastAsia="en-US" w:bidi="en-US"/>
              </w:rPr>
              <w:t>t</w:t>
            </w:r>
            <w:r w:rsidRPr="00D376F4">
              <w:rPr>
                <w:b/>
                <w:bCs/>
                <w:sz w:val="20"/>
                <w:szCs w:val="20"/>
                <w:lang w:eastAsia="en-US" w:bidi="en-US"/>
              </w:rPr>
              <w:t xml:space="preserve"> </w:t>
            </w:r>
            <w:r>
              <w:rPr>
                <w:b/>
                <w:bCs/>
                <w:sz w:val="20"/>
                <w:szCs w:val="20"/>
                <w:vertAlign w:val="superscript"/>
                <w:lang w:val="en-US" w:eastAsia="en-US" w:bidi="en-US"/>
              </w:rPr>
              <w:t>u</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left="200" w:firstLine="40"/>
              <w:jc w:val="left"/>
              <w:rPr>
                <w:sz w:val="15"/>
                <w:szCs w:val="15"/>
              </w:rPr>
            </w:pPr>
            <w:r>
              <w:rPr>
                <w:b/>
                <w:bCs/>
                <w:sz w:val="15"/>
                <w:szCs w:val="15"/>
              </w:rPr>
              <w:t>О</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right="220" w:firstLine="0"/>
              <w:jc w:val="right"/>
              <w:rPr>
                <w:sz w:val="15"/>
                <w:szCs w:val="15"/>
              </w:rPr>
            </w:pPr>
            <w:r>
              <w:rPr>
                <w:b/>
                <w:bCs/>
                <w:sz w:val="15"/>
                <w:szCs w:val="15"/>
              </w:rPr>
              <w:t>ГД</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341"/>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440" w:firstLine="0"/>
              <w:jc w:val="lef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24 519</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23 643</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0" w:firstLine="40"/>
              <w:jc w:val="left"/>
              <w:rPr>
                <w:sz w:val="20"/>
                <w:szCs w:val="20"/>
              </w:rPr>
            </w:pPr>
            <w:r>
              <w:rPr>
                <w:b/>
                <w:bCs/>
                <w:sz w:val="20"/>
                <w:szCs w:val="20"/>
              </w:rPr>
              <w:t>511</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17"/>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Физическая культура и спорт</w:t>
            </w:r>
          </w:p>
        </w:tc>
      </w:tr>
      <w:tr w:rsidR="00162D02">
        <w:trPr>
          <w:trHeight w:hRule="exact" w:val="93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Организация и проведение спор</w:t>
            </w:r>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тивных</w:t>
            </w:r>
            <w:proofErr w:type="spellEnd"/>
            <w:r>
              <w:rPr>
                <w:sz w:val="20"/>
                <w:szCs w:val="20"/>
              </w:rPr>
              <w:t xml:space="preserve"> и </w:t>
            </w:r>
            <w:proofErr w:type="spellStart"/>
            <w:r>
              <w:rPr>
                <w:sz w:val="20"/>
                <w:szCs w:val="20"/>
              </w:rPr>
              <w:t>физкультурно</w:t>
            </w:r>
            <w:r>
              <w:rPr>
                <w:sz w:val="20"/>
                <w:szCs w:val="20"/>
              </w:rPr>
              <w:softHyphen/>
              <w:t>массовых</w:t>
            </w:r>
            <w:proofErr w:type="spellEnd"/>
            <w:r>
              <w:rPr>
                <w:sz w:val="20"/>
                <w:szCs w:val="20"/>
              </w:rPr>
              <w:t xml:space="preserve"> мероприятий </w:t>
            </w:r>
            <w:proofErr w:type="gramStart"/>
            <w:r>
              <w:rPr>
                <w:sz w:val="20"/>
                <w:szCs w:val="20"/>
              </w:rPr>
              <w:t>среди</w:t>
            </w:r>
            <w:proofErr w:type="gramEnd"/>
          </w:p>
          <w:p w:rsidR="00162D02" w:rsidRDefault="007F37B6">
            <w:pPr>
              <w:pStyle w:val="a5"/>
              <w:shd w:val="clear" w:color="auto" w:fill="auto"/>
              <w:spacing w:line="240" w:lineRule="auto"/>
              <w:ind w:firstLine="0"/>
              <w:jc w:val="left"/>
              <w:rPr>
                <w:sz w:val="20"/>
                <w:szCs w:val="20"/>
              </w:rPr>
            </w:pPr>
            <w:r>
              <w:rPr>
                <w:sz w:val="20"/>
                <w:szCs w:val="20"/>
              </w:rPr>
              <w:t>населения</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социальной и спортивной активности насе</w:t>
            </w:r>
            <w:r>
              <w:rPr>
                <w:sz w:val="20"/>
                <w:szCs w:val="20"/>
              </w:rPr>
              <w:softHyphen/>
              <w:t>ления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Улучшение и дальнейшее </w:t>
            </w:r>
            <w:proofErr w:type="spellStart"/>
            <w:r>
              <w:rPr>
                <w:sz w:val="20"/>
                <w:szCs w:val="20"/>
              </w:rPr>
              <w:t>разви</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тие</w:t>
            </w:r>
            <w:proofErr w:type="spellEnd"/>
            <w:r>
              <w:rPr>
                <w:sz w:val="20"/>
                <w:szCs w:val="20"/>
              </w:rPr>
              <w:t xml:space="preserve"> материально-спортивной</w:t>
            </w:r>
          </w:p>
          <w:p w:rsidR="00162D02" w:rsidRDefault="007F37B6">
            <w:pPr>
              <w:pStyle w:val="a5"/>
              <w:shd w:val="clear" w:color="auto" w:fill="auto"/>
              <w:spacing w:line="240" w:lineRule="auto"/>
              <w:ind w:firstLine="0"/>
              <w:jc w:val="left"/>
              <w:rPr>
                <w:sz w:val="20"/>
                <w:szCs w:val="20"/>
              </w:rPr>
            </w:pPr>
            <w:r>
              <w:rPr>
                <w:sz w:val="20"/>
                <w:szCs w:val="20"/>
              </w:rPr>
              <w:t>базы</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Пропаганда </w:t>
            </w:r>
            <w:proofErr w:type="gramStart"/>
            <w:r>
              <w:rPr>
                <w:sz w:val="20"/>
                <w:szCs w:val="20"/>
              </w:rPr>
              <w:t>оздоровительных</w:t>
            </w:r>
            <w:proofErr w:type="gramEnd"/>
          </w:p>
          <w:p w:rsidR="00162D02" w:rsidRDefault="007F37B6">
            <w:pPr>
              <w:pStyle w:val="a5"/>
              <w:shd w:val="clear" w:color="auto" w:fill="auto"/>
              <w:spacing w:line="240" w:lineRule="auto"/>
              <w:ind w:firstLine="0"/>
              <w:jc w:val="left"/>
              <w:rPr>
                <w:sz w:val="20"/>
                <w:szCs w:val="20"/>
              </w:rPr>
            </w:pPr>
            <w:r>
              <w:rPr>
                <w:sz w:val="20"/>
                <w:szCs w:val="20"/>
              </w:rPr>
              <w:t>мероприятий, здорового образа</w:t>
            </w:r>
          </w:p>
          <w:p w:rsidR="00162D02" w:rsidRDefault="007F37B6">
            <w:pPr>
              <w:pStyle w:val="a5"/>
              <w:shd w:val="clear" w:color="auto" w:fill="auto"/>
              <w:spacing w:line="240" w:lineRule="auto"/>
              <w:ind w:firstLine="0"/>
              <w:jc w:val="left"/>
              <w:rPr>
                <w:sz w:val="20"/>
                <w:szCs w:val="20"/>
              </w:rPr>
            </w:pPr>
            <w:r>
              <w:rPr>
                <w:sz w:val="20"/>
                <w:szCs w:val="20"/>
              </w:rPr>
              <w:t>жизни</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Стимулирование </w:t>
            </w:r>
            <w:proofErr w:type="gramStart"/>
            <w:r>
              <w:rPr>
                <w:sz w:val="20"/>
                <w:szCs w:val="20"/>
              </w:rPr>
              <w:t>различных</w:t>
            </w:r>
            <w:proofErr w:type="gramEnd"/>
          </w:p>
          <w:p w:rsidR="00162D02" w:rsidRDefault="007F37B6">
            <w:pPr>
              <w:pStyle w:val="a5"/>
              <w:shd w:val="clear" w:color="auto" w:fill="auto"/>
              <w:spacing w:line="240" w:lineRule="auto"/>
              <w:ind w:firstLine="0"/>
              <w:jc w:val="left"/>
              <w:rPr>
                <w:sz w:val="20"/>
                <w:szCs w:val="20"/>
              </w:rPr>
            </w:pPr>
            <w:r>
              <w:rPr>
                <w:sz w:val="20"/>
                <w:szCs w:val="20"/>
              </w:rPr>
              <w:t>форм самоорганизации населе</w:t>
            </w:r>
            <w:r>
              <w:rPr>
                <w:sz w:val="20"/>
                <w:szCs w:val="20"/>
              </w:rPr>
              <w:softHyphen/>
              <w:t>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w:t>
            </w:r>
            <w:proofErr w:type="gramStart"/>
            <w:r>
              <w:rPr>
                <w:sz w:val="20"/>
                <w:szCs w:val="20"/>
              </w:rPr>
              <w:t>универсального</w:t>
            </w:r>
            <w:proofErr w:type="gramEnd"/>
          </w:p>
          <w:p w:rsidR="00162D02" w:rsidRDefault="007F37B6">
            <w:pPr>
              <w:pStyle w:val="a5"/>
              <w:shd w:val="clear" w:color="auto" w:fill="auto"/>
              <w:spacing w:line="240" w:lineRule="auto"/>
              <w:ind w:firstLine="0"/>
              <w:jc w:val="left"/>
              <w:rPr>
                <w:sz w:val="20"/>
                <w:szCs w:val="20"/>
              </w:rPr>
            </w:pPr>
            <w:r>
              <w:rPr>
                <w:sz w:val="20"/>
                <w:szCs w:val="20"/>
              </w:rPr>
              <w:t>спортивного зала (8</w:t>
            </w:r>
            <w:r>
              <w:rPr>
                <w:b/>
                <w:bCs/>
                <w:sz w:val="15"/>
                <w:szCs w:val="15"/>
                <w:vertAlign w:val="subscript"/>
              </w:rPr>
              <w:t>общ</w:t>
            </w:r>
            <w:r>
              <w:rPr>
                <w:b/>
                <w:bCs/>
                <w:sz w:val="15"/>
                <w:szCs w:val="15"/>
              </w:rPr>
              <w:t xml:space="preserve"> </w:t>
            </w:r>
            <w:r>
              <w:rPr>
                <w:sz w:val="20"/>
                <w:szCs w:val="20"/>
              </w:rPr>
              <w:t>=500м</w:t>
            </w:r>
            <w:r>
              <w:rPr>
                <w:b/>
                <w:bCs/>
                <w:sz w:val="15"/>
                <w:szCs w:val="15"/>
                <w:vertAlign w:val="superscript"/>
              </w:rPr>
              <w:t>2</w:t>
            </w:r>
            <w:r>
              <w:rPr>
                <w:sz w:val="20"/>
                <w:szCs w:val="20"/>
              </w:rPr>
              <w:t xml:space="preserve">) в </w:t>
            </w:r>
            <w:proofErr w:type="spellStart"/>
            <w:r>
              <w:rPr>
                <w:sz w:val="20"/>
                <w:szCs w:val="20"/>
              </w:rPr>
              <w:t>п.г.т</w:t>
            </w:r>
            <w:proofErr w:type="spellEnd"/>
            <w:r>
              <w:rPr>
                <w:sz w:val="20"/>
                <w:szCs w:val="20"/>
              </w:rPr>
              <w:t>. Балашейка на площадке №1</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МБП, МБР/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2020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38 150,0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38 150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69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Реконструкция футбольного поля</w:t>
            </w:r>
          </w:p>
          <w:p w:rsidR="00162D02" w:rsidRDefault="007F37B6">
            <w:pPr>
              <w:pStyle w:val="a5"/>
              <w:shd w:val="clear" w:color="auto" w:fill="auto"/>
              <w:spacing w:line="240" w:lineRule="auto"/>
              <w:ind w:firstLine="0"/>
              <w:jc w:val="left"/>
              <w:rPr>
                <w:sz w:val="20"/>
                <w:szCs w:val="20"/>
              </w:rPr>
            </w:pPr>
            <w:r>
              <w:rPr>
                <w:sz w:val="20"/>
                <w:szCs w:val="20"/>
              </w:rPr>
              <w:t xml:space="preserve">в </w:t>
            </w:r>
            <w:proofErr w:type="spellStart"/>
            <w:r>
              <w:rPr>
                <w:sz w:val="20"/>
                <w:szCs w:val="20"/>
              </w:rPr>
              <w:t>п.г.т</w:t>
            </w:r>
            <w:proofErr w:type="spellEnd"/>
            <w:r>
              <w:rPr>
                <w:sz w:val="20"/>
                <w:szCs w:val="20"/>
              </w:rPr>
              <w:t>. Балашейка по ул. Круп</w:t>
            </w:r>
            <w:r>
              <w:rPr>
                <w:sz w:val="20"/>
                <w:szCs w:val="20"/>
              </w:rPr>
              <w:softHyphen/>
              <w:t>ской</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МБП, МБР/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2020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44 130</w:t>
            </w:r>
          </w:p>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44 010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26"/>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Образование</w:t>
            </w:r>
          </w:p>
        </w:tc>
      </w:tr>
      <w:tr w:rsidR="00162D02">
        <w:trPr>
          <w:trHeight w:hRule="exact" w:val="1210"/>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Приведение учебно-мате</w:t>
            </w:r>
            <w:r>
              <w:rPr>
                <w:sz w:val="20"/>
                <w:szCs w:val="20"/>
              </w:rPr>
              <w:softHyphen/>
              <w:t>риальной базы образовательных учреждений в соответствие с тре</w:t>
            </w:r>
            <w:r>
              <w:rPr>
                <w:sz w:val="20"/>
                <w:szCs w:val="20"/>
              </w:rPr>
              <w:softHyphen/>
              <w:t>бованиями санитарной и пожар</w:t>
            </w:r>
            <w:r>
              <w:rPr>
                <w:sz w:val="20"/>
                <w:szCs w:val="20"/>
              </w:rPr>
              <w:softHyphen/>
              <w:t>ной безопасности</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Министерство образования и 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105,0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качества образова</w:t>
            </w:r>
            <w:r>
              <w:rPr>
                <w:sz w:val="20"/>
                <w:szCs w:val="20"/>
              </w:rPr>
              <w:softHyphen/>
              <w:t>ния</w:t>
            </w:r>
          </w:p>
        </w:tc>
      </w:tr>
      <w:tr w:rsidR="00162D02">
        <w:trPr>
          <w:trHeight w:hRule="exact" w:val="1171"/>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w:t>
            </w:r>
          </w:p>
        </w:tc>
        <w:tc>
          <w:tcPr>
            <w:tcW w:w="31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Обеспечение внедрения в практи</w:t>
            </w:r>
            <w:r>
              <w:rPr>
                <w:sz w:val="20"/>
                <w:szCs w:val="20"/>
              </w:rPr>
              <w:softHyphen/>
              <w:t>ку новых государственных стан</w:t>
            </w:r>
            <w:r>
              <w:rPr>
                <w:sz w:val="20"/>
                <w:szCs w:val="20"/>
              </w:rPr>
              <w:softHyphen/>
              <w:t>дартов общего образования</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Министерство образования и 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качества образова</w:t>
            </w:r>
            <w:r>
              <w:rPr>
                <w:sz w:val="20"/>
                <w:szCs w:val="20"/>
              </w:rPr>
              <w:softHyphen/>
              <w:t>ния</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06"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199"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14" w:lineRule="auto"/>
              <w:ind w:firstLine="0"/>
              <w:jc w:val="center"/>
              <w:rPr>
                <w:sz w:val="15"/>
                <w:szCs w:val="15"/>
              </w:rPr>
            </w:pPr>
            <w:proofErr w:type="spellStart"/>
            <w:r>
              <w:rPr>
                <w:b/>
                <w:bCs/>
                <w:sz w:val="15"/>
                <w:szCs w:val="15"/>
              </w:rPr>
              <w:t>го</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40" w:line="146" w:lineRule="auto"/>
              <w:ind w:right="200" w:firstLine="0"/>
              <w:jc w:val="right"/>
              <w:rPr>
                <w:sz w:val="15"/>
                <w:szCs w:val="15"/>
              </w:rPr>
            </w:pPr>
            <w:r>
              <w:rPr>
                <w:b/>
                <w:bCs/>
                <w:sz w:val="15"/>
                <w:szCs w:val="15"/>
                <w:vertAlign w:val="superscript"/>
              </w:rPr>
              <w:t>1</w:t>
            </w:r>
            <w:r>
              <w:rPr>
                <w:b/>
                <w:bCs/>
                <w:sz w:val="15"/>
                <w:szCs w:val="15"/>
              </w:rPr>
              <w:t xml:space="preserve"> ь</w:t>
            </w:r>
          </w:p>
          <w:p w:rsidR="00162D02" w:rsidRDefault="007F37B6">
            <w:pPr>
              <w:pStyle w:val="a5"/>
              <w:shd w:val="clear" w:color="auto" w:fill="auto"/>
              <w:spacing w:line="146" w:lineRule="auto"/>
              <w:ind w:left="240" w:firstLine="0"/>
              <w:jc w:val="left"/>
              <w:rPr>
                <w:sz w:val="15"/>
                <w:szCs w:val="15"/>
              </w:rPr>
            </w:pPr>
            <w:r>
              <w:rPr>
                <w:b/>
                <w:bCs/>
                <w:sz w:val="15"/>
                <w:szCs w:val="15"/>
              </w:rPr>
              <w:t xml:space="preserve">ГЦ о </w:t>
            </w:r>
            <w:proofErr w:type="spellStart"/>
            <w:proofErr w:type="gramStart"/>
            <w:r>
              <w:rPr>
                <w:b/>
                <w:bCs/>
                <w:sz w:val="15"/>
                <w:szCs w:val="15"/>
              </w:rPr>
              <w:t>о</w:t>
            </w:r>
            <w:proofErr w:type="spellEnd"/>
            <w:proofErr w:type="gramEnd"/>
            <w:r>
              <w:rPr>
                <w:b/>
                <w:bCs/>
                <w:sz w:val="15"/>
                <w:szCs w:val="15"/>
              </w:rPr>
              <w:t xml:space="preserve"> </w:t>
            </w:r>
            <w:proofErr w:type="spellStart"/>
            <w:r>
              <w:rPr>
                <w:b/>
                <w:bCs/>
                <w:sz w:val="15"/>
                <w:szCs w:val="15"/>
              </w:rPr>
              <w:t>го</w:t>
            </w:r>
            <w:proofErr w:type="spellEnd"/>
          </w:p>
          <w:p w:rsidR="00162D02" w:rsidRDefault="007F37B6">
            <w:pPr>
              <w:pStyle w:val="a5"/>
              <w:shd w:val="clear" w:color="auto" w:fill="auto"/>
              <w:spacing w:line="146" w:lineRule="auto"/>
              <w:ind w:right="200" w:firstLine="0"/>
              <w:jc w:val="right"/>
              <w:rPr>
                <w:sz w:val="15"/>
                <w:szCs w:val="15"/>
              </w:rPr>
            </w:pPr>
            <w:proofErr w:type="gramStart"/>
            <w:r>
              <w:rPr>
                <w:b/>
                <w:bCs/>
                <w:sz w:val="15"/>
                <w:szCs w:val="15"/>
              </w:rPr>
              <w:t>ГЦ</w:t>
            </w:r>
            <w:proofErr w:type="gramEnd"/>
            <w:r>
              <w:rPr>
                <w:b/>
                <w:bCs/>
                <w:sz w:val="15"/>
                <w:szCs w:val="15"/>
              </w:rPr>
              <w:t xml:space="preserve"> о</w:t>
            </w:r>
          </w:p>
          <w:p w:rsidR="00162D02" w:rsidRDefault="007F37B6">
            <w:pPr>
              <w:pStyle w:val="a5"/>
              <w:shd w:val="clear" w:color="auto" w:fill="auto"/>
              <w:spacing w:line="146" w:lineRule="auto"/>
              <w:ind w:right="200" w:firstLine="0"/>
              <w:jc w:val="right"/>
              <w:rPr>
                <w:sz w:val="15"/>
                <w:szCs w:val="15"/>
              </w:rPr>
            </w:pPr>
            <w:r>
              <w:rPr>
                <w:b/>
                <w:bCs/>
                <w:sz w:val="15"/>
                <w:szCs w:val="15"/>
              </w:rPr>
              <w:t>ГЦ</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150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Проведение олимпиад и организа</w:t>
            </w:r>
            <w:r>
              <w:rPr>
                <w:sz w:val="20"/>
                <w:szCs w:val="20"/>
              </w:rPr>
              <w:softHyphen/>
              <w:t>ция участия обучающихся в ре</w:t>
            </w:r>
            <w:r>
              <w:rPr>
                <w:sz w:val="20"/>
                <w:szCs w:val="20"/>
              </w:rPr>
              <w:softHyphen/>
              <w:t>гиональных и зональных пред</w:t>
            </w:r>
            <w:r>
              <w:rPr>
                <w:sz w:val="20"/>
                <w:szCs w:val="20"/>
              </w:rPr>
              <w:softHyphen/>
              <w:t>метных олимпиадах, творческих конкурсах, научно-практических конференциях школьников и др.</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sz w:val="20"/>
                <w:szCs w:val="20"/>
              </w:rPr>
              <w:t>Министерство образования и</w:t>
            </w:r>
          </w:p>
          <w:p w:rsidR="00162D02" w:rsidRDefault="007F37B6">
            <w:pPr>
              <w:pStyle w:val="a5"/>
              <w:shd w:val="clear" w:color="auto" w:fill="auto"/>
              <w:spacing w:line="240" w:lineRule="auto"/>
              <w:ind w:firstLine="0"/>
              <w:jc w:val="center"/>
              <w:rPr>
                <w:sz w:val="20"/>
                <w:szCs w:val="20"/>
              </w:rPr>
            </w:pPr>
            <w:r>
              <w:rPr>
                <w:sz w:val="20"/>
                <w:szCs w:val="20"/>
              </w:rPr>
              <w:t xml:space="preserve">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Увеличение количества побе</w:t>
            </w:r>
            <w:r>
              <w:rPr>
                <w:sz w:val="20"/>
                <w:szCs w:val="20"/>
              </w:rPr>
              <w:softHyphen/>
              <w:t>дителей и призеров</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ГБОУ СОШ </w:t>
            </w:r>
            <w:proofErr w:type="gramStart"/>
            <w:r>
              <w:rPr>
                <w:sz w:val="20"/>
                <w:szCs w:val="20"/>
              </w:rPr>
              <w:t>в</w:t>
            </w:r>
            <w:proofErr w:type="gramEnd"/>
          </w:p>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по ул. Куйбыше</w:t>
            </w:r>
            <w:r>
              <w:rPr>
                <w:sz w:val="20"/>
                <w:szCs w:val="20"/>
              </w:rPr>
              <w:softHyphen/>
              <w:t>ва, 42</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left="-20"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5 </w:t>
            </w:r>
            <w:r>
              <w:rPr>
                <w:sz w:val="20"/>
                <w:szCs w:val="20"/>
                <w:lang w:val="en-US" w:eastAsia="en-US" w:bidi="en-US"/>
              </w:rPr>
              <w:t>OOO,O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5 000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Приведение здания в </w:t>
            </w:r>
            <w:proofErr w:type="spellStart"/>
            <w:r>
              <w:rPr>
                <w:sz w:val="20"/>
                <w:szCs w:val="20"/>
              </w:rPr>
              <w:t>соответст</w:t>
            </w:r>
            <w:proofErr w:type="spellEnd"/>
            <w:r>
              <w:rPr>
                <w:sz w:val="20"/>
                <w:szCs w:val="20"/>
              </w:rPr>
              <w:softHyphen/>
            </w:r>
          </w:p>
          <w:p w:rsidR="00162D02" w:rsidRDefault="007F37B6">
            <w:pPr>
              <w:pStyle w:val="a5"/>
              <w:shd w:val="clear" w:color="auto" w:fill="auto"/>
              <w:spacing w:line="240" w:lineRule="auto"/>
              <w:ind w:firstLine="0"/>
              <w:rPr>
                <w:sz w:val="20"/>
                <w:szCs w:val="20"/>
              </w:rPr>
            </w:pPr>
            <w:proofErr w:type="spellStart"/>
            <w:r>
              <w:rPr>
                <w:sz w:val="20"/>
                <w:szCs w:val="20"/>
              </w:rPr>
              <w:t>вие</w:t>
            </w:r>
            <w:proofErr w:type="spellEnd"/>
            <w:r>
              <w:rPr>
                <w:sz w:val="20"/>
                <w:szCs w:val="20"/>
              </w:rPr>
              <w:t xml:space="preserve"> требованиям противопожар</w:t>
            </w:r>
            <w:r>
              <w:rPr>
                <w:sz w:val="20"/>
                <w:szCs w:val="20"/>
              </w:rPr>
              <w:softHyphen/>
              <w:t>ной безопасности и энергетиче</w:t>
            </w:r>
            <w:r>
              <w:rPr>
                <w:sz w:val="20"/>
                <w:szCs w:val="20"/>
              </w:rPr>
              <w:softHyphen/>
              <w:t>ской эффективности</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дошкольного уч</w:t>
            </w:r>
            <w:r>
              <w:rPr>
                <w:sz w:val="20"/>
                <w:szCs w:val="20"/>
              </w:rPr>
              <w:softHyphen/>
              <w:t xml:space="preserve">реждения на 30 мест в </w:t>
            </w:r>
            <w:proofErr w:type="spellStart"/>
            <w:r>
              <w:rPr>
                <w:sz w:val="20"/>
                <w:szCs w:val="20"/>
              </w:rPr>
              <w:t>п.г.т</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r>
              <w:rPr>
                <w:sz w:val="20"/>
                <w:szCs w:val="20"/>
              </w:rPr>
              <w:t xml:space="preserve">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left="-20"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2O 95O,O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20 950</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rPr>
                <w:sz w:val="20"/>
                <w:szCs w:val="20"/>
              </w:rPr>
            </w:pPr>
            <w:r>
              <w:rPr>
                <w:sz w:val="20"/>
                <w:szCs w:val="20"/>
              </w:rPr>
              <w:t>Приведение здания в соответст</w:t>
            </w:r>
            <w:r>
              <w:rPr>
                <w:sz w:val="20"/>
                <w:szCs w:val="20"/>
              </w:rPr>
              <w:softHyphen/>
              <w:t>вие требованиям противопожар</w:t>
            </w:r>
            <w:r>
              <w:rPr>
                <w:sz w:val="20"/>
                <w:szCs w:val="20"/>
              </w:rPr>
              <w:softHyphen/>
              <w:t>ной безопасности и энергетиче</w:t>
            </w:r>
            <w:r>
              <w:rPr>
                <w:sz w:val="20"/>
                <w:szCs w:val="20"/>
              </w:rPr>
              <w:softHyphen/>
              <w:t>ской эффективности</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26 145</w:t>
            </w:r>
          </w:p>
        </w:tc>
        <w:tc>
          <w:tcPr>
            <w:tcW w:w="55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9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87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26 055</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22"/>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Здравоохранение</w:t>
            </w:r>
          </w:p>
        </w:tc>
      </w:tr>
      <w:tr w:rsidR="00162D02">
        <w:trPr>
          <w:trHeight w:hRule="exact" w:val="104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Улучшение качества и обеспече</w:t>
            </w:r>
            <w:r>
              <w:rPr>
                <w:sz w:val="20"/>
                <w:szCs w:val="20"/>
              </w:rPr>
              <w:softHyphen/>
              <w:t>ние доступности медицинской помощи</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ГБУЗ </w:t>
            </w:r>
            <w:proofErr w:type="gramStart"/>
            <w:r>
              <w:rPr>
                <w:sz w:val="20"/>
                <w:szCs w:val="20"/>
              </w:rPr>
              <w:t>СО</w:t>
            </w:r>
            <w:proofErr w:type="gramEnd"/>
            <w:r>
              <w:rPr>
                <w:sz w:val="20"/>
                <w:szCs w:val="20"/>
              </w:rPr>
              <w:t>/ Мини</w:t>
            </w:r>
            <w:r>
              <w:rPr>
                <w:sz w:val="20"/>
                <w:szCs w:val="20"/>
              </w:rPr>
              <w:softHyphen/>
              <w:t>стерство здраво</w:t>
            </w:r>
            <w:r>
              <w:rPr>
                <w:sz w:val="20"/>
                <w:szCs w:val="20"/>
              </w:rPr>
              <w:softHyphen/>
              <w:t>охранения</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Улучшение состояния здоровья населения на основе доступной широким слоям населения ме</w:t>
            </w:r>
            <w:r>
              <w:rPr>
                <w:sz w:val="20"/>
                <w:szCs w:val="20"/>
              </w:rPr>
              <w:softHyphen/>
              <w:t>дицинской помощи</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i/>
                <w:iCs/>
                <w:sz w:val="20"/>
                <w:szCs w:val="20"/>
              </w:rPr>
              <w:t>2</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Укрепление материально</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технической базы учреждений</w:t>
            </w:r>
          </w:p>
          <w:p w:rsidR="00162D02" w:rsidRDefault="007F37B6">
            <w:pPr>
              <w:pStyle w:val="a5"/>
              <w:shd w:val="clear" w:color="auto" w:fill="auto"/>
              <w:spacing w:line="240" w:lineRule="auto"/>
              <w:ind w:firstLine="0"/>
              <w:jc w:val="left"/>
              <w:rPr>
                <w:sz w:val="20"/>
                <w:szCs w:val="20"/>
              </w:rPr>
            </w:pPr>
            <w:r>
              <w:rPr>
                <w:sz w:val="20"/>
                <w:szCs w:val="20"/>
              </w:rPr>
              <w:t>здравоохранения</w:t>
            </w:r>
          </w:p>
        </w:tc>
        <w:tc>
          <w:tcPr>
            <w:tcW w:w="168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 xml:space="preserve">ГБУЗ </w:t>
            </w:r>
            <w:proofErr w:type="gramStart"/>
            <w:r>
              <w:rPr>
                <w:sz w:val="20"/>
                <w:szCs w:val="20"/>
              </w:rPr>
              <w:t>СО</w:t>
            </w:r>
            <w:proofErr w:type="gramEnd"/>
            <w:r>
              <w:rPr>
                <w:sz w:val="20"/>
                <w:szCs w:val="20"/>
              </w:rPr>
              <w:t>/ Мини</w:t>
            </w:r>
            <w:r>
              <w:rPr>
                <w:sz w:val="20"/>
                <w:szCs w:val="20"/>
              </w:rPr>
              <w:softHyphen/>
              <w:t>стерство здраво</w:t>
            </w:r>
            <w:r>
              <w:rPr>
                <w:sz w:val="20"/>
                <w:szCs w:val="20"/>
              </w:rPr>
              <w:softHyphen/>
              <w:t>охранения</w:t>
            </w:r>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before="100" w:line="240" w:lineRule="auto"/>
              <w:ind w:firstLine="0"/>
              <w:jc w:val="left"/>
              <w:rPr>
                <w:sz w:val="20"/>
                <w:szCs w:val="20"/>
              </w:rPr>
            </w:pPr>
            <w:r>
              <w:rPr>
                <w:sz w:val="20"/>
                <w:szCs w:val="20"/>
              </w:rPr>
              <w:t>Повышение качества предос</w:t>
            </w:r>
            <w:r>
              <w:rPr>
                <w:sz w:val="20"/>
                <w:szCs w:val="20"/>
              </w:rPr>
              <w:softHyphen/>
              <w:t>тавляемых медицинских услуг</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больницы в </w:t>
            </w:r>
            <w:proofErr w:type="spellStart"/>
            <w:r>
              <w:rPr>
                <w:sz w:val="20"/>
                <w:szCs w:val="20"/>
              </w:rPr>
              <w:t>п.г.т</w:t>
            </w:r>
            <w:proofErr w:type="spellEnd"/>
            <w:r>
              <w:rPr>
                <w:sz w:val="20"/>
                <w:szCs w:val="20"/>
              </w:rPr>
              <w:t>. Балашейка</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МБР, МБП /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8 000,0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8 000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color w:val="333333"/>
                <w:sz w:val="20"/>
                <w:szCs w:val="20"/>
              </w:rPr>
              <w:t>Повышение качества и доступ</w:t>
            </w:r>
            <w:r>
              <w:rPr>
                <w:color w:val="333333"/>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color w:val="333333"/>
                <w:sz w:val="20"/>
                <w:szCs w:val="20"/>
              </w:rPr>
              <w:t>ности</w:t>
            </w:r>
            <w:proofErr w:type="spellEnd"/>
            <w:r>
              <w:rPr>
                <w:color w:val="333333"/>
                <w:sz w:val="20"/>
                <w:szCs w:val="20"/>
              </w:rPr>
              <w:t xml:space="preserve"> оказания населению ме</w:t>
            </w:r>
            <w:r>
              <w:rPr>
                <w:color w:val="333333"/>
                <w:sz w:val="20"/>
                <w:szCs w:val="20"/>
              </w:rPr>
              <w:softHyphen/>
              <w:t>дицинской помощи</w:t>
            </w:r>
          </w:p>
        </w:tc>
      </w:tr>
      <w:tr w:rsidR="00162D02">
        <w:trPr>
          <w:trHeight w:hRule="exact" w:val="936"/>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Строительство центра </w:t>
            </w:r>
            <w:proofErr w:type="spellStart"/>
            <w:r>
              <w:rPr>
                <w:sz w:val="20"/>
                <w:szCs w:val="20"/>
              </w:rPr>
              <w:t>реабили</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proofErr w:type="gramStart"/>
            <w:r>
              <w:rPr>
                <w:sz w:val="20"/>
                <w:szCs w:val="20"/>
              </w:rPr>
              <w:t>тации</w:t>
            </w:r>
            <w:proofErr w:type="spellEnd"/>
            <w:r>
              <w:rPr>
                <w:sz w:val="20"/>
                <w:szCs w:val="20"/>
              </w:rPr>
              <w:t xml:space="preserve"> детей и инвалидов в </w:t>
            </w:r>
            <w:proofErr w:type="spellStart"/>
            <w:r>
              <w:rPr>
                <w:sz w:val="20"/>
                <w:szCs w:val="20"/>
              </w:rPr>
              <w:t>п.г.т</w:t>
            </w:r>
            <w:proofErr w:type="spellEnd"/>
            <w:r>
              <w:rPr>
                <w:sz w:val="20"/>
                <w:szCs w:val="20"/>
              </w:rPr>
              <w:t xml:space="preserve">. Балашейка по ул. Ленина </w:t>
            </w:r>
            <w:r>
              <w:rPr>
                <w:sz w:val="20"/>
                <w:szCs w:val="20"/>
                <w:lang w:val="en-US" w:eastAsia="en-US" w:bidi="en-US"/>
              </w:rPr>
              <w:t>(Sy4.</w:t>
            </w:r>
            <w:proofErr w:type="gramEnd"/>
            <w:r>
              <w:rPr>
                <w:sz w:val="20"/>
                <w:szCs w:val="20"/>
                <w:lang w:val="en-US" w:eastAsia="en-US" w:bidi="en-US"/>
              </w:rPr>
              <w:t xml:space="preserve">=O,1 </w:t>
            </w:r>
            <w:r>
              <w:rPr>
                <w:sz w:val="20"/>
                <w:szCs w:val="20"/>
              </w:rPr>
              <w:t>га)</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sz w:val="20"/>
                <w:szCs w:val="20"/>
              </w:rPr>
              <w:t xml:space="preserve">ОБ, МБР, МБП, ВИ /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w:t>
            </w:r>
            <w:r>
              <w:rPr>
                <w:sz w:val="20"/>
                <w:szCs w:val="20"/>
              </w:rPr>
              <w:softHyphen/>
              <w:t>екту</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right="180" w:firstLine="0"/>
              <w:rPr>
                <w:sz w:val="20"/>
                <w:szCs w:val="20"/>
              </w:rPr>
            </w:pPr>
            <w:r>
              <w:rPr>
                <w:color w:val="333333"/>
                <w:sz w:val="20"/>
                <w:szCs w:val="20"/>
              </w:rPr>
              <w:t>Повышение качества и доступ</w:t>
            </w:r>
            <w:r>
              <w:rPr>
                <w:color w:val="333333"/>
                <w:sz w:val="20"/>
                <w:szCs w:val="20"/>
              </w:rPr>
              <w:softHyphen/>
              <w:t>ности оказания населению ме</w:t>
            </w:r>
            <w:r>
              <w:rPr>
                <w:color w:val="333333"/>
                <w:sz w:val="20"/>
                <w:szCs w:val="20"/>
              </w:rPr>
              <w:softHyphen/>
              <w:t>дицинской помощи</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06"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199"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14" w:lineRule="auto"/>
              <w:ind w:firstLine="0"/>
              <w:jc w:val="center"/>
              <w:rPr>
                <w:sz w:val="15"/>
                <w:szCs w:val="15"/>
              </w:rPr>
            </w:pPr>
            <w:proofErr w:type="spellStart"/>
            <w:r>
              <w:rPr>
                <w:b/>
                <w:bCs/>
                <w:sz w:val="15"/>
                <w:szCs w:val="15"/>
              </w:rPr>
              <w:t>го</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40" w:line="146" w:lineRule="auto"/>
              <w:ind w:right="240" w:firstLine="0"/>
              <w:jc w:val="right"/>
              <w:rPr>
                <w:sz w:val="15"/>
                <w:szCs w:val="15"/>
              </w:rPr>
            </w:pPr>
            <w:r>
              <w:rPr>
                <w:b/>
                <w:bCs/>
                <w:sz w:val="15"/>
                <w:szCs w:val="15"/>
                <w:vertAlign w:val="superscript"/>
              </w:rPr>
              <w:t>1</w:t>
            </w:r>
            <w:r>
              <w:rPr>
                <w:b/>
                <w:bCs/>
                <w:sz w:val="15"/>
                <w:szCs w:val="15"/>
              </w:rPr>
              <w:t xml:space="preserve"> ь</w:t>
            </w:r>
          </w:p>
          <w:p w:rsidR="00162D02" w:rsidRDefault="007F37B6">
            <w:pPr>
              <w:pStyle w:val="a5"/>
              <w:shd w:val="clear" w:color="auto" w:fill="auto"/>
              <w:spacing w:line="146" w:lineRule="auto"/>
              <w:ind w:left="240" w:firstLine="0"/>
              <w:jc w:val="left"/>
              <w:rPr>
                <w:sz w:val="15"/>
                <w:szCs w:val="15"/>
              </w:rPr>
            </w:pPr>
            <w:r>
              <w:rPr>
                <w:b/>
                <w:bCs/>
                <w:sz w:val="15"/>
                <w:szCs w:val="15"/>
              </w:rPr>
              <w:t xml:space="preserve">ГЦ о </w:t>
            </w:r>
            <w:proofErr w:type="spellStart"/>
            <w:proofErr w:type="gramStart"/>
            <w:r>
              <w:rPr>
                <w:b/>
                <w:bCs/>
                <w:sz w:val="15"/>
                <w:szCs w:val="15"/>
              </w:rPr>
              <w:t>о</w:t>
            </w:r>
            <w:proofErr w:type="spellEnd"/>
            <w:proofErr w:type="gramEnd"/>
            <w:r>
              <w:rPr>
                <w:b/>
                <w:bCs/>
                <w:sz w:val="15"/>
                <w:szCs w:val="15"/>
              </w:rPr>
              <w:t xml:space="preserve"> </w:t>
            </w:r>
            <w:proofErr w:type="spellStart"/>
            <w:r>
              <w:rPr>
                <w:b/>
                <w:bCs/>
                <w:sz w:val="15"/>
                <w:szCs w:val="15"/>
              </w:rPr>
              <w:t>го</w:t>
            </w:r>
            <w:proofErr w:type="spellEnd"/>
          </w:p>
          <w:p w:rsidR="00162D02" w:rsidRDefault="007F37B6">
            <w:pPr>
              <w:pStyle w:val="a5"/>
              <w:shd w:val="clear" w:color="auto" w:fill="auto"/>
              <w:spacing w:line="146" w:lineRule="auto"/>
              <w:ind w:right="240" w:firstLine="0"/>
              <w:jc w:val="right"/>
              <w:rPr>
                <w:sz w:val="15"/>
                <w:szCs w:val="15"/>
              </w:rPr>
            </w:pPr>
            <w:proofErr w:type="gramStart"/>
            <w:r>
              <w:rPr>
                <w:b/>
                <w:bCs/>
                <w:sz w:val="15"/>
                <w:szCs w:val="15"/>
              </w:rPr>
              <w:t>ГЦ</w:t>
            </w:r>
            <w:proofErr w:type="gramEnd"/>
            <w:r>
              <w:rPr>
                <w:b/>
                <w:bCs/>
                <w:sz w:val="15"/>
                <w:szCs w:val="15"/>
              </w:rPr>
              <w:t xml:space="preserve"> о</w:t>
            </w:r>
          </w:p>
          <w:p w:rsidR="00162D02" w:rsidRDefault="007F37B6">
            <w:pPr>
              <w:pStyle w:val="a5"/>
              <w:shd w:val="clear" w:color="auto" w:fill="auto"/>
              <w:spacing w:line="146" w:lineRule="auto"/>
              <w:ind w:right="240" w:firstLine="0"/>
              <w:jc w:val="right"/>
              <w:rPr>
                <w:sz w:val="15"/>
                <w:szCs w:val="15"/>
              </w:rPr>
            </w:pPr>
            <w:r>
              <w:rPr>
                <w:b/>
                <w:bCs/>
                <w:sz w:val="15"/>
                <w:szCs w:val="15"/>
              </w:rPr>
              <w:t>ГЦ</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115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w:t>
            </w:r>
            <w:proofErr w:type="spellStart"/>
            <w:r>
              <w:rPr>
                <w:sz w:val="20"/>
                <w:szCs w:val="20"/>
              </w:rPr>
              <w:t>фельдшерско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акушерского пункта общей пло</w:t>
            </w:r>
            <w:r>
              <w:rPr>
                <w:sz w:val="20"/>
                <w:szCs w:val="20"/>
              </w:rPr>
              <w:softHyphen/>
              <w:t xml:space="preserve">щадью 100 </w:t>
            </w:r>
            <w:proofErr w:type="spellStart"/>
            <w:r>
              <w:rPr>
                <w:sz w:val="20"/>
                <w:szCs w:val="20"/>
              </w:rPr>
              <w:t>кв.м</w:t>
            </w:r>
            <w:proofErr w:type="spellEnd"/>
            <w:r>
              <w:rPr>
                <w:sz w:val="20"/>
                <w:szCs w:val="20"/>
              </w:rPr>
              <w:t xml:space="preserve">. </w:t>
            </w:r>
            <w:r w:rsidRPr="00D376F4">
              <w:rPr>
                <w:sz w:val="20"/>
                <w:szCs w:val="20"/>
                <w:lang w:eastAsia="en-US" w:bidi="en-US"/>
              </w:rPr>
              <w:t>(</w:t>
            </w:r>
            <w:proofErr w:type="spellStart"/>
            <w:r>
              <w:rPr>
                <w:sz w:val="20"/>
                <w:szCs w:val="20"/>
                <w:lang w:val="en-US" w:eastAsia="en-US" w:bidi="en-US"/>
              </w:rPr>
              <w:t>Sy</w:t>
            </w:r>
            <w:proofErr w:type="spellEnd"/>
            <w:r w:rsidRPr="00D376F4">
              <w:rPr>
                <w:sz w:val="20"/>
                <w:szCs w:val="20"/>
                <w:lang w:eastAsia="en-US" w:bidi="en-US"/>
              </w:rPr>
              <w:t xml:space="preserve">4.=0,1 </w:t>
            </w:r>
            <w:r>
              <w:rPr>
                <w:sz w:val="20"/>
                <w:szCs w:val="20"/>
              </w:rPr>
              <w:t xml:space="preserve">га) в </w:t>
            </w:r>
            <w:proofErr w:type="spellStart"/>
            <w:r>
              <w:rPr>
                <w:sz w:val="20"/>
                <w:szCs w:val="20"/>
              </w:rPr>
              <w:t>п.г.т</w:t>
            </w:r>
            <w:proofErr w:type="spellEnd"/>
            <w:r>
              <w:rPr>
                <w:sz w:val="20"/>
                <w:szCs w:val="20"/>
              </w:rPr>
              <w:t>. Балашейка на площадке №</w:t>
            </w:r>
          </w:p>
          <w:p w:rsidR="00162D02" w:rsidRDefault="007F37B6">
            <w:pPr>
              <w:pStyle w:val="a5"/>
              <w:shd w:val="clear" w:color="auto" w:fill="auto"/>
              <w:spacing w:line="240" w:lineRule="auto"/>
              <w:ind w:firstLine="0"/>
              <w:jc w:val="left"/>
              <w:rPr>
                <w:sz w:val="20"/>
                <w:szCs w:val="20"/>
              </w:rPr>
            </w:pPr>
            <w:r>
              <w:rPr>
                <w:sz w:val="20"/>
                <w:szCs w:val="20"/>
              </w:rPr>
              <w:t>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color w:val="333333"/>
                <w:sz w:val="20"/>
                <w:szCs w:val="20"/>
              </w:rPr>
              <w:t>Повышение качества и доступ</w:t>
            </w:r>
            <w:r>
              <w:rPr>
                <w:color w:val="333333"/>
                <w:sz w:val="20"/>
                <w:szCs w:val="20"/>
              </w:rPr>
              <w:softHyphen/>
              <w:t>ности оказания населению ме</w:t>
            </w:r>
            <w:r>
              <w:rPr>
                <w:color w:val="333333"/>
                <w:sz w:val="20"/>
                <w:szCs w:val="20"/>
              </w:rPr>
              <w:softHyphen/>
              <w:t>дицинской помощи</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6</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аптеки в </w:t>
            </w:r>
            <w:proofErr w:type="spellStart"/>
            <w:r>
              <w:rPr>
                <w:sz w:val="20"/>
                <w:szCs w:val="20"/>
              </w:rPr>
              <w:t>п.г.т</w:t>
            </w:r>
            <w:proofErr w:type="spellEnd"/>
            <w:r>
              <w:rPr>
                <w:sz w:val="20"/>
                <w:szCs w:val="20"/>
              </w:rPr>
              <w:t xml:space="preserve">. Балашейка по ул. </w:t>
            </w:r>
            <w:proofErr w:type="gramStart"/>
            <w:r>
              <w:rPr>
                <w:sz w:val="20"/>
                <w:szCs w:val="20"/>
              </w:rPr>
              <w:t>Школьная</w:t>
            </w:r>
            <w:proofErr w:type="gramEnd"/>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ВИ / </w:t>
            </w:r>
            <w:proofErr w:type="spellStart"/>
            <w:r>
              <w:rPr>
                <w:sz w:val="20"/>
                <w:szCs w:val="20"/>
              </w:rPr>
              <w:t>Админист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r>
              <w:rPr>
                <w:sz w:val="20"/>
                <w:szCs w:val="20"/>
              </w:rPr>
              <w:t xml:space="preserve">рация </w:t>
            </w:r>
            <w:proofErr w:type="spellStart"/>
            <w:r>
              <w:rPr>
                <w:sz w:val="20"/>
                <w:szCs w:val="20"/>
              </w:rPr>
              <w:t>г.п</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color w:val="333333"/>
                <w:sz w:val="20"/>
                <w:szCs w:val="20"/>
              </w:rPr>
              <w:t>Повышение качества и доступ</w:t>
            </w:r>
            <w:r>
              <w:rPr>
                <w:color w:val="333333"/>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color w:val="333333"/>
                <w:sz w:val="20"/>
                <w:szCs w:val="20"/>
              </w:rPr>
              <w:t>ности</w:t>
            </w:r>
            <w:proofErr w:type="spellEnd"/>
            <w:r>
              <w:rPr>
                <w:color w:val="333333"/>
                <w:sz w:val="20"/>
                <w:szCs w:val="20"/>
              </w:rPr>
              <w:t xml:space="preserve"> оказания населению ме</w:t>
            </w:r>
            <w:r>
              <w:rPr>
                <w:color w:val="333333"/>
                <w:sz w:val="20"/>
                <w:szCs w:val="20"/>
              </w:rPr>
              <w:softHyphen/>
              <w:t>дицинской помощи</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31 500</w:t>
            </w:r>
          </w:p>
        </w:tc>
        <w:tc>
          <w:tcPr>
            <w:tcW w:w="55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9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87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31 470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07"/>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Предприятия торговли, общественного питания и бытового обслуживания</w:t>
            </w:r>
          </w:p>
        </w:tc>
      </w:tr>
      <w:tr w:rsidR="00162D02">
        <w:trPr>
          <w:trHeight w:hRule="exact" w:val="94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sz w:val="20"/>
                <w:szCs w:val="20"/>
              </w:rPr>
              <w:t>Строительство объекта торгового</w:t>
            </w:r>
          </w:p>
          <w:p w:rsidR="00162D02" w:rsidRDefault="007F37B6">
            <w:pPr>
              <w:pStyle w:val="a5"/>
              <w:shd w:val="clear" w:color="auto" w:fill="auto"/>
              <w:spacing w:line="240" w:lineRule="auto"/>
              <w:ind w:firstLine="0"/>
              <w:jc w:val="left"/>
              <w:rPr>
                <w:sz w:val="20"/>
                <w:szCs w:val="20"/>
              </w:rPr>
            </w:pPr>
            <w:r>
              <w:rPr>
                <w:sz w:val="20"/>
                <w:szCs w:val="20"/>
              </w:rPr>
              <w:t xml:space="preserve">назначения </w:t>
            </w:r>
            <w:r w:rsidRPr="00D376F4">
              <w:rPr>
                <w:sz w:val="20"/>
                <w:szCs w:val="20"/>
                <w:lang w:eastAsia="en-US" w:bidi="en-US"/>
              </w:rPr>
              <w:t>(</w:t>
            </w:r>
            <w:r>
              <w:rPr>
                <w:sz w:val="20"/>
                <w:szCs w:val="20"/>
                <w:lang w:val="en-US" w:eastAsia="en-US" w:bidi="en-US"/>
              </w:rPr>
              <w:t>So</w:t>
            </w:r>
            <w:r w:rsidRPr="00D376F4">
              <w:rPr>
                <w:sz w:val="20"/>
                <w:szCs w:val="20"/>
                <w:lang w:eastAsia="en-US" w:bidi="en-US"/>
              </w:rPr>
              <w:t xml:space="preserve">6.=50 </w:t>
            </w:r>
            <w:r>
              <w:rPr>
                <w:sz w:val="20"/>
                <w:szCs w:val="20"/>
              </w:rPr>
              <w:t>м</w:t>
            </w:r>
            <w:proofErr w:type="gramStart"/>
            <w:r>
              <w:rPr>
                <w:b/>
                <w:bCs/>
                <w:sz w:val="15"/>
                <w:szCs w:val="15"/>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общест</w:t>
            </w:r>
            <w:r>
              <w:rPr>
                <w:sz w:val="20"/>
                <w:szCs w:val="20"/>
              </w:rPr>
              <w:softHyphen/>
              <w:t xml:space="preserve">венного питания на 110 мест в </w:t>
            </w:r>
            <w:proofErr w:type="spellStart"/>
            <w:r>
              <w:rPr>
                <w:sz w:val="20"/>
                <w:szCs w:val="20"/>
              </w:rPr>
              <w:t>п.г.т</w:t>
            </w:r>
            <w:proofErr w:type="spellEnd"/>
            <w:r>
              <w:rPr>
                <w:sz w:val="20"/>
                <w:szCs w:val="20"/>
              </w:rPr>
              <w:t>. Балашейка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культур</w:t>
            </w:r>
            <w:r>
              <w:rPr>
                <w:sz w:val="20"/>
                <w:szCs w:val="20"/>
              </w:rPr>
              <w:softHyphen/>
              <w:t>но-бытового обслуживания ^об.=150 м</w:t>
            </w:r>
            <w:proofErr w:type="gramStart"/>
            <w:r>
              <w:rPr>
                <w:b/>
                <w:bCs/>
                <w:sz w:val="15"/>
                <w:szCs w:val="15"/>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i/>
                <w:iCs/>
                <w:sz w:val="20"/>
                <w:szCs w:val="20"/>
              </w:rPr>
              <w:t>4</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православного</w:t>
            </w:r>
          </w:p>
          <w:p w:rsidR="00162D02" w:rsidRDefault="007F37B6">
            <w:pPr>
              <w:pStyle w:val="a5"/>
              <w:shd w:val="clear" w:color="auto" w:fill="auto"/>
              <w:spacing w:line="240" w:lineRule="auto"/>
              <w:ind w:firstLine="0"/>
              <w:jc w:val="left"/>
              <w:rPr>
                <w:sz w:val="20"/>
                <w:szCs w:val="20"/>
              </w:rPr>
            </w:pPr>
            <w:r>
              <w:rPr>
                <w:sz w:val="20"/>
                <w:szCs w:val="20"/>
              </w:rPr>
              <w:t xml:space="preserve">храма в </w:t>
            </w:r>
            <w:proofErr w:type="spellStart"/>
            <w:r>
              <w:rPr>
                <w:sz w:val="20"/>
                <w:szCs w:val="20"/>
              </w:rPr>
              <w:t>п.г.т</w:t>
            </w:r>
            <w:proofErr w:type="spellEnd"/>
            <w:r>
              <w:rPr>
                <w:sz w:val="20"/>
                <w:szCs w:val="20"/>
              </w:rPr>
              <w:t>. Балашейка по ул. Горького, 14</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Развитие духовной культуры</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w:t>
            </w:r>
          </w:p>
        </w:tc>
      </w:tr>
      <w:tr w:rsidR="00162D02">
        <w:trPr>
          <w:trHeight w:hRule="exact" w:val="322"/>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87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36"/>
          <w:jc w:val="center"/>
        </w:trPr>
        <w:tc>
          <w:tcPr>
            <w:tcW w:w="389"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Всего</w:t>
            </w:r>
          </w:p>
        </w:tc>
        <w:tc>
          <w:tcPr>
            <w:tcW w:w="1680"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126 294</w:t>
            </w:r>
          </w:p>
        </w:tc>
        <w:tc>
          <w:tcPr>
            <w:tcW w:w="55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9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86"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left"/>
              <w:rPr>
                <w:sz w:val="15"/>
                <w:szCs w:val="15"/>
              </w:rPr>
            </w:pPr>
            <w:r>
              <w:rPr>
                <w:b/>
                <w:bCs/>
                <w:sz w:val="15"/>
                <w:szCs w:val="15"/>
              </w:rPr>
              <w:t>67 673</w:t>
            </w:r>
          </w:p>
        </w:tc>
        <w:tc>
          <w:tcPr>
            <w:tcW w:w="68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586"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8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87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58 106</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162D02" w:rsidRDefault="00162D02">
            <w:pPr>
              <w:rPr>
                <w:sz w:val="10"/>
                <w:szCs w:val="10"/>
              </w:rPr>
            </w:pPr>
          </w:p>
        </w:tc>
      </w:tr>
    </w:tbl>
    <w:p w:rsidR="00162D02" w:rsidRDefault="00162D02">
      <w:pPr>
        <w:spacing w:line="14" w:lineRule="exact"/>
      </w:pPr>
    </w:p>
    <w:sectPr w:rsidR="00162D02">
      <w:footerReference w:type="default" r:id="rId19"/>
      <w:pgSz w:w="16840" w:h="11900" w:orient="landscape"/>
      <w:pgMar w:top="1564" w:right="1082" w:bottom="786" w:left="1084" w:header="113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AE" w:rsidRDefault="006E0AAE">
      <w:r>
        <w:separator/>
      </w:r>
    </w:p>
  </w:endnote>
  <w:endnote w:type="continuationSeparator" w:id="0">
    <w:p w:rsidR="006E0AAE" w:rsidRDefault="006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6859270</wp:posOffset>
              </wp:positionH>
              <wp:positionV relativeFrom="page">
                <wp:posOffset>10247630</wp:posOffset>
              </wp:positionV>
              <wp:extent cx="170815"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13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73" type="#_x0000_t202" style="position:absolute;margin-left:540.1pt;margin-top:806.9pt;width:13.45pt;height:1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9mlAEAACEDAAAOAAAAZHJzL2Uyb0RvYy54bWysUttOwzAMfUfiH6K8s7aIm6p1EwiBkBAg&#10;AR+QpckaqYmjOKzd3+Nk3UDwhnhJHNs5Pj72fDnanm1UQAOu4dWs5Ew5Ca1x64a/v92dXHGGUbhW&#10;9OBUw7cK+XJxfDQffK1OoYO+VYERiMN68A3vYvR1UaDslBU4A68cBTUEKyI9w7pogxgI3fbFaVle&#10;FAOE1geQCpG8t7sgX2R8rZWMz1qjiqxvOHGL+Qz5XKWzWMxFvQ7Cd0ZONMQfWFhhHBU9QN2KKNhH&#10;ML+grJEBEHScSbAFaG2kyj1QN1X5o5vXTniVeyFx0B9kwv+DlU+bl8BMS7PjzAlLI8pVWZWkGTzW&#10;lPHqKSeONzCmtMmP5EwdjzrYdFMvjOIk8vYgrBojk+nTZXlVnXMmKVSdXZTnWfji67MPGO8VWJaM&#10;hgeaW5ZTbB4xUkFK3aekWg7uTN8nf2K4Y5KsOK7Gid4K2i2xHmi0DXe0e5z1D46US1uwN8LeWE1G&#10;Akd//RGpQK6bUHdQUzGaQ6Yz7Uwa9Pd3zvra7MUnAAAA//8DAFBLAwQUAAYACAAAACEAmOi6Ct8A&#10;AAAPAQAADwAAAGRycy9kb3ducmV2LnhtbEyPzU7DMBCE70i8g7VI3KidVkqjEKdClbhwoyAkbm68&#10;jSP8E9lumrw9mxPcdnZHs980h9lZNmFMQ/ASio0Ahr4LevC9hM+P16cKWMrKa2WDRwkLJji093eN&#10;qnW4+XecTrlnFOJTrSSYnMea89QZdCptwoiebpcQncokY891VDcKd5ZvhSi5U4OnD0aNeDTY/Zyu&#10;TsJ+/go4Jjzi92XqohmWyr4tUj4+zC/PwDLO+c8MKz6hQ0tM53D1OjFLWlRiS16aymJHLVZPIfYF&#10;sPO625UV8Lbh/3u0vwAAAP//AwBQSwECLQAUAAYACAAAACEAtoM4kv4AAADhAQAAEwAAAAAAAAAA&#10;AAAAAAAAAAAAW0NvbnRlbnRfVHlwZXNdLnhtbFBLAQItABQABgAIAAAAIQA4/SH/1gAAAJQBAAAL&#10;AAAAAAAAAAAAAAAAAC8BAABfcmVscy8ucmVsc1BLAQItABQABgAIAAAAIQAavj9mlAEAACEDAAAO&#10;AAAAAAAAAAAAAAAAAC4CAABkcnMvZTJvRG9jLnhtbFBLAQItABQABgAIAAAAIQCY6LoK3wAAAA8B&#10;AAAPAAAAAAAAAAAAAAAAAO4DAABkcnMvZG93bnJldi54bWxQSwUGAAAAAAQABADzAAAA+gQ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13</w:t>
                    </w:r>
                    <w:r>
                      <w:rPr>
                        <w:rFonts w:ascii="Arial" w:eastAsia="Arial" w:hAnsi="Arial" w:cs="Arial"/>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6859270</wp:posOffset>
              </wp:positionH>
              <wp:positionV relativeFrom="page">
                <wp:posOffset>10247630</wp:posOffset>
              </wp:positionV>
              <wp:extent cx="170815" cy="146050"/>
              <wp:effectExtent l="0" t="0" r="0" b="0"/>
              <wp:wrapNone/>
              <wp:docPr id="95" name="Shape 95"/>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15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74" type="#_x0000_t202" style="position:absolute;margin-left:540.1pt;margin-top:806.9pt;width:13.45pt;height:1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5umAEAACoDAAAOAAAAZHJzL2Uyb0RvYy54bWysUttOwzAMfUfiH6K8s3aIjVGtQyAEQkKA&#10;BHxAliZrpCaO4mzt/h4nu4DgDfGSOrZ7zvFx5teD7dhGBTTgaj4elZwpJ6ExblXzj/f7sxlnGIVr&#10;RAdO1XyrkF8vTk/mva/UObTQNSowAnFY9b7mbYy+KgqUrbICR+CVo6KGYEWka1gVTRA9oduuOC/L&#10;adFDaHwAqRApe7cr8kXG11rJ+KI1qsi6mpO2mM+Qz2U6i8VcVKsgfGvkXob4gworjCPSI9SdiIKt&#10;g/kFZY0MgKDjSIItQGsjVZ6BphmXP6Z5a4VXeRYyB/3RJvw/WPm8eQ3MNDW/mnDmhKUdZVpGdzKn&#10;91hRz5unrjjcwkBLPuSRkmnmQQebvjQNozrZvD1aq4bIZPrpspyNiUFSaXwxLSfZ+uLrZx8wPiiw&#10;LAU1D7S5bKjYPGEkIdR6aElcDu5N16V8UrhTkqI4LIc8zlHlEpotie9pxzV39Ag56x4dWZiewyEI&#10;h2C5DxIH+pt1JJ5Mn8B3UHtOWkhWtX88aePf77nr64kvPgEAAP//AwBQSwMEFAAGAAgAAAAhAJjo&#10;ugrfAAAADwEAAA8AAABkcnMvZG93bnJldi54bWxMj81OwzAQhO9IvIO1SNyonVZKoxCnQpW4cKMg&#10;JG5uvI0j/BPZbpq8PZsT3HZ2R7PfNIfZWTZhTEPwEoqNAIa+C3rwvYTPj9enCljKymtlg0cJCyY4&#10;tPd3jap1uPl3nE65ZxTiU60kmJzHmvPUGXQqbcKInm6XEJ3KJGPPdVQ3CneWb4UouVODpw9GjXg0&#10;2P2crk7Cfv4KOCY84vdl6qIZlsq+LVI+Pswvz8AyzvnPDCs+oUNLTOdw9ToxS1pUYktemspiRy1W&#10;TyH2BbDzutuVFfC24f97tL8AAAD//wMAUEsBAi0AFAAGAAgAAAAhALaDOJL+AAAA4QEAABMAAAAA&#10;AAAAAAAAAAAAAAAAAFtDb250ZW50X1R5cGVzXS54bWxQSwECLQAUAAYACAAAACEAOP0h/9YAAACU&#10;AQAACwAAAAAAAAAAAAAAAAAvAQAAX3JlbHMvLnJlbHNQSwECLQAUAAYACAAAACEAwwVebpgBAAAq&#10;AwAADgAAAAAAAAAAAAAAAAAuAgAAZHJzL2Uyb0RvYy54bWxQSwECLQAUAAYACAAAACEAmOi6Ct8A&#10;AAAPAQAADwAAAAAAAAAAAAAAAADyAwAAZHJzL2Rvd25yZXYueG1sUEsFBgAAAAAEAAQA8wAAAP4E&#10;A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15</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9803130</wp:posOffset>
              </wp:positionH>
              <wp:positionV relativeFrom="page">
                <wp:posOffset>7108190</wp:posOffset>
              </wp:positionV>
              <wp:extent cx="170815" cy="146050"/>
              <wp:effectExtent l="0" t="0" r="0" b="0"/>
              <wp:wrapNone/>
              <wp:docPr id="97" name="Shape 97"/>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17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075" type="#_x0000_t202" style="position:absolute;margin-left:771.9pt;margin-top:559.7pt;width:13.45pt;height: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RmQEAACoDAAAOAAAAZHJzL2Uyb0RvYy54bWysUttOwzAMfUfiH6K8s3YT12odAiEQEgKk&#10;wQdkabJGauIoDmv39zjZOhC8IV4Sx3aOj489vx5sxzYqoAFX8+mk5Ew5CY1x65q/v92fXHKGUbhG&#10;dOBUzbcK+fXi+Gje+0rNoIWuUYERiMOq9zVvY/RVUaBslRU4Aa8cBTUEKyI9w7pogugJ3XbFrCzP&#10;ix5C4wNIhUjeu12QLzK+1krGF61RRdbVnLjFfIZ8rtJZLOaiWgfhWyP3NMQfWFhhHBU9QN2JKNhH&#10;ML+grJEBEHScSLAFaG2kyj1QN9PyRzfLVniVeyFx0B9kwv+Dlc+b18BMU/OrC86csDSjXJbRm8Tp&#10;PVaUs/SUFYdbGGjIox/JmXoedLDppm4YxUnm7UFaNUQm06eL8nJ6xpmk0PT0vDzL0hdfn33A+KDA&#10;smTUPNDksqBi84SRiFDqmJJqObg3XZf8ieGOSbLisBpyO7OR5QqaLZHvacY1d7SEnHWPjiRM6zAa&#10;YTRWeyPVQH/zEalOLp/Ad1D7mjSQzGq/PGni398562vFF58AAAD//wMAUEsDBBQABgAIAAAAIQAU&#10;TkRc4AAAAA8BAAAPAAAAZHJzL2Rvd25yZXYueG1sTI/NTsMwEITvSLyDtUjcqJOSkhLiVKgSF260&#10;CImbG2/jCP9Etpsmb8/mBLed3dHsN/VusoaNGGLvnYB8lQFD13rVu07A5/HtYQssJumUNN6hgBkj&#10;7Jrbm1pWyl/dB46H1DEKcbGSAnRKQ8V5bDVaGVd+QEe3sw9WJpKh4yrIK4Vbw9dZ9sSt7B190HLA&#10;vcb253CxAsrpy+MQcY/f57ENup+35n0W4v5uen0BlnBKf2ZY8AkdGmI6+YtTkRnSm+KR2BNNef5c&#10;AFs8mzIrgZ2WXbEugDc1/9+j+QUAAP//AwBQSwECLQAUAAYACAAAACEAtoM4kv4AAADhAQAAEwAA&#10;AAAAAAAAAAAAAAAAAAAAW0NvbnRlbnRfVHlwZXNdLnhtbFBLAQItABQABgAIAAAAIQA4/SH/1gAA&#10;AJQBAAALAAAAAAAAAAAAAAAAAC8BAABfcmVscy8ucmVsc1BLAQItABQABgAIAAAAIQB41ozRmQEA&#10;ACoDAAAOAAAAAAAAAAAAAAAAAC4CAABkcnMvZTJvRG9jLnhtbFBLAQItABQABgAIAAAAIQAUTkRc&#10;4AAAAA8BAAAPAAAAAAAAAAAAAAAAAPMDAABkcnMvZG93bnJldi54bWxQSwUGAAAAAAQABADzAAAA&#10;AAU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17</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6838950</wp:posOffset>
              </wp:positionH>
              <wp:positionV relativeFrom="page">
                <wp:posOffset>10242550</wp:posOffset>
              </wp:positionV>
              <wp:extent cx="170815" cy="146050"/>
              <wp:effectExtent l="0" t="0" r="0" b="0"/>
              <wp:wrapNone/>
              <wp:docPr id="99" name="Shape 99"/>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23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76" type="#_x0000_t202" style="position:absolute;margin-left:538.5pt;margin-top:806.5pt;width:13.45pt;height:1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u2mQEAACoDAAAOAAAAZHJzL2Uyb0RvYy54bWysUttOwzAMfUfiH6K8s3ZcR7UOgRAICQES&#10;8AFZmqyRmjiKw9r9PU62DgRviJfEsZ3j42PPrwbbsbUKaMDVfDopOVNOQmPcqubvb3dHM84wCteI&#10;Dpyq+UYhv1ocHsx7X6ljaKFrVGAE4rDqfc3bGH1VFChbZQVOwCtHQQ3BikjPsCqaIHpCt11xXJbn&#10;RQ+h8QGkQiTv7TbIFxlfayXjs9aoIutqTtxiPkM+l+ksFnNRrYLwrZE7GuIPLKwwjoruoW5FFOwj&#10;mF9Q1sgACDpOJNgCtDZS5R6om2n5o5vXVniVeyFx0O9lwv+DlU/rl8BMU/PLS86csDSjXJbRm8Tp&#10;PVaU8+opKw43MNCQRz+SM/U86GDTTd0wipPMm720aohMpk8X5Wx6xpmk0PT0vDzL0hdfn33AeK/A&#10;smTUPNDksqBi/YiRiFDqmJJqObgzXZf8ieGWSbLisBxyOycjyyU0GyLf04xr7mgJOeseHEmY1mE0&#10;wmgsd0aqgf76I1KdXD6Bb6F2NWkgmdVuedLEv79z1teKLz4BAAD//wMAUEsDBBQABgAIAAAAIQDB&#10;oUJW3gAAAA8BAAAPAAAAZHJzL2Rvd25yZXYueG1sTE9BTsMwELwj8QdrK3GjdoiUlBCnQpW4cKMg&#10;JG5uvI2jxnZku2nyezYnuM3sjGZn6v1sBzZhiL13ErKtAIau9bp3nYSvz7fHHbCYlNNq8A4lLBhh&#10;39zf1arS/uY+cDqmjlGIi5WSYFIaK85ja9CquPUjOtLOPliViIaO66BuFG4H/iREwa3qHX0wasSD&#10;wfZyvFoJ5fztcYx4wJ/z1AbTL7vhfZHyYTO/vgBLOKc/M6z1qTo01Onkr05HNhAXZUljEqEiywmt&#10;nkzkz8BO6y0vBPCm5v93NL8AAAD//wMAUEsBAi0AFAAGAAgAAAAhALaDOJL+AAAA4QEAABMAAAAA&#10;AAAAAAAAAAAAAAAAAFtDb250ZW50X1R5cGVzXS54bWxQSwECLQAUAAYACAAAACEAOP0h/9YAAACU&#10;AQAACwAAAAAAAAAAAAAAAAAvAQAAX3JlbHMvLnJlbHNQSwECLQAUAAYACAAAACEAcoebtpkBAAAq&#10;AwAADgAAAAAAAAAAAAAAAAAuAgAAZHJzL2Uyb0RvYy54bWxQSwECLQAUAAYACAAAACEAwaFCVt4A&#10;AAAPAQAADwAAAAAAAAAAAAAAAADzAwAAZHJzL2Rvd25yZXYueG1sUEsFBgAAAAAEAAQA8wAAAP4E&#10;A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23</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9803130</wp:posOffset>
              </wp:positionH>
              <wp:positionV relativeFrom="page">
                <wp:posOffset>7108190</wp:posOffset>
              </wp:positionV>
              <wp:extent cx="170815" cy="14605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26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77" type="#_x0000_t202" style="position:absolute;margin-left:771.9pt;margin-top:559.7pt;width:13.45pt;height:1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JCmQEAACwDAAAOAAAAZHJzL2Uyb0RvYy54bWysUttOwzAMfUfiH6K8s3bjqmodAiEQEgIk&#10;4AOyNFkjNXEUh7X7e5xs3RC8IV4Sx3aOj489vx5sx9YqoAFX8+mk5Ew5CY1xq5p/vN+fXHGGUbhG&#10;dOBUzTcK+fXi+Gje+0rNoIWuUYERiMOq9zVvY/RVUaBslRU4Aa8cBTUEKyI9w6pogugJ3XbFrCwv&#10;ih5C4wNIhUjeu22QLzK+1krGF61RRdbVnLjFfIZ8LtNZLOaiWgXhWyN3NMQfWFhhHBXdQ92JKNhn&#10;ML+grJEBEHScSLAFaG2kyj1QN9PyRzdvrfAq90LioN/LhP8HK5/Xr4GZhmZXnnLmhKUh5bosOUie&#10;3mNFWW+e8uJwCwOljn4kZ+p60MGmm/phFCehN3tx1RCZTJ8uy6vpOWeSQtOzi/I8i18cPvuA8UGB&#10;ZcmoeaDZZUnF+gkjEaHUMSXVcnBvui75E8Mtk2TFYTnkhs5GlktoNkS+pynX3NEactY9OhIxLcRo&#10;hNFY7oxUA/3NZ6Q6uXwC30LtatJIMqvd+qSZf3/nrMOSL74AAAD//wMAUEsDBBQABgAIAAAAIQAU&#10;TkRc4AAAAA8BAAAPAAAAZHJzL2Rvd25yZXYueG1sTI/NTsMwEITvSLyDtUjcqJOSkhLiVKgSF260&#10;CImbG2/jCP9Etpsmb8/mBLed3dHsN/VusoaNGGLvnYB8lQFD13rVu07A5/HtYQssJumUNN6hgBkj&#10;7Jrbm1pWyl/dB46H1DEKcbGSAnRKQ8V5bDVaGVd+QEe3sw9WJpKh4yrIK4Vbw9dZ9sSt7B190HLA&#10;vcb253CxAsrpy+MQcY/f57ENup+35n0W4v5uen0BlnBKf2ZY8AkdGmI6+YtTkRnSm+KR2BNNef5c&#10;AFs8mzIrgZ2WXbEugDc1/9+j+QUAAP//AwBQSwECLQAUAAYACAAAACEAtoM4kv4AAADhAQAAEwAA&#10;AAAAAAAAAAAAAAAAAAAAW0NvbnRlbnRfVHlwZXNdLnhtbFBLAQItABQABgAIAAAAIQA4/SH/1gAA&#10;AJQBAAALAAAAAAAAAAAAAAAAAC8BAABfcmVscy8ucmVsc1BLAQItABQABgAIAAAAIQDSr9JCmQEA&#10;ACwDAAAOAAAAAAAAAAAAAAAAAC4CAABkcnMvZTJvRG9jLnhtbFBLAQItABQABgAIAAAAIQAUTkRc&#10;4AAAAA8BAAAPAAAAAAAAAAAAAAAAAPMDAABkcnMvZG93bnJldi54bWxQSwUGAAAAAAQABADzAAAA&#10;AAU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6838950</wp:posOffset>
              </wp:positionH>
              <wp:positionV relativeFrom="page">
                <wp:posOffset>10243820</wp:posOffset>
              </wp:positionV>
              <wp:extent cx="170815" cy="146050"/>
              <wp:effectExtent l="0" t="0" r="0" b="0"/>
              <wp:wrapNone/>
              <wp:docPr id="105" name="Shape 105"/>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43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78" type="#_x0000_t202" style="position:absolute;margin-left:538.5pt;margin-top:806.6pt;width:13.45pt;height:1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mAEAACwDAAAOAAAAZHJzL2Uyb0RvYy54bWysUttOwzAMfUfiH6K8s3aIjalaN4EQCAkB&#10;EvABWZqskZo4irO1+3uc7AKCN8RL6trOOcfHmS8H27GtCmjA1Xw8KjlTTkJj3LrmH+/3FzPOMArX&#10;iA6cqvlOIV8uzs/mva/UJbTQNSowAnFY9b7mbYy+KgqUrbICR+CVo6KGYEWk37AumiB6QrddcVmW&#10;06KH0PgAUiFS9m5f5IuMr7WS8UVrVJF1NSdtMZ8hn6t0Fou5qNZB+NbIgwzxBxVWGEekJ6g7EQXb&#10;BPMLyhoZAEHHkQRbgNZGqjwDTTMuf0zz1gqv8ixkDvqTTfh/sPJ5+xqYaWh35YQzJywtKfOylCB7&#10;eo8Vdb156ovDLQzUeswjJdPUgw42fWkeRnUyencyVw2RyXTpupyNiUJSaXw1LSfZ/OLrsg8YHxRY&#10;loKaB9pdtlRsnzCSEGo9tiQuB/em61I+KdwrSVEcVkMe6KR+Bc2OxPe05Zo7eoacdY+OTEwP4hiE&#10;Y7A6BIkD/c0mEk+mT+B7qAMnrSSrOjyftPPv/7nr65EvPgEAAP//AwBQSwMEFAAGAAgAAAAhAGKw&#10;5L/gAAAADwEAAA8AAABkcnMvZG93bnJldi54bWxMj81qwzAQhO+FvIPYQG+NZBvs1LUcSqCX3pqW&#10;QG+KtbFM9WMkxbHfvvKpve3sDrPfNIfZaDKhD4OzHLIdA4K2c3KwPYevz7enPZAQhZVCO4scFgxw&#10;aDcPjailu9sPnE6xJynEhlpwUDGONaWhU2hE2LkRbbpdnTciJul7Kr24p3Cjac5YSY0YbPqgxIhH&#10;hd3P6WY4VPPZ4RjwiN/XqfNqWPb6feH8cTu/vgCJOMc/M6z4CR3axHRxNysD0UmzqkplYprKrMiB&#10;rJ6MFc9ALuuuKHOgbUP/92h/AQAA//8DAFBLAQItABQABgAIAAAAIQC2gziS/gAAAOEBAAATAAAA&#10;AAAAAAAAAAAAAAAAAABbQ29udGVudF9UeXBlc10ueG1sUEsBAi0AFAAGAAgAAAAhADj9If/WAAAA&#10;lAEAAAsAAAAAAAAAAAAAAAAALwEAAF9yZWxzLy5yZWxzUEsBAi0AFAAGAAgAAAAhAD+9zH+YAQAA&#10;LAMAAA4AAAAAAAAAAAAAAAAALgIAAGRycy9lMm9Eb2MueG1sUEsBAi0AFAAGAAgAAAAhAGKw5L/g&#10;AAAADwEAAA8AAAAAAAAAAAAAAAAA8gMAAGRycy9kb3ducmV2LnhtbFBLBQYAAAAABAAEAPMAAAD/&#10;BA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A330A5" w:rsidRPr="00A330A5">
                      <w:rPr>
                        <w:rFonts w:ascii="Arial" w:eastAsia="Arial" w:hAnsi="Arial" w:cs="Arial"/>
                        <w:noProof/>
                        <w:sz w:val="24"/>
                        <w:szCs w:val="24"/>
                      </w:rPr>
                      <w:t>43</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9814560</wp:posOffset>
              </wp:positionH>
              <wp:positionV relativeFrom="page">
                <wp:posOffset>7120890</wp:posOffset>
              </wp:positionV>
              <wp:extent cx="170815" cy="14605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ab"/>
                            <w:shd w:val="clear" w:color="auto" w:fill="auto"/>
                          </w:pPr>
                          <w:r>
                            <w:fldChar w:fldCharType="begin"/>
                          </w:r>
                          <w:r>
                            <w:instrText xml:space="preserve"> PAGE \* MERGEFORMAT </w:instrText>
                          </w:r>
                          <w:r>
                            <w:fldChar w:fldCharType="separate"/>
                          </w:r>
                          <w:r w:rsidR="00A330A5">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79" type="#_x0000_t202" style="position:absolute;margin-left:772.8pt;margin-top:560.7pt;width:13.45pt;height:1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eOmAEAACwDAAAOAAAAZHJzL2Uyb0RvYy54bWysUsFOwzAMvSPxD1HurC2Cgap1CIRASAiQ&#10;gA/I0mSN1MRRHNbu73GydSC4IS6JYzvPz89eXI22ZxsV0IBreDUrOVNOQmvcuuHvb3cnl5xhFK4V&#10;PTjV8K1CfrU8PloMvlan0EHfqsAIxGE9+IZ3Mfq6KFB2ygqcgVeOghqCFZGeYV20QQyEbvvitCzn&#10;xQCh9QGkQiTv7S7IlxlfayXjs9aoIusbTtxiPkM+V+kslgtRr4PwnZF7GuIPLKwwjooeoG5FFOwj&#10;mF9Q1sgACDrOJNgCtDZS5R6om6r80c1rJ7zKvZA46A8y4f/ByqfNS2CmpdlVFWdOWBpSrsuSg+QZ&#10;PNaU9eopL443MFLq5Edypq5HHWy6qR9GcRJ6exBXjZHJ9OmivKzOOZMUqs7m5XkWv/j67APGewWW&#10;JaPhgWaXJRWbR4xEhFKnlFTLwZ3p++RPDHdMkhXH1Zgbmk8sV9BuifxAU264ozXkrH9wJGJaiMkI&#10;k7HaG6kG+uuPSHVy+QS+g9rXpJFkVvv1STP//s5ZX0u+/AQAAP//AwBQSwMEFAAGAAgAAAAhAJZK&#10;AmXgAAAADwEAAA8AAABkcnMvZG93bnJldi54bWxMj8FOwzAQRO9I/IO1SNyok8hpqxCnQpW4cKMg&#10;JG5uso0j7HVku2ny9zgnuO3sjmbf1IfZGjahD4MjCfkmA4bUum6gXsLnx+vTHliIijplHKGEBQMc&#10;mvu7WlWdu9E7TqfYsxRCoVISdIxjxXloNVoVNm5ESreL81bFJH3PO69uKdwaXmTZlls1UPqg1YhH&#10;je3P6Wol7OYvh2PAI35fptbrYdmbt0XKx4f55RlYxDn+mWHFT+jQJKazu1IXmEm6FOU2edOUF7kA&#10;tnrKXVECO687IQTwpub/ezS/AAAA//8DAFBLAQItABQABgAIAAAAIQC2gziS/gAAAOEBAAATAAAA&#10;AAAAAAAAAAAAAAAAAABbQ29udGVudF9UeXBlc10ueG1sUEsBAi0AFAAGAAgAAAAhADj9If/WAAAA&#10;lAEAAAsAAAAAAAAAAAAAAAAALwEAAF9yZWxzLy5yZWxzUEsBAi0AFAAGAAgAAAAhAIRU146YAQAA&#10;LAMAAA4AAAAAAAAAAAAAAAAALgIAAGRycy9lMm9Eb2MueG1sUEsBAi0AFAAGAAgAAAAhAJZKAmXg&#10;AAAADwEAAA8AAAAAAAAAAAAAAAAA8gMAAGRycy9kb3ducmV2LnhtbFBLBQYAAAAABAAEAPMAAAD/&#10;BAAAAAA=&#10;" filled="f" stroked="f">
              <v:textbox style="mso-fit-shape-to-text:t" inset="0,0,0,0">
                <w:txbxContent>
                  <w:p w:rsidR="00B76279" w:rsidRDefault="00B76279">
                    <w:pPr>
                      <w:pStyle w:val="ab"/>
                      <w:shd w:val="clear" w:color="auto" w:fill="auto"/>
                    </w:pPr>
                    <w:r>
                      <w:fldChar w:fldCharType="begin"/>
                    </w:r>
                    <w:r>
                      <w:instrText xml:space="preserve"> PAGE \* MERGEFORMAT </w:instrText>
                    </w:r>
                    <w:r>
                      <w:fldChar w:fldCharType="separate"/>
                    </w:r>
                    <w:r w:rsidR="00A330A5">
                      <w:rPr>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AE" w:rsidRDefault="006E0AAE"/>
  </w:footnote>
  <w:footnote w:type="continuationSeparator" w:id="0">
    <w:p w:rsidR="006E0AAE" w:rsidRDefault="006E0A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D43"/>
    <w:multiLevelType w:val="multilevel"/>
    <w:tmpl w:val="2AE26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75451F"/>
    <w:multiLevelType w:val="multilevel"/>
    <w:tmpl w:val="F59CE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95AA2"/>
    <w:multiLevelType w:val="multilevel"/>
    <w:tmpl w:val="6F2C43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3C0F3F"/>
    <w:multiLevelType w:val="multilevel"/>
    <w:tmpl w:val="08B45D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509EF"/>
    <w:multiLevelType w:val="multilevel"/>
    <w:tmpl w:val="8C52C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F6571A"/>
    <w:multiLevelType w:val="multilevel"/>
    <w:tmpl w:val="94E6C3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BC7186"/>
    <w:multiLevelType w:val="multilevel"/>
    <w:tmpl w:val="E104F7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BA6876"/>
    <w:multiLevelType w:val="multilevel"/>
    <w:tmpl w:val="82A6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C67668"/>
    <w:multiLevelType w:val="multilevel"/>
    <w:tmpl w:val="A836C9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14564E"/>
    <w:multiLevelType w:val="multilevel"/>
    <w:tmpl w:val="5F3AC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52D6D"/>
    <w:multiLevelType w:val="multilevel"/>
    <w:tmpl w:val="BC082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62D02"/>
    <w:rsid w:val="00162D02"/>
    <w:rsid w:val="004D3A27"/>
    <w:rsid w:val="006E0AAE"/>
    <w:rsid w:val="007F37B6"/>
    <w:rsid w:val="00A330A5"/>
    <w:rsid w:val="00B76279"/>
    <w:rsid w:val="00D376F4"/>
    <w:rsid w:val="00D4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bCs/>
      <w:i w:val="0"/>
      <w:iCs w:val="0"/>
      <w:smallCaps w:val="0"/>
      <w:strike w:val="0"/>
      <w:color w:val="616161"/>
      <w:sz w:val="8"/>
      <w:szCs w:val="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616161"/>
      <w:sz w:val="8"/>
      <w:szCs w:val="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D2D2D"/>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val="0"/>
      <w:bCs w:val="0"/>
      <w:i w:val="0"/>
      <w:iCs w:val="0"/>
      <w:smallCaps w:val="0"/>
      <w:strike w:val="0"/>
      <w:u w:val="none"/>
    </w:rPr>
  </w:style>
  <w:style w:type="paragraph" w:customStyle="1" w:styleId="50">
    <w:name w:val="Основной текст (5)"/>
    <w:basedOn w:val="a"/>
    <w:link w:val="5"/>
    <w:pPr>
      <w:shd w:val="clear" w:color="auto" w:fill="FFFFFF"/>
      <w:ind w:left="4570"/>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320" w:line="259" w:lineRule="auto"/>
      <w:ind w:left="60"/>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360" w:lineRule="auto"/>
      <w:outlineLvl w:val="0"/>
    </w:pPr>
    <w:rPr>
      <w:rFonts w:ascii="Times New Roman" w:eastAsia="Times New Roman" w:hAnsi="Times New Roman" w:cs="Times New Roman"/>
      <w:b/>
      <w:bCs/>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360" w:lineRule="auto"/>
      <w:ind w:firstLine="40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583" w:lineRule="auto"/>
    </w:pPr>
    <w:rPr>
      <w:rFonts w:ascii="Arial" w:eastAsia="Arial" w:hAnsi="Arial" w:cs="Arial"/>
      <w:b/>
      <w:bCs/>
      <w:color w:val="616161"/>
      <w:sz w:val="8"/>
      <w:szCs w:val="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color w:val="616161"/>
      <w:sz w:val="8"/>
      <w:szCs w:val="8"/>
    </w:rPr>
  </w:style>
  <w:style w:type="paragraph" w:customStyle="1" w:styleId="60">
    <w:name w:val="Основной текст (6)"/>
    <w:basedOn w:val="a"/>
    <w:link w:val="6"/>
    <w:pPr>
      <w:shd w:val="clear" w:color="auto" w:fill="FFFFFF"/>
      <w:spacing w:after="60"/>
      <w:jc w:val="both"/>
    </w:pPr>
    <w:rPr>
      <w:rFonts w:ascii="Arial" w:eastAsia="Arial" w:hAnsi="Arial" w:cs="Arial"/>
      <w:sz w:val="14"/>
      <w:szCs w:val="14"/>
    </w:rPr>
  </w:style>
  <w:style w:type="paragraph" w:customStyle="1" w:styleId="30">
    <w:name w:val="Основной текст (3)"/>
    <w:basedOn w:val="a"/>
    <w:link w:val="3"/>
    <w:pPr>
      <w:shd w:val="clear" w:color="auto" w:fill="FFFFFF"/>
      <w:spacing w:after="140"/>
      <w:jc w:val="both"/>
    </w:pPr>
    <w:rPr>
      <w:rFonts w:ascii="Arial" w:eastAsia="Arial" w:hAnsi="Arial" w:cs="Arial"/>
      <w:color w:val="2D2D2D"/>
      <w:sz w:val="10"/>
      <w:szCs w:val="10"/>
    </w:rPr>
  </w:style>
  <w:style w:type="paragraph" w:customStyle="1" w:styleId="90">
    <w:name w:val="Основной текст (9)"/>
    <w:basedOn w:val="a"/>
    <w:link w:val="9"/>
    <w:pPr>
      <w:shd w:val="clear" w:color="auto" w:fill="FFFFFF"/>
      <w:spacing w:line="360" w:lineRule="auto"/>
      <w:ind w:firstLine="800"/>
      <w:jc w:val="both"/>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rPr>
  </w:style>
  <w:style w:type="paragraph" w:styleId="ac">
    <w:name w:val="annotation text"/>
    <w:basedOn w:val="a"/>
    <w:link w:val="ad"/>
    <w:uiPriority w:val="99"/>
    <w:semiHidden/>
    <w:unhideWhenUsed/>
    <w:rsid w:val="00D376F4"/>
    <w:rPr>
      <w:sz w:val="20"/>
      <w:szCs w:val="20"/>
    </w:rPr>
  </w:style>
  <w:style w:type="character" w:customStyle="1" w:styleId="ad">
    <w:name w:val="Текст примечания Знак"/>
    <w:basedOn w:val="a0"/>
    <w:link w:val="ac"/>
    <w:uiPriority w:val="99"/>
    <w:semiHidden/>
    <w:rsid w:val="00D376F4"/>
    <w:rPr>
      <w:color w:val="000000"/>
      <w:sz w:val="20"/>
      <w:szCs w:val="20"/>
    </w:rPr>
  </w:style>
  <w:style w:type="paragraph" w:styleId="ae">
    <w:name w:val="annotation subject"/>
    <w:basedOn w:val="ac"/>
    <w:next w:val="ac"/>
    <w:link w:val="af"/>
    <w:uiPriority w:val="99"/>
    <w:semiHidden/>
    <w:unhideWhenUsed/>
    <w:rsid w:val="00D376F4"/>
    <w:pPr>
      <w:widowControl/>
    </w:pPr>
    <w:rPr>
      <w:rFonts w:ascii="Cambria" w:eastAsia="Times New Roman" w:hAnsi="Cambria" w:cs="Times New Roman"/>
      <w:b/>
      <w:bCs/>
      <w:color w:val="auto"/>
      <w:lang w:bidi="ar-SA"/>
    </w:rPr>
  </w:style>
  <w:style w:type="character" w:customStyle="1" w:styleId="af">
    <w:name w:val="Тема примечания Знак"/>
    <w:basedOn w:val="ad"/>
    <w:link w:val="ae"/>
    <w:uiPriority w:val="99"/>
    <w:semiHidden/>
    <w:rsid w:val="00D376F4"/>
    <w:rPr>
      <w:rFonts w:ascii="Cambria" w:eastAsia="Times New Roman" w:hAnsi="Cambria" w:cs="Times New Roman"/>
      <w:b/>
      <w:bCs/>
      <w:color w:val="000000"/>
      <w:sz w:val="20"/>
      <w:szCs w:val="20"/>
      <w:lang w:bidi="ar-SA"/>
    </w:rPr>
  </w:style>
  <w:style w:type="paragraph" w:styleId="af0">
    <w:name w:val="Balloon Text"/>
    <w:basedOn w:val="a"/>
    <w:link w:val="af1"/>
    <w:uiPriority w:val="99"/>
    <w:semiHidden/>
    <w:unhideWhenUsed/>
    <w:rsid w:val="00B76279"/>
    <w:rPr>
      <w:rFonts w:ascii="Tahoma" w:hAnsi="Tahoma" w:cs="Tahoma"/>
      <w:sz w:val="16"/>
      <w:szCs w:val="16"/>
    </w:rPr>
  </w:style>
  <w:style w:type="character" w:customStyle="1" w:styleId="af1">
    <w:name w:val="Текст выноски Знак"/>
    <w:basedOn w:val="a0"/>
    <w:link w:val="af0"/>
    <w:uiPriority w:val="99"/>
    <w:semiHidden/>
    <w:rsid w:val="00B762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bCs/>
      <w:i w:val="0"/>
      <w:iCs w:val="0"/>
      <w:smallCaps w:val="0"/>
      <w:strike w:val="0"/>
      <w:color w:val="616161"/>
      <w:sz w:val="8"/>
      <w:szCs w:val="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616161"/>
      <w:sz w:val="8"/>
      <w:szCs w:val="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D2D2D"/>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val="0"/>
      <w:bCs w:val="0"/>
      <w:i w:val="0"/>
      <w:iCs w:val="0"/>
      <w:smallCaps w:val="0"/>
      <w:strike w:val="0"/>
      <w:u w:val="none"/>
    </w:rPr>
  </w:style>
  <w:style w:type="paragraph" w:customStyle="1" w:styleId="50">
    <w:name w:val="Основной текст (5)"/>
    <w:basedOn w:val="a"/>
    <w:link w:val="5"/>
    <w:pPr>
      <w:shd w:val="clear" w:color="auto" w:fill="FFFFFF"/>
      <w:ind w:left="4570"/>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320" w:line="259" w:lineRule="auto"/>
      <w:ind w:left="60"/>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360" w:lineRule="auto"/>
      <w:outlineLvl w:val="0"/>
    </w:pPr>
    <w:rPr>
      <w:rFonts w:ascii="Times New Roman" w:eastAsia="Times New Roman" w:hAnsi="Times New Roman" w:cs="Times New Roman"/>
      <w:b/>
      <w:bCs/>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360" w:lineRule="auto"/>
      <w:ind w:firstLine="40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583" w:lineRule="auto"/>
    </w:pPr>
    <w:rPr>
      <w:rFonts w:ascii="Arial" w:eastAsia="Arial" w:hAnsi="Arial" w:cs="Arial"/>
      <w:b/>
      <w:bCs/>
      <w:color w:val="616161"/>
      <w:sz w:val="8"/>
      <w:szCs w:val="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color w:val="616161"/>
      <w:sz w:val="8"/>
      <w:szCs w:val="8"/>
    </w:rPr>
  </w:style>
  <w:style w:type="paragraph" w:customStyle="1" w:styleId="60">
    <w:name w:val="Основной текст (6)"/>
    <w:basedOn w:val="a"/>
    <w:link w:val="6"/>
    <w:pPr>
      <w:shd w:val="clear" w:color="auto" w:fill="FFFFFF"/>
      <w:spacing w:after="60"/>
      <w:jc w:val="both"/>
    </w:pPr>
    <w:rPr>
      <w:rFonts w:ascii="Arial" w:eastAsia="Arial" w:hAnsi="Arial" w:cs="Arial"/>
      <w:sz w:val="14"/>
      <w:szCs w:val="14"/>
    </w:rPr>
  </w:style>
  <w:style w:type="paragraph" w:customStyle="1" w:styleId="30">
    <w:name w:val="Основной текст (3)"/>
    <w:basedOn w:val="a"/>
    <w:link w:val="3"/>
    <w:pPr>
      <w:shd w:val="clear" w:color="auto" w:fill="FFFFFF"/>
      <w:spacing w:after="140"/>
      <w:jc w:val="both"/>
    </w:pPr>
    <w:rPr>
      <w:rFonts w:ascii="Arial" w:eastAsia="Arial" w:hAnsi="Arial" w:cs="Arial"/>
      <w:color w:val="2D2D2D"/>
      <w:sz w:val="10"/>
      <w:szCs w:val="10"/>
    </w:rPr>
  </w:style>
  <w:style w:type="paragraph" w:customStyle="1" w:styleId="90">
    <w:name w:val="Основной текст (9)"/>
    <w:basedOn w:val="a"/>
    <w:link w:val="9"/>
    <w:pPr>
      <w:shd w:val="clear" w:color="auto" w:fill="FFFFFF"/>
      <w:spacing w:line="360" w:lineRule="auto"/>
      <w:ind w:firstLine="800"/>
      <w:jc w:val="both"/>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rPr>
  </w:style>
  <w:style w:type="paragraph" w:styleId="ac">
    <w:name w:val="annotation text"/>
    <w:basedOn w:val="a"/>
    <w:link w:val="ad"/>
    <w:uiPriority w:val="99"/>
    <w:semiHidden/>
    <w:unhideWhenUsed/>
    <w:rsid w:val="00D376F4"/>
    <w:rPr>
      <w:sz w:val="20"/>
      <w:szCs w:val="20"/>
    </w:rPr>
  </w:style>
  <w:style w:type="character" w:customStyle="1" w:styleId="ad">
    <w:name w:val="Текст примечания Знак"/>
    <w:basedOn w:val="a0"/>
    <w:link w:val="ac"/>
    <w:uiPriority w:val="99"/>
    <w:semiHidden/>
    <w:rsid w:val="00D376F4"/>
    <w:rPr>
      <w:color w:val="000000"/>
      <w:sz w:val="20"/>
      <w:szCs w:val="20"/>
    </w:rPr>
  </w:style>
  <w:style w:type="paragraph" w:styleId="ae">
    <w:name w:val="annotation subject"/>
    <w:basedOn w:val="ac"/>
    <w:next w:val="ac"/>
    <w:link w:val="af"/>
    <w:uiPriority w:val="99"/>
    <w:semiHidden/>
    <w:unhideWhenUsed/>
    <w:rsid w:val="00D376F4"/>
    <w:pPr>
      <w:widowControl/>
    </w:pPr>
    <w:rPr>
      <w:rFonts w:ascii="Cambria" w:eastAsia="Times New Roman" w:hAnsi="Cambria" w:cs="Times New Roman"/>
      <w:b/>
      <w:bCs/>
      <w:color w:val="auto"/>
      <w:lang w:bidi="ar-SA"/>
    </w:rPr>
  </w:style>
  <w:style w:type="character" w:customStyle="1" w:styleId="af">
    <w:name w:val="Тема примечания Знак"/>
    <w:basedOn w:val="ad"/>
    <w:link w:val="ae"/>
    <w:uiPriority w:val="99"/>
    <w:semiHidden/>
    <w:rsid w:val="00D376F4"/>
    <w:rPr>
      <w:rFonts w:ascii="Cambria" w:eastAsia="Times New Roman" w:hAnsi="Cambria" w:cs="Times New Roman"/>
      <w:b/>
      <w:bCs/>
      <w:color w:val="000000"/>
      <w:sz w:val="20"/>
      <w:szCs w:val="20"/>
      <w:lang w:bidi="ar-SA"/>
    </w:rPr>
  </w:style>
  <w:style w:type="paragraph" w:styleId="af0">
    <w:name w:val="Balloon Text"/>
    <w:basedOn w:val="a"/>
    <w:link w:val="af1"/>
    <w:uiPriority w:val="99"/>
    <w:semiHidden/>
    <w:unhideWhenUsed/>
    <w:rsid w:val="00B76279"/>
    <w:rPr>
      <w:rFonts w:ascii="Tahoma" w:hAnsi="Tahoma" w:cs="Tahoma"/>
      <w:sz w:val="16"/>
      <w:szCs w:val="16"/>
    </w:rPr>
  </w:style>
  <w:style w:type="character" w:customStyle="1" w:styleId="af1">
    <w:name w:val="Текст выноски Знак"/>
    <w:basedOn w:val="a0"/>
    <w:link w:val="af0"/>
    <w:uiPriority w:val="99"/>
    <w:semiHidden/>
    <w:rsid w:val="00B7627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49</Pages>
  <Words>11756</Words>
  <Characters>67012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2018-04-28T05:07:00Z</cp:lastPrinted>
  <dcterms:created xsi:type="dcterms:W3CDTF">2018-04-26T06:16:00Z</dcterms:created>
  <dcterms:modified xsi:type="dcterms:W3CDTF">2018-04-28T05:07:00Z</dcterms:modified>
</cp:coreProperties>
</file>