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7" w:rsidRPr="00156B13" w:rsidRDefault="006461F7" w:rsidP="0064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7" w:rsidRDefault="006461F7" w:rsidP="0064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7" w:rsidRPr="00156B13" w:rsidRDefault="006461F7" w:rsidP="0064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14894018" wp14:editId="706C85E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8" name="Рисунок 8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1F7" w:rsidRPr="00156B13" w:rsidRDefault="006461F7" w:rsidP="0064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7" w:rsidRPr="00156B13" w:rsidRDefault="006461F7" w:rsidP="0064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7" w:rsidRPr="00156B13" w:rsidRDefault="006461F7" w:rsidP="0064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7" w:rsidRPr="00156B13" w:rsidRDefault="006461F7" w:rsidP="0064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7" w:rsidRPr="00A14D60" w:rsidRDefault="006461F7" w:rsidP="006461F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461F7" w:rsidRPr="00A14D60" w:rsidRDefault="006461F7" w:rsidP="0064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14D6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6461F7" w:rsidRPr="00A14D60" w:rsidRDefault="006461F7" w:rsidP="0064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6461F7" w:rsidRPr="00A14D60" w:rsidRDefault="006461F7" w:rsidP="0064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14D6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6461F7" w:rsidRPr="00A14D60" w:rsidRDefault="006461F7" w:rsidP="0064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6461F7" w:rsidRPr="00A14D60" w:rsidRDefault="006461F7" w:rsidP="0064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461F7" w:rsidRPr="00A14D60" w:rsidRDefault="006461F7" w:rsidP="0064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461F7" w:rsidRPr="00A14D60" w:rsidRDefault="006461F7" w:rsidP="0064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461F7" w:rsidRPr="00156B13" w:rsidRDefault="006461F7" w:rsidP="00646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2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                                                                               № </w:t>
      </w:r>
      <w:r w:rsidR="00882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</w:p>
    <w:p w:rsidR="006461F7" w:rsidRPr="00156B13" w:rsidRDefault="006461F7" w:rsidP="006461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выборов Главы городского поселения Балашейка муниципального </w:t>
      </w:r>
    </w:p>
    <w:p w:rsidR="00F44C22" w:rsidRPr="0066136F" w:rsidRDefault="00F44C22" w:rsidP="00E773A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Pr="0066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F44C22" w:rsidRPr="0066136F" w:rsidRDefault="00F44C22" w:rsidP="00E7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C22" w:rsidRPr="0066136F" w:rsidRDefault="00F44C22" w:rsidP="00E77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36 Федерального закона от 06.10.2003 г. № 131-ФЗ «Об общих принципах организации местного самоуправления в Российской Федерации», частью 1 статьи 1 Закона Самарской области от 30.03.2015 г. № 24-ГД «О порядке формирования органов местного самоуправления муниципальных образований Самарской области», руководствуясь статьей 40.1 Устава городского поселения Балашейка муниципального района Сызранский Самарской области, принятого решением Собрания</w:t>
      </w:r>
      <w:proofErr w:type="gramEnd"/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городского поселения Балашейка муниципального района Сызранский Самарск</w:t>
      </w:r>
      <w:r w:rsidR="00A748C0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26.05.2014 г. № 17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протокол № </w:t>
      </w:r>
      <w:r w:rsidR="006461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 по проведению конкурса по отбору кандидатур на должность Главы городского поселения Балашейка муниципального района Сызранский Самарской области от </w:t>
      </w:r>
      <w:r w:rsidR="006461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1F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461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Собрание представителей городского поселения Балашейка муниципального района Сызранский Самарской области</w:t>
      </w:r>
    </w:p>
    <w:p w:rsidR="00F44C22" w:rsidRPr="0066136F" w:rsidRDefault="00F44C22" w:rsidP="00E7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44C22" w:rsidRPr="0066136F" w:rsidRDefault="00F44C22" w:rsidP="00E7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C22" w:rsidRPr="0066136F" w:rsidRDefault="00F44C22" w:rsidP="0088281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Провести выборы Главы городского поселения Балашейка муниципального района Сызранский Самарской области тайным голосованием.</w:t>
      </w:r>
    </w:p>
    <w:p w:rsidR="00F44C22" w:rsidRPr="0066136F" w:rsidRDefault="00F44C22" w:rsidP="0088281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Образовать и утвердить персональный состав счетной комиссии при Собрании представителей городского поселения Балашейка муниципального района Сызранский Самарской области в составе: </w:t>
      </w:r>
    </w:p>
    <w:p w:rsidR="00F44C22" w:rsidRPr="0066136F" w:rsidRDefault="00F44C22" w:rsidP="008828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8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 Владимир Владимирович</w:t>
      </w:r>
      <w:r w:rsidR="00E6475D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по одноман</w:t>
      </w:r>
      <w:r w:rsidR="00CD4C77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 избирательному округу №</w:t>
      </w:r>
      <w:r w:rsidR="008828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счетной комиссии;</w:t>
      </w:r>
    </w:p>
    <w:p w:rsidR="00F44C22" w:rsidRPr="0066136F" w:rsidRDefault="00F44C22" w:rsidP="008828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 Сергей Михайлович</w:t>
      </w:r>
      <w:r w:rsidR="00E6475D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по одномандатному избирательному округу № </w:t>
      </w:r>
      <w:r w:rsidR="008828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счетной комиссии;</w:t>
      </w:r>
    </w:p>
    <w:p w:rsidR="00F44C22" w:rsidRPr="0066136F" w:rsidRDefault="00F44C22" w:rsidP="008828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Гусейнов Александр Рамазанович</w:t>
      </w:r>
      <w:r w:rsidR="00E6475D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по одномандатному избирательному округу № </w:t>
      </w:r>
      <w:r w:rsidR="008828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счетной комиссии.</w:t>
      </w:r>
    </w:p>
    <w:p w:rsidR="00F44C22" w:rsidRPr="0066136F" w:rsidRDefault="00F44C22" w:rsidP="0088281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прилагаемую к настоящему решению форму бюллетеня для тайного голосования депутатов Собрания представителей городского поселения Балашейка муниципального района Сызранский Самарской области на выборах Главы городского поселения Балашейка муниципального района Сызранский Самарской области.</w:t>
      </w:r>
    </w:p>
    <w:p w:rsidR="00F44C22" w:rsidRPr="0066136F" w:rsidRDefault="00F44C22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77" w:rsidRPr="0066136F" w:rsidRDefault="00CD4C77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77" w:rsidRPr="0066136F" w:rsidRDefault="00CD4C77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77" w:rsidRPr="0066136F" w:rsidRDefault="00CD4C77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F44C22" w:rsidRPr="0066136F" w:rsidRDefault="00F44C22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F44C22" w:rsidRPr="0066136F" w:rsidRDefault="00F44C22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F44C22" w:rsidRPr="0066136F" w:rsidRDefault="00F44C22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</w:t>
      </w:r>
      <w:r w:rsidR="00321E8D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6461F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2" w:rsidRPr="0066136F" w:rsidRDefault="00F44C22" w:rsidP="00E77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</w:p>
    <w:p w:rsidR="00F44C22" w:rsidRPr="0066136F" w:rsidRDefault="00F44C22" w:rsidP="00E77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F44C22" w:rsidRPr="0066136F" w:rsidRDefault="00F44C22" w:rsidP="00E77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Балашейка </w:t>
      </w:r>
    </w:p>
    <w:p w:rsidR="00F44C22" w:rsidRPr="0066136F" w:rsidRDefault="00F44C22" w:rsidP="00E77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F44C22" w:rsidRPr="0066136F" w:rsidRDefault="00F44C22" w:rsidP="00E77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от </w:t>
      </w:r>
      <w:r w:rsidR="00CD4C77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61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C77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1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C77"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61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8281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A031DC" w:rsidRPr="0066136F" w:rsidRDefault="00A031DC" w:rsidP="00E77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A031DC" w:rsidRPr="0066136F" w:rsidRDefault="00A031DC" w:rsidP="00E773AC">
      <w:pPr>
        <w:spacing w:after="0" w:line="240" w:lineRule="auto"/>
        <w:rPr>
          <w:sz w:val="28"/>
          <w:szCs w:val="28"/>
        </w:rPr>
      </w:pPr>
    </w:p>
    <w:p w:rsidR="0066136F" w:rsidRDefault="0066136F" w:rsidP="00E77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6F" w:rsidRPr="0066136F" w:rsidRDefault="0066136F" w:rsidP="00E77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5D" w:rsidRPr="0066136F" w:rsidRDefault="00E6475D" w:rsidP="00E773AC">
      <w:pPr>
        <w:spacing w:after="0" w:line="24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6475D" w:rsidRPr="00661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1DC" w:rsidRPr="0066136F" w:rsidRDefault="00A031DC" w:rsidP="00E773AC">
      <w:pPr>
        <w:spacing w:after="0" w:line="24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</w:t>
      </w:r>
    </w:p>
    <w:p w:rsidR="00E6475D" w:rsidRPr="0066136F" w:rsidRDefault="00A031DC" w:rsidP="00E773AC">
      <w:pPr>
        <w:spacing w:after="0" w:line="24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E6475D"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E6475D" w:rsidRDefault="00E6475D" w:rsidP="00E7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тайного голосования депутатов Собрания представителей городского поселения Балашейка муниципального района Сызранский Самарской области на выборах Главы городского поселения Балашейка муниципального района Сызранский Самарской области</w:t>
      </w:r>
    </w:p>
    <w:p w:rsidR="00F9188E" w:rsidRPr="0066136F" w:rsidRDefault="006461F7" w:rsidP="00E7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декабря</w:t>
      </w:r>
      <w:r w:rsidR="00F9188E"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9188E"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6475D" w:rsidRPr="0066136F" w:rsidRDefault="0066136F" w:rsidP="00E7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381125" cy="2152650"/>
                <wp:effectExtent l="0" t="0" r="9525" b="0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DC" w:rsidRDefault="00E6475D" w:rsidP="00E647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15A6F">
                              <w:rPr>
                                <w:sz w:val="14"/>
                                <w:szCs w:val="14"/>
                              </w:rPr>
                              <w:t>(подписи членов</w:t>
                            </w:r>
                            <w:proofErr w:type="gramEnd"/>
                          </w:p>
                          <w:p w:rsidR="00E6475D" w:rsidRPr="00B15A6F" w:rsidRDefault="00E6475D" w:rsidP="00E647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5A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счетной </w:t>
                            </w:r>
                            <w:r w:rsidRPr="00B15A6F">
                              <w:rPr>
                                <w:sz w:val="14"/>
                                <w:szCs w:val="14"/>
                              </w:rPr>
                              <w:t>к</w:t>
                            </w:r>
                            <w:r w:rsidR="00A031DC">
                              <w:rPr>
                                <w:sz w:val="14"/>
                                <w:szCs w:val="14"/>
                              </w:rPr>
                              <w:t>оми</w:t>
                            </w:r>
                            <w:r w:rsidRPr="00B15A6F">
                              <w:rPr>
                                <w:sz w:val="14"/>
                                <w:szCs w:val="14"/>
                              </w:rPr>
                              <w:t>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width:108.7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" stroked="f">
                <v:textbox>
                  <w:txbxContent>
                    <w:p w:rsidR="00A031DC" w:rsidRDefault="00E6475D" w:rsidP="00E647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B15A6F">
                        <w:rPr>
                          <w:sz w:val="14"/>
                          <w:szCs w:val="14"/>
                        </w:rPr>
                        <w:t>(подписи членов</w:t>
                      </w:r>
                      <w:proofErr w:type="gramEnd"/>
                    </w:p>
                    <w:p w:rsidR="00E6475D" w:rsidRPr="00B15A6F" w:rsidRDefault="00E6475D" w:rsidP="00E647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r w:rsidRPr="00B15A6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счетной </w:t>
                      </w:r>
                      <w:r w:rsidRPr="00B15A6F">
                        <w:rPr>
                          <w:sz w:val="14"/>
                          <w:szCs w:val="14"/>
                        </w:rPr>
                        <w:t>к</w:t>
                      </w:r>
                      <w:r w:rsidR="00A031DC">
                        <w:rPr>
                          <w:sz w:val="14"/>
                          <w:szCs w:val="14"/>
                        </w:rPr>
                        <w:t>оми</w:t>
                      </w:r>
                      <w:r w:rsidRPr="00B15A6F">
                        <w:rPr>
                          <w:sz w:val="14"/>
                          <w:szCs w:val="14"/>
                        </w:rPr>
                        <w:t>ссии)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475D" w:rsidRPr="0066136F" w:rsidRDefault="00E6475D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1DC" w:rsidRPr="0066136F" w:rsidRDefault="00A031DC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1DC" w:rsidRPr="0066136F" w:rsidRDefault="00A031DC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1DC" w:rsidRPr="0066136F" w:rsidRDefault="00A031DC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031DC" w:rsidRPr="0066136F" w:rsidSect="00A031D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E6475D" w:rsidRPr="0066136F" w:rsidRDefault="00E6475D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5D" w:rsidRDefault="00E6475D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36F" w:rsidRPr="0066136F" w:rsidRDefault="0066136F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5D" w:rsidRPr="0066136F" w:rsidRDefault="00A031DC" w:rsidP="00E773A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="00E6475D" w:rsidRPr="0066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</w:t>
      </w:r>
      <w:r w:rsidRPr="0066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Ъ</w:t>
      </w:r>
      <w:r w:rsidR="00E6475D" w:rsidRPr="0066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ЯСНЕНИЕ ПОРЯДКА ЗАПОЛНЕНИЯ ИЗБИРАТЕЛЬНОГО БЮЛЛЕТЕНЯ</w:t>
      </w:r>
    </w:p>
    <w:p w:rsidR="00E6475D" w:rsidRPr="0066136F" w:rsidRDefault="00E6475D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Поставьте любой знак в квадрате справа от фамилии только одного кандидата, в пользу которого сделан выбор.</w:t>
      </w:r>
    </w:p>
    <w:p w:rsidR="00E6475D" w:rsidRPr="0066136F" w:rsidRDefault="00E6475D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6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Избирательный бюллетень, в котором любой знак (знаки) проставлен (проставлены) более чем в одном квадрате либо не проставлен ни в оном из них, считается недействительным.</w:t>
      </w:r>
      <w:proofErr w:type="gramEnd"/>
    </w:p>
    <w:p w:rsidR="00E6475D" w:rsidRPr="0066136F" w:rsidRDefault="00E6475D" w:rsidP="00E773A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Избирательный 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E6475D" w:rsidRPr="0066136F" w:rsidRDefault="00E6475D" w:rsidP="00E773AC">
      <w:pPr>
        <w:pBdr>
          <w:bottom w:val="single" w:sz="12" w:space="1" w:color="auto"/>
        </w:pBdr>
        <w:spacing w:after="0" w:line="240" w:lineRule="auto"/>
        <w:ind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37"/>
        <w:gridCol w:w="1534"/>
      </w:tblGrid>
      <w:tr w:rsidR="00E6475D" w:rsidRPr="0066136F" w:rsidTr="00C50EA5">
        <w:tc>
          <w:tcPr>
            <w:tcW w:w="8748" w:type="dxa"/>
            <w:tcBorders>
              <w:bottom w:val="single" w:sz="4" w:space="0" w:color="auto"/>
            </w:tcBorders>
          </w:tcPr>
          <w:p w:rsidR="00E6475D" w:rsidRPr="0066136F" w:rsidRDefault="00E6475D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475D" w:rsidRPr="005D50ED" w:rsidRDefault="005D50ED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КУВШИНОВА  Марина Сергеевна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475D" w:rsidRPr="0066136F" w:rsidRDefault="00E6475D" w:rsidP="00E7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B2606" wp14:editId="162E7452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342900" cy="342900"/>
                      <wp:effectExtent l="19050" t="19050" r="19050" b="1905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4.2pt;margin-top:0;width:27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2tQAIAAE0EAAAOAAAAZHJzL2Uyb0RvYy54bWysVM2O0zAQviPxDpbvNE1boB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" strokeweight="3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E6475D" w:rsidRPr="0066136F" w:rsidTr="00C50EA5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E6475D" w:rsidRPr="0066136F" w:rsidRDefault="00E6475D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5D" w:rsidRPr="005D50ED" w:rsidRDefault="005D50ED" w:rsidP="005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ТЕРЕХИН Сергей Юрьевич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475D" w:rsidRPr="0066136F" w:rsidRDefault="00E6475D" w:rsidP="00E7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265698" wp14:editId="73D502A5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342900" cy="342900"/>
                      <wp:effectExtent l="19050" t="19050" r="19050" b="1905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4.2pt;margin-top:0;width:27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" strokeweight="3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E6475D" w:rsidRPr="0066136F" w:rsidTr="00C50EA5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E6475D" w:rsidRPr="001C18B4" w:rsidRDefault="00E6475D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475D" w:rsidRPr="001C18B4" w:rsidRDefault="001C18B4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 ВСЕХ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475D" w:rsidRPr="0066136F" w:rsidRDefault="001C18B4" w:rsidP="00E7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B49E5D">
                  <wp:extent cx="384175" cy="3778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798" w:rsidRPr="0066136F" w:rsidRDefault="00526798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C" w:rsidRDefault="00FD5C3C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6F" w:rsidRPr="0066136F" w:rsidRDefault="0066136F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7" w:rsidRPr="0066136F" w:rsidRDefault="006461F7" w:rsidP="00646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</w:p>
    <w:p w:rsidR="006461F7" w:rsidRPr="0066136F" w:rsidRDefault="006461F7" w:rsidP="00646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6461F7" w:rsidRPr="0066136F" w:rsidRDefault="006461F7" w:rsidP="00646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Балашейка </w:t>
      </w:r>
    </w:p>
    <w:p w:rsidR="006461F7" w:rsidRPr="0066136F" w:rsidRDefault="006461F7" w:rsidP="00646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6461F7" w:rsidRPr="0066136F" w:rsidRDefault="006461F7" w:rsidP="00646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8281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FD5C3C" w:rsidRPr="0066136F" w:rsidRDefault="00FD5C3C" w:rsidP="00E77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FD5C3C" w:rsidRPr="0066136F" w:rsidRDefault="00FD5C3C" w:rsidP="00E773AC">
      <w:pPr>
        <w:spacing w:after="0" w:line="240" w:lineRule="auto"/>
        <w:rPr>
          <w:sz w:val="28"/>
          <w:szCs w:val="28"/>
        </w:rPr>
      </w:pPr>
    </w:p>
    <w:p w:rsidR="00FD5C3C" w:rsidRPr="0066136F" w:rsidRDefault="00FD5C3C" w:rsidP="00E77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C" w:rsidRPr="0066136F" w:rsidRDefault="00FD5C3C" w:rsidP="00E773AC">
      <w:pPr>
        <w:spacing w:after="0" w:line="24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5C3C" w:rsidRPr="0066136F" w:rsidSect="00FD5C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C3C" w:rsidRPr="0066136F" w:rsidRDefault="00FD5C3C" w:rsidP="00E773AC">
      <w:pPr>
        <w:spacing w:after="0" w:line="24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FD5C3C" w:rsidRPr="0066136F" w:rsidRDefault="00FD5C3C" w:rsidP="00E773AC">
      <w:pPr>
        <w:spacing w:after="0" w:line="24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БЮЛЛЕТЕНЬ</w:t>
      </w:r>
    </w:p>
    <w:p w:rsidR="00FD5C3C" w:rsidRPr="0066136F" w:rsidRDefault="00FD5C3C" w:rsidP="00E7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тайного голосования депутатов Собрания представителей городского поселения Балашейка муниципального района Сызранский Самарской области на выборах Главы городского поселения Балашейка муниципального района Сызранский Самарской области</w:t>
      </w:r>
    </w:p>
    <w:p w:rsidR="006461F7" w:rsidRPr="0066136F" w:rsidRDefault="006461F7" w:rsidP="0064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декабря</w:t>
      </w: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6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D5C3C" w:rsidRPr="0066136F" w:rsidRDefault="0066136F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381125" cy="2038350"/>
                <wp:effectExtent l="0" t="0" r="9525" b="0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C3C" w:rsidRDefault="00FD5C3C" w:rsidP="00FD5C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15A6F">
                              <w:rPr>
                                <w:sz w:val="14"/>
                                <w:szCs w:val="14"/>
                              </w:rPr>
                              <w:t>(подписи членов</w:t>
                            </w:r>
                            <w:proofErr w:type="gramEnd"/>
                          </w:p>
                          <w:p w:rsidR="00FD5C3C" w:rsidRPr="00B15A6F" w:rsidRDefault="00FD5C3C" w:rsidP="00FD5C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5A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счетной </w:t>
                            </w:r>
                            <w:r w:rsidRPr="00B15A6F">
                              <w:rPr>
                                <w:sz w:val="14"/>
                                <w:szCs w:val="14"/>
                              </w:rPr>
                              <w:t>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оми</w:t>
                            </w:r>
                            <w:r w:rsidRPr="00B15A6F">
                              <w:rPr>
                                <w:sz w:val="14"/>
                                <w:szCs w:val="14"/>
                              </w:rPr>
                              <w:t>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5" o:spid="_x0000_s1027" type="#_x0000_t202" style="width:108.7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" stroked="f">
                <v:textbox>
                  <w:txbxContent>
                    <w:p w:rsidR="00FD5C3C" w:rsidRDefault="00FD5C3C" w:rsidP="00FD5C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B15A6F">
                        <w:rPr>
                          <w:sz w:val="14"/>
                          <w:szCs w:val="14"/>
                        </w:rPr>
                        <w:t>(подписи членов</w:t>
                      </w:r>
                      <w:proofErr w:type="gramEnd"/>
                    </w:p>
                    <w:p w:rsidR="00FD5C3C" w:rsidRPr="00B15A6F" w:rsidRDefault="00FD5C3C" w:rsidP="00FD5C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r w:rsidRPr="00B15A6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счетной </w:t>
                      </w:r>
                      <w:r w:rsidRPr="00B15A6F">
                        <w:rPr>
                          <w:sz w:val="14"/>
                          <w:szCs w:val="14"/>
                        </w:rPr>
                        <w:t>к</w:t>
                      </w:r>
                      <w:r>
                        <w:rPr>
                          <w:sz w:val="14"/>
                          <w:szCs w:val="14"/>
                        </w:rPr>
                        <w:t>оми</w:t>
                      </w:r>
                      <w:r w:rsidRPr="00B15A6F">
                        <w:rPr>
                          <w:sz w:val="14"/>
                          <w:szCs w:val="14"/>
                        </w:rPr>
                        <w:t>ссии)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C3C" w:rsidRPr="0066136F" w:rsidRDefault="00FD5C3C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C3C" w:rsidRPr="0066136F" w:rsidRDefault="00FD5C3C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C3C" w:rsidRPr="0066136F" w:rsidRDefault="00FD5C3C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5C3C" w:rsidRPr="0066136F" w:rsidSect="00A031D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FD5C3C" w:rsidRPr="0066136F" w:rsidRDefault="00FD5C3C" w:rsidP="00E773AC">
      <w:pPr>
        <w:spacing w:after="0" w:line="24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C3C" w:rsidRPr="0066136F" w:rsidRDefault="00FD5C3C" w:rsidP="00E773A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*РАЗЪЯСНЕНИЕ ПОРЯДКА ЗАПОЛНЕНИЯ ИЗБИРАТЕЛЬНОГО БЮЛЛЕТЕНЯ</w:t>
      </w:r>
    </w:p>
    <w:p w:rsidR="00FD5C3C" w:rsidRPr="0066136F" w:rsidRDefault="00FD5C3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Поставьте любой знак в квадрате справа от фамилии только одного кандидата, в пользу которого сделан выбор.</w:t>
      </w:r>
    </w:p>
    <w:p w:rsidR="00FD5C3C" w:rsidRPr="0066136F" w:rsidRDefault="00FD5C3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6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Избирательный бюллетень, в котором любой знак (знаки) проставлен (проставлены) более чем в одном квадрате либо не проставлен ни в о</w:t>
      </w:r>
      <w:r w:rsidR="00882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bookmarkStart w:id="0" w:name="_GoBack"/>
      <w:bookmarkEnd w:id="0"/>
      <w:r w:rsidRPr="0066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 из них, считается недействительным.</w:t>
      </w:r>
      <w:proofErr w:type="gramEnd"/>
    </w:p>
    <w:p w:rsidR="00FD5C3C" w:rsidRPr="0066136F" w:rsidRDefault="00FD5C3C" w:rsidP="00E773A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Избирательный 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FD5C3C" w:rsidRPr="0066136F" w:rsidRDefault="00FD5C3C" w:rsidP="00E773AC">
      <w:pPr>
        <w:pBdr>
          <w:bottom w:val="single" w:sz="12" w:space="1" w:color="auto"/>
        </w:pBdr>
        <w:spacing w:after="0" w:line="240" w:lineRule="auto"/>
        <w:ind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5"/>
        <w:gridCol w:w="2258"/>
        <w:gridCol w:w="1508"/>
      </w:tblGrid>
      <w:tr w:rsidR="00FD5C3C" w:rsidRPr="0066136F" w:rsidTr="00FC0930">
        <w:tc>
          <w:tcPr>
            <w:tcW w:w="5805" w:type="dxa"/>
            <w:vMerge w:val="restart"/>
            <w:tcBorders>
              <w:right w:val="single" w:sz="4" w:space="0" w:color="auto"/>
            </w:tcBorders>
          </w:tcPr>
          <w:p w:rsidR="00FD5C3C" w:rsidRPr="0066136F" w:rsidRDefault="00FD5C3C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5C3C" w:rsidRPr="0066136F" w:rsidRDefault="00FD5C3C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C3C" w:rsidRPr="0066136F" w:rsidRDefault="00FD5C3C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</w:tcBorders>
          </w:tcPr>
          <w:p w:rsidR="00FD5C3C" w:rsidRPr="0066136F" w:rsidRDefault="00FD5C3C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C3C" w:rsidRPr="0066136F" w:rsidRDefault="00FD5C3C" w:rsidP="00E773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136F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FD5C3C" w:rsidRPr="0066136F" w:rsidRDefault="00FD5C3C" w:rsidP="00E7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449DED" wp14:editId="396B7493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504825" cy="466725"/>
                      <wp:effectExtent l="19050" t="19050" r="28575" b="28575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C3C" w:rsidRPr="00FD5C3C" w:rsidRDefault="00FD5C3C" w:rsidP="00FD5C3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8" style="position:absolute;left:0;text-align:left;margin-left:-11.45pt;margin-top:0;width:39.75pt;height:3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" strokeweight="3pt">
                      <v:textbox>
                        <w:txbxContent>
                          <w:p w:rsidR="00FD5C3C" w:rsidRPr="00FD5C3C" w:rsidRDefault="00FD5C3C" w:rsidP="00FD5C3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FD5C3C" w:rsidRPr="0066136F" w:rsidTr="00FD5C3C">
        <w:trPr>
          <w:trHeight w:val="1003"/>
        </w:trPr>
        <w:tc>
          <w:tcPr>
            <w:tcW w:w="5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C3C" w:rsidRPr="0066136F" w:rsidRDefault="00FD5C3C" w:rsidP="00E7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C3C" w:rsidRPr="0066136F" w:rsidRDefault="00FD5C3C" w:rsidP="00E773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136F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FD5C3C" w:rsidRPr="0066136F" w:rsidRDefault="00FD5C3C" w:rsidP="00E7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5CA6C3" wp14:editId="65763C1D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514350" cy="419100"/>
                      <wp:effectExtent l="19050" t="19050" r="19050" b="19050"/>
                      <wp:wrapSquare wrapText="bothSides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C3C" w:rsidRPr="00FD5C3C" w:rsidRDefault="00FD5C3C" w:rsidP="00FD5C3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left:0;text-align:left;margin-left:-10.7pt;margin-top:0;width:40.5pt;height:33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" strokeweight="3pt">
                      <v:textbox>
                        <w:txbxContent>
                          <w:p w:rsidR="00FD5C3C" w:rsidRPr="00FD5C3C" w:rsidRDefault="00FD5C3C" w:rsidP="00FD5C3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</w:tbl>
    <w:p w:rsidR="00FD5C3C" w:rsidRPr="0066136F" w:rsidRDefault="00FD5C3C" w:rsidP="00E7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5C3C" w:rsidRPr="0066136F" w:rsidSect="00E647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2B" w:rsidRDefault="0032552B" w:rsidP="00E6475D">
      <w:pPr>
        <w:spacing w:after="0" w:line="240" w:lineRule="auto"/>
      </w:pPr>
      <w:r>
        <w:separator/>
      </w:r>
    </w:p>
  </w:endnote>
  <w:endnote w:type="continuationSeparator" w:id="0">
    <w:p w:rsidR="0032552B" w:rsidRDefault="0032552B" w:rsidP="00E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2B" w:rsidRDefault="0032552B" w:rsidP="00E6475D">
      <w:pPr>
        <w:spacing w:after="0" w:line="240" w:lineRule="auto"/>
      </w:pPr>
      <w:r>
        <w:separator/>
      </w:r>
    </w:p>
  </w:footnote>
  <w:footnote w:type="continuationSeparator" w:id="0">
    <w:p w:rsidR="0032552B" w:rsidRDefault="0032552B" w:rsidP="00E6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F3537"/>
    <w:multiLevelType w:val="hybridMultilevel"/>
    <w:tmpl w:val="053E617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B6"/>
    <w:rsid w:val="001C18B4"/>
    <w:rsid w:val="002410BA"/>
    <w:rsid w:val="00321E8D"/>
    <w:rsid w:val="0032552B"/>
    <w:rsid w:val="003525B6"/>
    <w:rsid w:val="004F39EB"/>
    <w:rsid w:val="004F3F98"/>
    <w:rsid w:val="00526798"/>
    <w:rsid w:val="005766E7"/>
    <w:rsid w:val="005D50ED"/>
    <w:rsid w:val="006461F7"/>
    <w:rsid w:val="0066136F"/>
    <w:rsid w:val="00671DB4"/>
    <w:rsid w:val="007745B1"/>
    <w:rsid w:val="00882816"/>
    <w:rsid w:val="00953F30"/>
    <w:rsid w:val="00995C77"/>
    <w:rsid w:val="00A031DC"/>
    <w:rsid w:val="00A43DF3"/>
    <w:rsid w:val="00A748C0"/>
    <w:rsid w:val="00AD5C0E"/>
    <w:rsid w:val="00AD623A"/>
    <w:rsid w:val="00C55642"/>
    <w:rsid w:val="00CD4C77"/>
    <w:rsid w:val="00D31D2C"/>
    <w:rsid w:val="00D443C1"/>
    <w:rsid w:val="00E6475D"/>
    <w:rsid w:val="00E773AC"/>
    <w:rsid w:val="00E82672"/>
    <w:rsid w:val="00EB260D"/>
    <w:rsid w:val="00F44C22"/>
    <w:rsid w:val="00F50D37"/>
    <w:rsid w:val="00F9188E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5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6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64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6475D"/>
    <w:rPr>
      <w:vertAlign w:val="superscript"/>
    </w:rPr>
  </w:style>
  <w:style w:type="paragraph" w:styleId="a9">
    <w:name w:val="List Paragraph"/>
    <w:basedOn w:val="a"/>
    <w:uiPriority w:val="34"/>
    <w:qFormat/>
    <w:rsid w:val="00A0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5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6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64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6475D"/>
    <w:rPr>
      <w:vertAlign w:val="superscript"/>
    </w:rPr>
  </w:style>
  <w:style w:type="paragraph" w:styleId="a9">
    <w:name w:val="List Paragraph"/>
    <w:basedOn w:val="a"/>
    <w:uiPriority w:val="34"/>
    <w:qFormat/>
    <w:rsid w:val="00A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2018-12-24T09:43:00Z</cp:lastPrinted>
  <dcterms:created xsi:type="dcterms:W3CDTF">2015-10-08T12:54:00Z</dcterms:created>
  <dcterms:modified xsi:type="dcterms:W3CDTF">2018-12-24T09:44:00Z</dcterms:modified>
</cp:coreProperties>
</file>