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ЧЕКАЛИНО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6A" w:rsidRPr="0013126A" w:rsidRDefault="0013126A" w:rsidP="0013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«12»   февраля   2014 г.</w:t>
      </w:r>
      <w:r w:rsidRPr="0013126A">
        <w:rPr>
          <w:rFonts w:ascii="Times New Roman" w:hAnsi="Times New Roman" w:cs="Times New Roman"/>
          <w:sz w:val="28"/>
          <w:szCs w:val="28"/>
        </w:rPr>
        <w:tab/>
      </w:r>
      <w:r w:rsidRPr="0013126A">
        <w:rPr>
          <w:rFonts w:ascii="Times New Roman" w:hAnsi="Times New Roman" w:cs="Times New Roman"/>
          <w:sz w:val="28"/>
          <w:szCs w:val="28"/>
        </w:rPr>
        <w:tab/>
      </w:r>
      <w:r w:rsidRPr="0013126A">
        <w:rPr>
          <w:rFonts w:ascii="Times New Roman" w:hAnsi="Times New Roman" w:cs="Times New Roman"/>
          <w:sz w:val="28"/>
          <w:szCs w:val="28"/>
        </w:rPr>
        <w:tab/>
      </w:r>
      <w:r w:rsidRPr="001312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№ 9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b/>
          <w:sz w:val="28"/>
          <w:szCs w:val="28"/>
        </w:rPr>
        <w:t>Об</w:t>
      </w:r>
      <w:r w:rsidRPr="0013126A">
        <w:rPr>
          <w:rFonts w:ascii="Times New Roman" w:hAnsi="Times New Roman" w:cs="Times New Roman"/>
          <w:sz w:val="28"/>
          <w:szCs w:val="28"/>
        </w:rPr>
        <w:t xml:space="preserve"> </w:t>
      </w:r>
      <w:r w:rsidRPr="0013126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13126A">
        <w:rPr>
          <w:rFonts w:ascii="Times New Roman" w:hAnsi="Times New Roman" w:cs="Times New Roman"/>
          <w:b/>
          <w:sz w:val="28"/>
          <w:szCs w:val="28"/>
          <w:lang w:eastAsia="ru-RU"/>
        </w:rPr>
        <w:t>Порядка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решений о разработке, формировании и реализации муниципальных программ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126A" w:rsidRPr="0013126A" w:rsidRDefault="0013126A" w:rsidP="0013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126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6 октября 2003 года № 131-ФЗ «Об общих принципах организации местного самоуправления в Российской Федерации», Устава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3126A">
        <w:rPr>
          <w:rFonts w:ascii="Times New Roman" w:hAnsi="Times New Roman" w:cs="Times New Roman"/>
          <w:color w:val="323232"/>
          <w:sz w:val="28"/>
          <w:szCs w:val="28"/>
        </w:rPr>
        <w:t>и в целях упорядочения принятия решений о разработке, формировании и реализации муниципальных программ</w:t>
      </w:r>
      <w:r w:rsidRPr="0013126A">
        <w:rPr>
          <w:rFonts w:ascii="Times New Roman" w:hAnsi="Times New Roman" w:cs="Times New Roman"/>
          <w:sz w:val="28"/>
          <w:szCs w:val="28"/>
        </w:rPr>
        <w:t xml:space="preserve">  сельского поселения Чекалино, </w:t>
      </w:r>
      <w:r w:rsidRPr="0013126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3126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proofErr w:type="gramEnd"/>
    </w:p>
    <w:p w:rsidR="0013126A" w:rsidRPr="0013126A" w:rsidRDefault="0013126A" w:rsidP="001312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6A" w:rsidRPr="0013126A" w:rsidRDefault="0013126A" w:rsidP="0013126A">
      <w:pPr>
        <w:tabs>
          <w:tab w:val="left" w:leader="underscore" w:pos="3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126A" w:rsidRPr="0013126A" w:rsidRDefault="0013126A" w:rsidP="0013126A"/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6A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Pr="0013126A">
        <w:rPr>
          <w:rFonts w:ascii="Times New Roman" w:hAnsi="Times New Roman" w:cs="Times New Roman"/>
          <w:color w:val="323232"/>
          <w:sz w:val="28"/>
          <w:szCs w:val="28"/>
        </w:rPr>
        <w:t>принятия решений о разработке, формировании и реализации муниципальных программ</w:t>
      </w:r>
      <w:r w:rsidRPr="0013126A">
        <w:rPr>
          <w:rFonts w:ascii="Times New Roman" w:hAnsi="Times New Roman" w:cs="Times New Roman"/>
          <w:sz w:val="28"/>
          <w:szCs w:val="28"/>
        </w:rPr>
        <w:t xml:space="preserve"> 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8"/>
          <w:szCs w:val="28"/>
        </w:rPr>
        <w:t>.</w:t>
      </w:r>
    </w:p>
    <w:p w:rsidR="0013126A" w:rsidRPr="0013126A" w:rsidRDefault="0013126A" w:rsidP="001312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13126A" w:rsidRPr="0013126A" w:rsidRDefault="0013126A" w:rsidP="0013126A">
      <w:pPr>
        <w:tabs>
          <w:tab w:val="left" w:pos="1134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312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312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126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  собой.</w:t>
      </w: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3126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13126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сельского</w:t>
      </w:r>
      <w:proofErr w:type="gramEnd"/>
      <w:r w:rsidRPr="0013126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13126A" w:rsidRPr="0013126A" w:rsidRDefault="0013126A" w:rsidP="001312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3126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поселения Чекалино                                                        </w:t>
      </w:r>
      <w:proofErr w:type="spellStart"/>
      <w:r w:rsidRPr="0013126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В.А.Сулейманов</w:t>
      </w:r>
      <w:proofErr w:type="spellEnd"/>
    </w:p>
    <w:p w:rsidR="0013126A" w:rsidRPr="0013126A" w:rsidRDefault="0013126A" w:rsidP="0013126A"/>
    <w:tbl>
      <w:tblPr>
        <w:tblW w:w="8834" w:type="dxa"/>
        <w:tblInd w:w="708" w:type="dxa"/>
        <w:tblLook w:val="00A0" w:firstRow="1" w:lastRow="0" w:firstColumn="1" w:lastColumn="0" w:noHBand="0" w:noVBand="0"/>
      </w:tblPr>
      <w:tblGrid>
        <w:gridCol w:w="4417"/>
        <w:gridCol w:w="4417"/>
      </w:tblGrid>
      <w:tr w:rsidR="0013126A" w:rsidRPr="0013126A" w:rsidTr="0013126A">
        <w:trPr>
          <w:trHeight w:val="1832"/>
        </w:trPr>
        <w:tc>
          <w:tcPr>
            <w:tcW w:w="4417" w:type="dxa"/>
          </w:tcPr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Чекалино  муниципального района </w:t>
            </w:r>
            <w:proofErr w:type="spellStart"/>
            <w:r w:rsidRPr="00131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12.02.2014 г.  № 9 </w:t>
            </w:r>
          </w:p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принятия решений о разработке, формировании и реализации муниципальных программ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b/>
          <w:sz w:val="24"/>
          <w:szCs w:val="24"/>
          <w:lang w:eastAsia="ru-RU"/>
        </w:rPr>
        <w:t>Сызранский</w:t>
      </w:r>
      <w:proofErr w:type="spellEnd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Порядок принятия решений о разработке, формирования и реализации муниципальных программ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 определяет правила разработки, реализации и оценки эффективности муниципальных программ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 – муниципальные программы), а также </w:t>
      </w:r>
      <w:proofErr w:type="gram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ходом их реализации.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1.2. Основные понятия, используемые в настоящем Порядке: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– система мероприятий (взаимоувязанных по задачам, срокам осуществления и ресурсам) и инструментов политики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обеспечивающих в рамках реализации муниципальных функций (полномочий) достижение целей в отдельных сферах социально-экономического развития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подпрограмма муниципальной программы (далее – подпрограмма) –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комплекс взаимоувязанных по целям, срокам и ресурсам мероприятий</w:t>
      </w:r>
      <w:r w:rsidRPr="001312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выделенных исходя из масштаба и сложности задач, решаемых в рамках муниципальной программы;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сфера реализации муниципальной программы (подпрограммы) – сфера социально-экономического развития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, на решение проблем которой направлена соответствующая муниципальная программа (подпрограмма);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основные параметры муниципальной программы (подпрограммы) </w:t>
      </w:r>
      <w:proofErr w:type="gram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–ц</w:t>
      </w:r>
      <w:proofErr w:type="gram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ели, задачи, показатели (индикаторы),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цель муниципальной программы – планируемый конечный результат решения проблемы социально-экономического развития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реализации муниципальной программы, достижимый за период ее реализации;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задача муниципальной программы – результат выполнения совокупности взаимосвязанных мероприятий, направленных на достижение цели (целей) муниципальной программы. Задачи должны соответствовать целям, входящих в состав подпрограмм и иных программ;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мероприятие – совокупность взаимосвязанных действий, направленных на решение соответствующей задачи;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показатель (индикатор) – количественно выраженная характеристика достижения цели или решения задачи;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развития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26A" w:rsidRPr="005B0E8A" w:rsidRDefault="00035FE3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– </w:t>
      </w:r>
      <w:r w:rsidR="005B0E8A">
        <w:rPr>
          <w:rFonts w:ascii="Times New Roman" w:hAnsi="Times New Roman" w:cs="Times New Roman"/>
          <w:sz w:val="24"/>
          <w:szCs w:val="24"/>
          <w:lang w:eastAsia="ru-RU"/>
        </w:rPr>
        <w:t>орган исполнительной власти (муниципальный орган) ответственный</w:t>
      </w:r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за разработку и реализацию муниципально</w:t>
      </w:r>
      <w:r w:rsidR="005B0E8A">
        <w:rPr>
          <w:rFonts w:ascii="Times New Roman" w:hAnsi="Times New Roman" w:cs="Times New Roman"/>
          <w:sz w:val="24"/>
          <w:szCs w:val="24"/>
          <w:lang w:eastAsia="ru-RU"/>
        </w:rPr>
        <w:t xml:space="preserve">й программы в целом и обладающий </w:t>
      </w:r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полномочиями, установленными настоящим Порядком; </w:t>
      </w:r>
    </w:p>
    <w:p w:rsidR="00035FE3" w:rsidRPr="00035FE3" w:rsidRDefault="00035FE3" w:rsidP="00035FE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</w:pPr>
      <w:proofErr w:type="gramStart"/>
      <w:r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участники муниципальной программы – органы исполнительной власти (муниципальные органы) сельского поселения </w:t>
      </w:r>
      <w:r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Чекалино</w:t>
      </w:r>
      <w:r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, муниципальные учреждения сельского поселения </w:t>
      </w:r>
      <w:r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Чекалино</w:t>
      </w:r>
      <w:r w:rsidRPr="005B0E8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организации, на которые возложена ответственность за реализацию мероприятий </w:t>
      </w:r>
      <w:r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муниципальной</w:t>
      </w:r>
      <w:r w:rsidRPr="005B0E8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программы, а также юридические и физические лица, определенные в соответствии с Бюджетным </w:t>
      </w:r>
      <w:hyperlink r:id="rId9" w:history="1">
        <w:r w:rsidRPr="005B0E8A">
          <w:rPr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кодексом</w:t>
        </w:r>
      </w:hyperlink>
      <w:r w:rsidRPr="005B0E8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и законодательством Российской Федерации в сфере закупок товаров, работ, услуг для обеспечения муниципальных нужд,</w:t>
      </w:r>
      <w:r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участвующие в реализации одного или нескольких</w:t>
      </w:r>
      <w:proofErr w:type="gramEnd"/>
      <w:r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мероприятий муниципальной программы;</w:t>
      </w:r>
    </w:p>
    <w:p w:rsidR="0013126A" w:rsidRPr="0013126A" w:rsidRDefault="008F48D8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>риски реализации муниципальной программы  – вероятные явления, события, процессы, не зависящие от ответственных исполнителей муниципальной программы, соисполнителей муниципальной программы,</w:t>
      </w:r>
      <w:r w:rsidR="0013126A" w:rsidRPr="00131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>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1.3. Муниципальная программа может включать в себя подпрограммы, иные программы и планы мероприятий (мероприятия) сельского поселения Чекалино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учреждений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1.4. Муниципальная программа не может содержать мероприятий других муниципальных программ.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1.5.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программы. </w:t>
      </w:r>
      <w:proofErr w:type="gram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муниципальных нужд, органы местного самоуправления поселений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, общественные организации и другие заинтересованные лица.</w:t>
      </w:r>
      <w:proofErr w:type="gramEnd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1.6. Муниципальные программы утверждаются постановлением администрации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. Внесение изменений в подпрограммы, иные программы и корректировка планов мероприятий (мероприятий) </w:t>
      </w:r>
      <w:r w:rsidR="008F48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Сызранского района и муниципальных учреждений </w:t>
      </w:r>
      <w:r w:rsidR="008F48D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Чекалино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, включенных в муниципальную программу, осуществляется ответственным исполнителем муниципальной программы и (или) соисполнителями муниципальной программы путем внесения изменений в муниципальную программу.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2. Основание и этапы разработки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2.1. Разработка проекта и утверждение муниципальной программы включают следующие основные этапы:</w:t>
      </w:r>
    </w:p>
    <w:p w:rsidR="008F48D8" w:rsidRPr="0013126A" w:rsidRDefault="008F48D8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Подготовка инициативного предложения о решении проблем программным методом</w:t>
      </w:r>
    </w:p>
    <w:p w:rsidR="0013126A" w:rsidRPr="0013126A" w:rsidRDefault="0013126A" w:rsidP="001312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принятие </w:t>
      </w:r>
      <w:proofErr w:type="gram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о разработке муниципальной программы оформленное постановлением администрации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26A" w:rsidRPr="0013126A" w:rsidRDefault="0013126A" w:rsidP="001312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разработка проекта муниципальной программы;</w:t>
      </w:r>
    </w:p>
    <w:p w:rsidR="0013126A" w:rsidRDefault="0013126A" w:rsidP="001312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согласование проекта муниципальной программы;</w:t>
      </w:r>
    </w:p>
    <w:p w:rsidR="008F48D8" w:rsidRDefault="008F48D8" w:rsidP="001312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рассмотрения проекта муниципальной программы Главой сельского поселения Чекалино</w:t>
      </w:r>
    </w:p>
    <w:p w:rsidR="008F48D8" w:rsidRPr="0013126A" w:rsidRDefault="008F48D8" w:rsidP="001312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доработка проекта муниципальной программы в соответствии с замечаниями, высказанными Главой сельского поселения Чекалин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при наличии замечаний)</w:t>
      </w:r>
    </w:p>
    <w:p w:rsidR="0013126A" w:rsidRPr="0013126A" w:rsidRDefault="0013126A" w:rsidP="001312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утверждение муниципальной программы постановлением администрации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2.2. Инициаторами отбора проблем (далее – инициаторы) для решения их программным методом могут выступать </w:t>
      </w:r>
      <w:r w:rsidR="008F48D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F48D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</w:t>
      </w:r>
      <w:r w:rsidR="008F48D8">
        <w:rPr>
          <w:rFonts w:ascii="Times New Roman" w:hAnsi="Times New Roman" w:cs="Times New Roman"/>
          <w:sz w:val="24"/>
          <w:szCs w:val="24"/>
          <w:lang w:eastAsia="ru-RU"/>
        </w:rPr>
        <w:t xml:space="preserve"> и  физические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лица.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2.3. Отбор проблем для решения их программным методом осуществляется инициатором на основе следующих факторов:</w:t>
      </w:r>
    </w:p>
    <w:p w:rsidR="0013126A" w:rsidRPr="0013126A" w:rsidRDefault="0013126A" w:rsidP="0013126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значимость проблемы;</w:t>
      </w:r>
    </w:p>
    <w:p w:rsidR="0013126A" w:rsidRPr="0013126A" w:rsidRDefault="0013126A" w:rsidP="001312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13126A" w:rsidRPr="0013126A" w:rsidRDefault="0013126A" w:rsidP="001312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высокая эффективность технических, организационных и иных предлагаемых к реализации программных мероприятий;</w:t>
      </w:r>
    </w:p>
    <w:p w:rsidR="0013126A" w:rsidRPr="0013126A" w:rsidRDefault="0013126A" w:rsidP="001312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необходимость координации межотраслевых связей для решения проблемы.</w:t>
      </w:r>
    </w:p>
    <w:p w:rsidR="0013126A" w:rsidRPr="0013126A" w:rsidRDefault="0013126A" w:rsidP="0013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муниципальной программы разрабатывает проект муниципальной программы и обеспечивает ее утверждение постановлением администрации за 15 дней до даты утверждения Собранием представителей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год и плановый период.</w:t>
      </w:r>
    </w:p>
    <w:p w:rsidR="0013126A" w:rsidRPr="0013126A" w:rsidRDefault="0013126A" w:rsidP="00131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2.5. Проект муниципальной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муниципальной экологической экспертизе.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2.6. Муниципальные программы подлежат включению в реестр муниципальных программ.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реестра муниципальных программ осуществляется  </w:t>
      </w:r>
      <w:r w:rsidR="006C1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Чекалино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2.7. Реестр муниципальных программ содержит: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1) наименование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2) наименование подпрограмм, иных программ и планов мероприятий, входящих в состав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3) наименования ответственного исполнителя и соисполнителей муниципальной программы.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3. Требования к содержанию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3.1. Муниципальные программы разрабатываются исходя из положений стратегических и концептуальных документов, планов действий долгосроч</w:t>
      </w:r>
      <w:r w:rsidR="00807488">
        <w:rPr>
          <w:rFonts w:ascii="Times New Roman" w:hAnsi="Times New Roman" w:cs="Times New Roman"/>
          <w:sz w:val="24"/>
          <w:szCs w:val="24"/>
          <w:lang w:eastAsia="ru-RU"/>
        </w:rPr>
        <w:t>ного и среднесрочного характера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488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законодательства,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актов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3.2. Муниципальная программа содержит:</w:t>
      </w:r>
    </w:p>
    <w:p w:rsidR="0013126A" w:rsidRPr="0013126A" w:rsidRDefault="00581A0E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13126A" w:rsidRPr="00952C9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паспорт</w:t>
        </w:r>
      </w:hyperlink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 (по форме согласно приложению 1 к настоящему Порядку);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текстовую часть муниципальной программы, которая формируется из следующих разделов, включающих: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1) характеристику текущего состояния, основные проблемы соответствующей сферы социально-экономического развития сельского поселения Чекалино 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, показатели и анализ социальных, финансово-экономических и прочих рисков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2) приоритеты и цели политики в соответствующей сфере социально-экономического развития 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3) перечень, цели и краткое описание подпрограмм, иных программ и планов мероприятий (мероприятий) </w:t>
      </w:r>
      <w:r w:rsidR="00952C9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, включенных в муниципальную программу;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4) сроки и этапы реализации муниципальной программы в целом с указанием промежуточных результатов;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5) перечень показателей (индикаторов) муниципальной программы с указанием плановых значений по годам ее реализации и за весь период ее реализации по форме согласно приложению 6 к настоящему Порядку. Показателями (индикаторами) задач муниципальной программы могут являться  показатели (индикаторы) входящих в ее состав подпрограмм и иных программ;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664">
        <w:rPr>
          <w:rFonts w:ascii="Times New Roman" w:hAnsi="Times New Roman" w:cs="Times New Roman"/>
          <w:sz w:val="24"/>
          <w:szCs w:val="24"/>
          <w:lang w:eastAsia="ru-RU"/>
        </w:rPr>
        <w:t>6) информацию о ресурсном обеспечении муниципальной программы за счет средств</w:t>
      </w:r>
      <w:r w:rsidR="006C1664" w:rsidRPr="006C166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сельского поселения Чекалино муниципального района </w:t>
      </w:r>
      <w:proofErr w:type="spellStart"/>
      <w:r w:rsidR="006C1664" w:rsidRPr="006C1664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="006C1664">
        <w:rPr>
          <w:rFonts w:ascii="Times New Roman" w:hAnsi="Times New Roman" w:cs="Times New Roman"/>
          <w:sz w:val="24"/>
          <w:szCs w:val="24"/>
          <w:lang w:eastAsia="ru-RU"/>
        </w:rPr>
        <w:t xml:space="preserve">, средств </w:t>
      </w:r>
      <w:r w:rsidRPr="006C1664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бюджета, областного бюджета, федерального бюджета, </w:t>
      </w:r>
      <w:r w:rsidR="006C1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1664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включенных в муниципальную программу, а также по годам реа</w:t>
      </w:r>
      <w:r w:rsidR="006C1664" w:rsidRPr="006C1664">
        <w:rPr>
          <w:rFonts w:ascii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Pr="006C1664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7 к настоящему Порядку;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7) прогноз сводных показателей муниципальных заданий на очередной финансовый год и плановый период (в случае если в рамках муниципальной программы предусмотрено оказание муниципальных услуг (выполнение работ) муниципальными учреждениями</w:t>
      </w:r>
      <w:r w:rsidRPr="0013126A">
        <w:rPr>
          <w:rFonts w:ascii="Times New Roman" w:hAnsi="Times New Roman" w:cs="Times New Roman"/>
          <w:sz w:val="24"/>
          <w:szCs w:val="24"/>
        </w:rPr>
        <w:t>, а также при отсутствии в составе муниципальной программы подпрограмм);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8) методику комплексной оценки эффективности реализации муниципальной программы.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муниципальной программы осуществляется на основе </w:t>
      </w:r>
      <w:proofErr w:type="gramStart"/>
      <w:r w:rsidRPr="0013126A">
        <w:rPr>
          <w:rFonts w:ascii="Times New Roman" w:hAnsi="Times New Roman" w:cs="Times New Roman"/>
          <w:sz w:val="24"/>
          <w:szCs w:val="24"/>
        </w:rPr>
        <w:t>оценки степени выполнения мероприятий муниципальной программы</w:t>
      </w:r>
      <w:proofErr w:type="gramEnd"/>
      <w:r w:rsidRPr="0013126A">
        <w:rPr>
          <w:rFonts w:ascii="Times New Roman" w:hAnsi="Times New Roman" w:cs="Times New Roman"/>
          <w:sz w:val="24"/>
          <w:szCs w:val="24"/>
        </w:rPr>
        <w:t xml:space="preserve"> и оценки эффективности реализации муниципальной программы.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  <w:r w:rsidRPr="0013126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 случае если муниципальная программа содержит подпрограммы и иные программы, информация указывается в разрезе подпрограмм и иных программ, входящих в ее состав.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и иных программ, входящих в состав муниципальной программы.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126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программ, (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подпрограмм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иных программ, 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основана на оценке степени достижения  показателей (индикаторов) муниципальных программ</w:t>
      </w:r>
      <w:r w:rsidRPr="0013126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(подпрограмм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иных программ, входящих в состав муниципальной программы)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</w:t>
      </w:r>
      <w:proofErr w:type="gram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ходе реализации соответствующих муниципальных программ (подпрограмм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иных программ, входящих в состав муниципальной программы).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Методика комплексной оценки эффективности реализации муниципальных программ (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подпрограмм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иных программ, входящих в состав муниципальной программы) </w:t>
      </w:r>
      <w:r w:rsidRPr="0013126A">
        <w:rPr>
          <w:rFonts w:ascii="Times New Roman" w:hAnsi="Times New Roman" w:cs="Times New Roman"/>
          <w:sz w:val="24"/>
          <w:szCs w:val="24"/>
        </w:rPr>
        <w:t xml:space="preserve">разрабатывается с учетом их специфики на основании типовых методик, </w:t>
      </w:r>
      <w:r w:rsidRPr="0013126A">
        <w:rPr>
          <w:rFonts w:ascii="Times New Roman" w:hAnsi="Times New Roman" w:cs="Times New Roman"/>
          <w:sz w:val="24"/>
          <w:szCs w:val="24"/>
        </w:rPr>
        <w:lastRenderedPageBreak/>
        <w:t xml:space="preserve">изложенных в приложениях 2, 3, 4 к настоящему Порядку, и является приложением к муниципальной программе.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В случае если в муниципальных программах (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подпрограммах, иных программах, 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содержатся показатели (индикаторы), рассчитываемые за отчетный год и за период с начала их реализации, используется методика, изложенная в приложении 2 к настоящему Порядку.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В случае если в муниципальных программах (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подпрограммах, иных программах, 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содержатся показатели (индикаторы), рассчитываемые нарастающим итогом за период с начала их реализации, используется методика, изложенная в приложении 3 к настоящему Порядку.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В случае если в муниципальных программах (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подпрограммах,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иных программах, 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методика, изложенная в приложении 4 к настоящему Порядку.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муниципальной программы изложены в приложении 5 к настоящему Порядку.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4. Требования к содержанию подпрограммы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4.1. Подпрограмма имеет следующую структуру: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паспорт подпрограммы;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текстовая часть подпрограммы.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Текстовая часть подпрограммы включает следующие разделы: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1) характеристика проблемы, на решение которой направлена подпрограмма;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2) цели и задачи подпрограммы с указанием сроков и этапов ее реализации;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3) показатели (индикаторы), характеризующие ежегодный ход и итоги реализации подпрограммы;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4) перечень мероприятий подпрограммы;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5) обоснование ресурсного обеспечения подпрограммы;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6)</w:t>
      </w:r>
      <w:r w:rsidRPr="0013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подпрограммы;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</w:rPr>
        <w:t>7) комплексная оценка эффективности реализации подпрограммы.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4.2. К содержанию разделов текстовой части подпрограммы предъявляются следующие требования.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сельского поселения Чекалино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раздел содержит описание целей и задач подпрограммы.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Цели подпрограммы должны соответствовать приоритетам муниципальной политики в сфере реализации подпрограммы, определять конечные результаты ее реализации, соответствовать задачам муниципальной программы, в состав которой входит данная подпрограмма.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Задачи подпрограммы определяют результат реализации совокупности взаимосвязанных мероприятий или осуществления муниципальных функций в рамках достижения цели (целей) реализации подпрограммы.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Третий раздел содержит прогнозируемые значения показателей (индикаторов) подпрограммы по годам ее реализации и за весь период ее реализации.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Показатели (индикаторы) подпрограммы должны характеризовать ход ее реализации, решение основных задач и достижение целей подпрограммы, а также: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а) отражать специфику развития конкретной области, проблем и задач, на решение которых направлена реализация подпрограммы;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иметь количественное значение;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в) непосредственно зависеть от решения задач и реализации  подпрограммы. 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В перечень показателей (индикаторов) подпрограммы подлежат включению показатели (индикаторы), значения которых соответствуют одному из следующих условий: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а) являются данными государственн</w:t>
      </w:r>
      <w:r w:rsidR="00311F21">
        <w:rPr>
          <w:rFonts w:ascii="Times New Roman" w:hAnsi="Times New Roman" w:cs="Times New Roman"/>
          <w:sz w:val="24"/>
          <w:szCs w:val="24"/>
          <w:lang w:eastAsia="ru-RU"/>
        </w:rPr>
        <w:t>ого статистического наблюдения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б) рассчитываются по методикам, включенным в состав подпрограммы.  </w:t>
      </w:r>
    </w:p>
    <w:p w:rsidR="00311F21" w:rsidRPr="00311F21" w:rsidRDefault="0013126A" w:rsidP="00311F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Четвертый раздел подпрограммы содержит </w:t>
      </w:r>
      <w:r w:rsidRPr="0013126A">
        <w:rPr>
          <w:rFonts w:ascii="Times New Roman" w:hAnsi="Times New Roman" w:cs="Times New Roman"/>
          <w:sz w:val="24"/>
          <w:szCs w:val="24"/>
        </w:rPr>
        <w:t xml:space="preserve">перечень мероприятий, которые предлагается реализовать для решения задач и достижения целей подпрограммы,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</w:t>
      </w:r>
      <w:r w:rsidR="00311F2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3126A">
        <w:rPr>
          <w:rFonts w:ascii="Times New Roman" w:hAnsi="Times New Roman" w:cs="Times New Roman"/>
          <w:sz w:val="24"/>
          <w:szCs w:val="24"/>
        </w:rPr>
        <w:t xml:space="preserve"> бюджета и возможный исполнитель в соответствии с действующим законодательством.</w:t>
      </w:r>
    </w:p>
    <w:p w:rsidR="00311F21" w:rsidRPr="00035FE3" w:rsidRDefault="0013126A" w:rsidP="00311F21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</w:pPr>
      <w:proofErr w:type="gramStart"/>
      <w:r w:rsidRPr="0013126A">
        <w:rPr>
          <w:rFonts w:ascii="Times New Roman" w:hAnsi="Times New Roman" w:cs="Times New Roman"/>
          <w:sz w:val="24"/>
          <w:szCs w:val="24"/>
        </w:rPr>
        <w:t xml:space="preserve">Исполнителями подпрограммы могут являться 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органы исполнительной власти (муниципальные органы) сельского поселения </w:t>
      </w:r>
      <w:r w:rsidR="00311F21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Чекалино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, муниципальные учреждения сельского поселения </w:t>
      </w:r>
      <w:r w:rsidR="00311F21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Чекалино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организации, на которые возложена ответственность за реализацию мероприятий 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муниципальной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программы, а также юридические и физические лица, определенные в соответствии с Бюджетным </w:t>
      </w:r>
      <w:hyperlink r:id="rId11" w:history="1">
        <w:r w:rsidR="00311F21" w:rsidRPr="005B0E8A">
          <w:rPr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кодексом</w:t>
        </w:r>
      </w:hyperlink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и законодательством Российской Федерации в сфере закупок товаров, работ, услуг для обеспечения муниципальных нужд,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участвующие в реализации одного или</w:t>
      </w:r>
      <w:proofErr w:type="gramEnd"/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неско</w:t>
      </w:r>
      <w:r w:rsidR="00311F21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льких мероприятий</w:t>
      </w:r>
      <w:r w:rsidR="00311F21" w:rsidRPr="005B0E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Если в рамках подпрограммы предусмотрено оказание муниципальных услуг (выполнение работ) муниципальными учреждениями, в подпрограмме приводится прогноз сводных показателей муниципальных заданий на очередной ф</w:t>
      </w:r>
      <w:r w:rsidR="00311F21">
        <w:rPr>
          <w:rFonts w:ascii="Times New Roman" w:hAnsi="Times New Roman" w:cs="Times New Roman"/>
          <w:sz w:val="24"/>
          <w:szCs w:val="24"/>
          <w:lang w:eastAsia="ru-RU"/>
        </w:rPr>
        <w:t>инансовый год.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показатели могут включаться в состав показателей (индикаторов) подпрограммы как показатели (индикаторы) непосредственных результатов. 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В пятом разделе содержится обоснование ресурсного обеспечения, необходимого для реализации подпрограммы, а также сроков и источников финансирования мероприятий подпрограммы с указанием форм бюджетных ассигнований.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Требования к шестому разделу подпрограммы установлены </w:t>
      </w:r>
      <w:hyperlink r:id="rId12" w:anchor="Par154" w:history="1">
        <w:r w:rsidRPr="00807488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1312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13126A">
        <w:rPr>
          <w:rFonts w:ascii="Times New Roman" w:hAnsi="Times New Roman" w:cs="Times New Roman"/>
          <w:sz w:val="24"/>
          <w:szCs w:val="24"/>
        </w:rPr>
        <w:t xml:space="preserve">8 настоящего Порядка. 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Седьмой раздел содержит</w:t>
      </w:r>
      <w:r w:rsidRPr="00131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методику</w:t>
      </w:r>
      <w:r w:rsidRPr="00131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комплексной</w:t>
      </w:r>
      <w:r w:rsidRPr="00131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реализации подпрогр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аммы, которая разрабатывается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исполнителем муниципальной программы, ответственным за разработку данной подпрограммы, на этапе ее разработки. Комплексная оценка эффективности реализации подпрограммы осуществляется в соответствии с требованиями, предусмотренными подпунктом 8 пункта 3.2 настоящего Порядка.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5. Требования к содержанию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 xml:space="preserve">включенной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</w:rPr>
        <w:t>Требования к содержанию, порядку разработки и реализации иных программ, включенных в муниципальную программу, определяются требованиями областного законодательства или рекомендациями областных органов власти. При этом они должны содержать описание целей, задач, перечень показателей (индикаторов), мероприятий, объемов финансовых ресурсов по уровням бюджетов и соответствовать целям и задачам государственной программы, в состав которой они входят.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Комплексная оценка эффективности реализации иной программы осуществляется в соответствии с требованиями, предусмотренными подпунктом 8 пункта 3.2 настоящего Порядка.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6. Требования к содержанию отдельных мероприятий и плана мероприятий,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26A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13126A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6.1. Муниципальная программа может включать как отдельные мероприятия, так и несколько мероприятий, объединенных в план мероприятий. План мероприятий не должен содержать мероприятия, вошедшие в подпрограммы и иные программы, входящие в состав данной муниципальной программы и других муниципальных программ.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6.2. Мероприятия должны соответствовать целям и задачам муниципальной программы, в состав которой они входят.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6.3.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 В случае если на 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ассигнований.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6.4. Оценка эффективности реализации плана мероприятий (мероприятий) осуществляется в соответствии с требованиями, предусмотренными абзацем третьим подпункта 8 пункта 3.2 настоящего Порядка.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7. Финансовое обеспечение реализации муниципальных программ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7.1. Финансовое обеспечение реализации муниципальных программ осуществляется за счет бюджетных ассигнований 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бюджетные ассигнования) в части расходных обязательств 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7.2. Общий объем расходов на реализацию муниципальной программы представляет собой сумму расходов на реализацию входящих в ее состав подпрограмм, иных программ и планов мероприятий (мероприятий).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7.3. В целях комплексного решения поставленных в муниципальной программе задач муниципальная программа может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информацию о финансировании (потребности в финансировании) мероприятий, направленных на решение определенных в муниципальной программе проблем, за счет средств областного бюджета, бюджета сельского поселения Чекалино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, внебюджетных источников.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Указанные положения не являются основаниями возникновения расходных обязательств, подлежащих исполнению за счет средств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и  областного бюджетов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Расходные обязательства 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и субъектов Российской Федерации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по финансированию мероприятий, направленных на решение определенных в муниципальной программе проблем, возникают по основаниям, установленным Бюджетным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кодексом Российской Федерации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по участию иных лиц в решении определенных в муниципальной программе проблем возникают по основаниям, установленным гражданским законодательством. </w:t>
      </w:r>
      <w:proofErr w:type="gramEnd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7.4. Планирование бюджетных ассигнований на реализацию муниципальных программ в очередном году </w:t>
      </w:r>
      <w:r w:rsidR="00106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нормативными правовыми актами, регулирующими порядок составления проекта бюджета сельского поселения Чекалино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и планирование бюджетных ассигнований.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8. Управление и </w:t>
      </w:r>
      <w:proofErr w:type="gram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8.1. Текущее управление реализацией муниципальной программы осуществляет ответственный исполнитель муниципальной программы совместно с соисполнителями муниципальной программы.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lastRenderedPageBreak/>
        <w:t xml:space="preserve">8.2. При необходимости ответственный исполнитель муниципальной программы вносит на рассмотрение Главы </w:t>
      </w:r>
      <w:r w:rsidR="00106684">
        <w:rPr>
          <w:rFonts w:ascii="Times New Roman" w:hAnsi="Times New Roman" w:cs="Times New Roman"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="00106684">
        <w:rPr>
          <w:rFonts w:ascii="Times New Roman" w:hAnsi="Times New Roman" w:cs="Times New Roman"/>
          <w:sz w:val="24"/>
          <w:szCs w:val="24"/>
        </w:rPr>
        <w:t xml:space="preserve"> одно из следующих предложений (с соответствующими обоснованиями, информацией о результатах  реализации  и оценкой эффективности  реализации муниципальной программы за отчётный период</w:t>
      </w:r>
      <w:r w:rsidR="006D5510">
        <w:rPr>
          <w:rFonts w:ascii="Times New Roman" w:hAnsi="Times New Roman" w:cs="Times New Roman"/>
          <w:sz w:val="24"/>
          <w:szCs w:val="24"/>
        </w:rPr>
        <w:t>)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 приостановлении реализации муниципальной 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 досрочном прекращении реализации муниципальной программы.</w:t>
      </w:r>
    </w:p>
    <w:p w:rsidR="0013126A" w:rsidRPr="0013126A" w:rsidRDefault="0013126A" w:rsidP="00131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8.3.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 в действующую</w:t>
      </w:r>
      <w:r w:rsidRPr="0013126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вносятся ответственным исполнителем муниципальной программы и (или) соисполнителями муниципальной программы с учетом требований, предъявляемых к муниципальным программам  в соответствии с разделами 2 – 6 настоящего Порядка. </w:t>
      </w:r>
    </w:p>
    <w:p w:rsidR="0013126A" w:rsidRPr="0013126A" w:rsidRDefault="0013126A" w:rsidP="00131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</w:rPr>
        <w:t>8.4</w:t>
      </w:r>
      <w:r w:rsidRPr="001312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муниципальной программы 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соисполнителями муниципальной программы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ежегодно подготавливает г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одовой отчет о ходе реализации и оценке эффективности реализации муниципальной программы (далее – годовой отчет).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8.5.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Годовой отчет содержит: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1) конкретные результаты, достигнутые за отчетный период;</w:t>
      </w:r>
    </w:p>
    <w:p w:rsidR="0013126A" w:rsidRPr="0013126A" w:rsidRDefault="006D5510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13126A"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степени достижения значений показателей (индикаторов) муниципальной программы, а также подпрограмм и иных программ, входящих в состав муниципальной программы, с обоснованием отклонений по показателям (индикаторам), плановые значения по которым не достигнуты.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Оценка степени достижения значений показателей (индикаторов) рассчитывается: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если об улучшении ситуации в оцениваемой сфере свидетельствует увеличение значения  показателя (индикатора) – путем деления фактически достигнутого значения показателя (индикатора) на плановое значение  показателя (индикатора);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если об улучшении ситуации в оцениваемой сфере свидетельствует снижение значения показателя (индикатора) – путем деления планового значения показателя (индикатора) на фактически достигнутое значение показателя (индикатора);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3) перечень мероприятий, выполненных и не выполненных (с указанием причин) в отчетном году;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4) анализ факторов, повлиявших на ход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5)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6) данные о выполнении сводных показателей муниципальных заданий на оказание муниципальных услуг муниципальными учреждениями;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7) информацию о внесенных ответственным исполнителем муниципальной программы и (или) соисполнителями муниципальной программы изменениях в муниципальную программу;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8) запланированные, но не достигнутые результаты с указанием нереализованных или реализованных не в полной мере мероприятий;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9) результаты комплексной оценки эффективности реализации муниципальной программы в отчетном году;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10) предложения о дальнейшей реализации муниципальной программы.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Вышеперечисленная информация представляется как в целом по муниципальной программе, так и в разрезе подпрограмм и иных программ, входящих в состав муниципальной программы, по форме согласно приложению 8 к настоящему Порядку.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8.6. </w:t>
      </w:r>
      <w:proofErr w:type="gramStart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муниципальной программы  ежегодно в срок до 1 марта года,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следующего за отчетным, направляет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одовой отчет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необходимых подтверждающих документов на рассмотрение в </w:t>
      </w:r>
      <w:r w:rsidRPr="0013126A">
        <w:rPr>
          <w:rFonts w:ascii="Times New Roman" w:hAnsi="Times New Roman" w:cs="Times New Roman"/>
          <w:sz w:val="24"/>
          <w:szCs w:val="24"/>
        </w:rPr>
        <w:t>финансовое управление администрации Сызранского района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контрольно-счетный орган муниципального района </w:t>
      </w:r>
      <w:proofErr w:type="spellStart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которые подготавливают и направляют ответственному исполнителю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программы соответствующие заключение и акт экспертно-аналитического мероприятия.</w:t>
      </w:r>
      <w:proofErr w:type="gramEnd"/>
    </w:p>
    <w:p w:rsidR="0013126A" w:rsidRPr="0013126A" w:rsidRDefault="0013126A" w:rsidP="00131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</w:rPr>
        <w:t>Финансовым управлением администрации Сызранского района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заключение подготавливается в течение 15 рабочих дней со дня, следующего за днем поступления годового отчета. Контрольно-счетным органом муниципального района </w:t>
      </w:r>
      <w:proofErr w:type="spellStart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 экспертно-аналитического мероприятия подготавливается не позднее дня, следующего за днем подготовки заключения </w:t>
      </w:r>
      <w:r w:rsidRPr="0013126A">
        <w:rPr>
          <w:rFonts w:ascii="Times New Roman" w:hAnsi="Times New Roman" w:cs="Times New Roman"/>
          <w:sz w:val="24"/>
          <w:szCs w:val="24"/>
        </w:rPr>
        <w:t>финансовым управлением администрации Сызранского района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подготовке </w:t>
      </w:r>
      <w:r w:rsidRPr="0013126A">
        <w:rPr>
          <w:rFonts w:ascii="Times New Roman" w:hAnsi="Times New Roman" w:cs="Times New Roman"/>
          <w:sz w:val="24"/>
          <w:szCs w:val="24"/>
        </w:rPr>
        <w:t>финансовым управлением администрации Сызранского района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заключения ранее последнего дня срока, указанного в настоящем пункте, подготовка акта экспертно-аналитического мероприятия контрольно-счетным органом муниципального района </w:t>
      </w:r>
      <w:proofErr w:type="spellStart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15 рабочих дней со дня, следующего за днем поступления годового отчета.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126A">
        <w:rPr>
          <w:rFonts w:ascii="Times New Roman" w:hAnsi="Times New Roman" w:cs="Times New Roman"/>
          <w:sz w:val="24"/>
          <w:szCs w:val="24"/>
        </w:rPr>
        <w:t xml:space="preserve">8.8. Заключение финансового управления администрации Сызранского района содержит оценку эффективности реализации </w:t>
      </w:r>
      <w:r w:rsidRPr="0013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</w:rPr>
        <w:t>муниципальной программы за отчетный год (период) и одну из следующих рекомендаций ответственному исполнителю муниципальной программы: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обеспечить внесение изменений в муниципальную</w:t>
      </w:r>
      <w:r w:rsidRPr="0013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</w:rPr>
        <w:t>программу;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обеспечить приостановление реализации муниципальной 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обеспечить досрочное прекращение реализации муниципальной программы.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8.9. В отношении муниципальных программ, срок действия которых завершен, либо муниципальных программ, действие которых досрочно прекращено, заключение содержит оценку эффективности реализации муниципальной программы за отчетный год либо за период действия муниципальной программы в отчетном году, а также за весь период ее реализации.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8.10. </w:t>
      </w:r>
      <w:proofErr w:type="gramStart"/>
      <w:r w:rsidRPr="0013126A">
        <w:rPr>
          <w:rFonts w:ascii="Times New Roman" w:hAnsi="Times New Roman" w:cs="Times New Roman"/>
          <w:sz w:val="24"/>
          <w:szCs w:val="24"/>
        </w:rPr>
        <w:t xml:space="preserve">С учетом полученных заключения финансового управления администрации Сызранского района и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акта экспертно-аналитического мероприятия контрольно-счетного органа муниципального района </w:t>
      </w:r>
      <w:proofErr w:type="spellStart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в срок до  1 апреля подготавливает проект постановления администрации Сызранского района о ходе реализации муниципальной программы за отчетный год (период) (далее – проект распоряжения) и направляет его с приложением годового отчета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 xml:space="preserve"> заключения финансового управления</w:t>
      </w:r>
      <w:proofErr w:type="gramEnd"/>
      <w:r w:rsidRPr="0013126A">
        <w:rPr>
          <w:rFonts w:ascii="Times New Roman" w:hAnsi="Times New Roman" w:cs="Times New Roman"/>
          <w:sz w:val="24"/>
          <w:szCs w:val="24"/>
        </w:rPr>
        <w:t xml:space="preserve"> администрации Сызранского района и 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акта экспертно-аналитического мероприятия </w:t>
      </w:r>
      <w:r w:rsidRPr="0013126A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</w:rPr>
        <w:t>Сызрански</w:t>
      </w:r>
      <w:r w:rsidR="00BD33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D33F8">
        <w:rPr>
          <w:rFonts w:ascii="Times New Roman" w:hAnsi="Times New Roman" w:cs="Times New Roman"/>
          <w:sz w:val="24"/>
          <w:szCs w:val="24"/>
        </w:rPr>
        <w:t xml:space="preserve"> на подпись Главе сельского поселения Чекалино</w:t>
      </w:r>
      <w:r w:rsidRPr="0013126A">
        <w:rPr>
          <w:rFonts w:ascii="Times New Roman" w:hAnsi="Times New Roman" w:cs="Times New Roman"/>
          <w:sz w:val="24"/>
          <w:szCs w:val="24"/>
        </w:rPr>
        <w:t xml:space="preserve"> Сызранского района.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8.11.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отчет ответственного исполнителя муниципальной программы о ходе реализации муниципальной программы может заслушиваться на заседании Собрания представителей </w:t>
      </w:r>
      <w:r w:rsidR="00BD33F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решением Главы </w:t>
      </w:r>
      <w:r w:rsidR="00BD33F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Чекалино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Par178"/>
      <w:bookmarkEnd w:id="0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3126A">
        <w:rPr>
          <w:rFonts w:ascii="Times New Roman" w:hAnsi="Times New Roman" w:cs="Times New Roman"/>
          <w:sz w:val="24"/>
          <w:szCs w:val="24"/>
        </w:rPr>
        <w:t>Порядок приостановления реализации муниципальной программы, (подпрограммы, иной программы, плана мероприятий (мероприятия)</w:t>
      </w:r>
      <w:proofErr w:type="gramEnd"/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13126A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муниципальной программы подготавливает проект постановления администрации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</w:rPr>
        <w:t xml:space="preserve"> о приостановлении реализации муниципальной программы (подпрограммы, иной программы, плана мероприятий (мероприятия) с приложением пояснительной записки, содержащей мотивированное предложение о приостановлении реализации муниципальной программы (подпрограммы, иной программы, плана мероприятий (мероприятия), иных обосновывающих документов (далее – пакет документов о приостановлении реализации муниципальной программы).</w:t>
      </w:r>
      <w:proofErr w:type="gramEnd"/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6A">
        <w:rPr>
          <w:rFonts w:ascii="Times New Roman" w:hAnsi="Times New Roman" w:cs="Times New Roman"/>
          <w:sz w:val="24"/>
          <w:szCs w:val="24"/>
        </w:rPr>
        <w:t xml:space="preserve">Основанием для приостановления реализации муниципальной программы </w:t>
      </w:r>
      <w:r w:rsidRPr="0013126A">
        <w:rPr>
          <w:rFonts w:ascii="Times New Roman" w:hAnsi="Times New Roman" w:cs="Times New Roman"/>
          <w:sz w:val="24"/>
          <w:szCs w:val="24"/>
        </w:rPr>
        <w:lastRenderedPageBreak/>
        <w:t>(подпрограммы, иной программы, плана мероприятий  (мероприятия) является отсутствие бюджетных средств, необходимых для реализации муниципальной программы (подпрограммы, иной программы,  плана мероприятий (мероприятия), на очередной</w:t>
      </w:r>
      <w:r w:rsidR="00BD33F8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 w:rsidRPr="0013126A">
        <w:rPr>
          <w:rFonts w:ascii="Times New Roman" w:hAnsi="Times New Roman" w:cs="Times New Roman"/>
          <w:sz w:val="24"/>
          <w:szCs w:val="24"/>
        </w:rPr>
        <w:t xml:space="preserve"> и иные периоды финансирования в рамках муниципальной программы, а также соответствующие рекомендации финансового управления администрации Сызранского района о приостановлении реализации муниципальной программы (подпрограммы, иной программы, плана мероприятий (мероприятия), изложенные</w:t>
      </w:r>
      <w:proofErr w:type="gramEnd"/>
      <w:r w:rsidRPr="0013126A">
        <w:rPr>
          <w:rFonts w:ascii="Times New Roman" w:hAnsi="Times New Roman" w:cs="Times New Roman"/>
          <w:sz w:val="24"/>
          <w:szCs w:val="24"/>
        </w:rPr>
        <w:t xml:space="preserve"> в заключениях.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13126A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муниципальной программы направляет проект постановления о приостановлении реализации муниципальной программы (подпрограммы, иной программы, плана мероприятий (мероприятия) на рассмотрение Главы </w:t>
      </w:r>
      <w:r w:rsidR="00BD33F8">
        <w:rPr>
          <w:rFonts w:ascii="Times New Roman" w:hAnsi="Times New Roman" w:cs="Times New Roman"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0"/>
      <w:bookmarkEnd w:id="1"/>
      <w:r w:rsidRPr="0013126A">
        <w:rPr>
          <w:rFonts w:ascii="Times New Roman" w:hAnsi="Times New Roman" w:cs="Times New Roman"/>
          <w:sz w:val="24"/>
          <w:szCs w:val="24"/>
        </w:rPr>
        <w:t>10. Порядок досрочного прекращения реализации муниципальной программы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10.1. Ответственный исполнитель муниципальной программы подготавливает проект постановления о досрочном прекращении реализации муниципальной программы с приложением пояснительной записки, содержащей мотивированное предложение о досрочном прекращении реализации муниципальной программы, иных обосновывающих документов (далее – пакет документов о досрочном прекращении реализации муниципальной программы).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Основаниями для внесения предложений о досрочном прекращении реализации муниципальной программы являются: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досрочное выполнение мероприятий муниципальной 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нецелесообразность дальнейшей реализации муниципальной программы;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</w:rPr>
        <w:t>;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низкая эффективность реализации программных мероприятий.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10.2. Ответственный исполнитель муниципальной программы направляет проект постановления администрации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</w:rPr>
        <w:t xml:space="preserve"> о досрочном прекращении реализации муниципальной программы на </w:t>
      </w:r>
      <w:r w:rsidRPr="0013126A">
        <w:rPr>
          <w:rFonts w:ascii="Times New Roman" w:hAnsi="Times New Roman" w:cs="Times New Roman"/>
          <w:bCs/>
          <w:sz w:val="24"/>
          <w:szCs w:val="24"/>
        </w:rPr>
        <w:t xml:space="preserve">рассмотрение Главы </w:t>
      </w:r>
      <w:r w:rsidR="00BD3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Чекалино 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11. Полномочия ответственного исполнителя муниципальной программы, соисполнителей муниципальной программы и участников муниципальной программы при разработке и реализации муниципальных программ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11.1. Ответственный исполнитель муниципальной программы: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1) формирует структуру муниципальной программы, а также перечень соисполнителей муниципальной программы и участников муниципальной программы;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2) обеспечивает разработку муниципальной программы, ее согласование с соисполнителями муниципальной программы и внесение в установленно</w:t>
      </w:r>
      <w:r w:rsidR="00BD33F8">
        <w:rPr>
          <w:rFonts w:ascii="Times New Roman" w:hAnsi="Times New Roman" w:cs="Times New Roman"/>
          <w:sz w:val="24"/>
          <w:szCs w:val="24"/>
          <w:lang w:eastAsia="ru-RU"/>
        </w:rPr>
        <w:t>м порядке на рассмотрение  Главе сельского поселения Чекалино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3) рекомендует соисполнителям муниципальной программы осуществить разработку подпрограммы, иной программы, плана мероприятий (мероприятия);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4)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значений 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показателей (индикаторов) муниципальной программы, а также конечных результатов ее реализации;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5) запрашивает у соисполнителей муниципальной программы и участников муниципальной программы информацию, необходимую для проведения оценки эффективности реализации муниципальной программы и подготовки отчета о ходе реализации и оценке эффективности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6) проводит оценку эффективности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7) подготавливает годовой отчет и представляет его в </w:t>
      </w:r>
      <w:r w:rsidRPr="0013126A">
        <w:rPr>
          <w:rFonts w:ascii="Times New Roman" w:hAnsi="Times New Roman" w:cs="Times New Roman"/>
          <w:sz w:val="24"/>
          <w:szCs w:val="24"/>
        </w:rPr>
        <w:t>финансовое управление администрации Сызранского района</w:t>
      </w: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 и контрольно-счетный орган муниципального района </w:t>
      </w:r>
      <w:proofErr w:type="spellStart"/>
      <w:r w:rsidRPr="0013126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312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11.2. Соисполнители муниципальной программы: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обеспечивают разработку и реализацию подпрограммы, иной программы, плана мероприятий (мероприятия), согласование проекта муниципальной программы с участниками муниципальной программы в части соответствующей подпрограммы,  иной программы, плана мероприятий (мероприятия), в реализации которых предполагается их участие;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2) осуществляют реализацию мероприятий муниципальной программы в рамках своей компетенции;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3) запрашивают у участников муниципальной программы информацию, необходимую для подготовки ответов на запросы ответственного исполнителя муниципальной программы, а также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4) представляют в срок, установленный ответственным исполнителем муниципальной программы, необходимую информацию для подготовки отчета о ходе реализации мероприятий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5) представляют ответственному исполнителю муниципальной программы информацию, необходимую для проведения оценки эффективности реализации муниципальной программы;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>6) представляют ответственному 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3126A" w:rsidRPr="0013126A" w:rsidRDefault="0013126A" w:rsidP="001312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11.3. Участники муниципальной программы: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1) осуществляют реализацию мероприятий муниципальной программы в рамках своей компетенции; 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2) представляют ответственному исполнителю муниципальной программы и соисполнителю муниципальной программы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3) представляют ответственному исполнителю муниципальной программы и соисполнителю муниципальной программы информацию для подготовки отчетов о ходе реализации мероприятий муниципальной программы;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4) представляют ответственному исполнителю муниципальной программы и соисполнителю муниципальной программы информацию, необходимую для проведения оценки эффективности реализации муниципальной программы и годового отчета;</w:t>
      </w:r>
    </w:p>
    <w:p w:rsidR="0013126A" w:rsidRPr="00BD33F8" w:rsidRDefault="0013126A" w:rsidP="00BD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6A">
        <w:rPr>
          <w:rFonts w:ascii="Times New Roman" w:hAnsi="Times New Roman" w:cs="Times New Roman"/>
          <w:sz w:val="24"/>
          <w:szCs w:val="24"/>
          <w:lang w:eastAsia="ru-RU"/>
        </w:rPr>
        <w:tab/>
        <w:t>5) представляют ответственному исполнителю муниципальной программы и соисполнителю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</w:t>
      </w:r>
      <w:r w:rsidR="00BD33F8">
        <w:rPr>
          <w:rFonts w:ascii="Times New Roman" w:hAnsi="Times New Roman" w:cs="Times New Roman"/>
          <w:sz w:val="24"/>
          <w:szCs w:val="24"/>
          <w:lang w:eastAsia="ru-RU"/>
        </w:rPr>
        <w:t>приятий муниципальной программы.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13126A" w:rsidRPr="0013126A" w:rsidTr="0013126A">
        <w:tc>
          <w:tcPr>
            <w:tcW w:w="4785" w:type="dxa"/>
          </w:tcPr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13126A" w:rsidRPr="0013126A" w:rsidRDefault="0013126A" w:rsidP="0013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</w:r>
            <w:proofErr w:type="spellStart"/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</w:tbl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581A0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Чекалино </w:t>
      </w:r>
      <w:bookmarkStart w:id="2" w:name="_GoBack"/>
      <w:bookmarkEnd w:id="2"/>
      <w:r w:rsidRPr="0013126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3126A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Дата принятия решения о разработке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Ответственный исполнитель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Соисполнители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Участники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Цели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Этапы и сроки реализации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Показатели (индикаторы)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 xml:space="preserve">Подпрограммы с указанием целей и сроков реализации 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Иные программы с указанием целей и сроков реализации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Планы мероприятий с указанием сроков реализации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Объемы бюджетных ассигнований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6A">
        <w:rPr>
          <w:rFonts w:ascii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13126A" w:rsidRPr="0013126A" w:rsidRDefault="0013126A" w:rsidP="0013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3126A" w:rsidRPr="0013126A" w:rsidTr="0013126A">
        <w:trPr>
          <w:trHeight w:val="2129"/>
        </w:trPr>
        <w:tc>
          <w:tcPr>
            <w:tcW w:w="4785" w:type="dxa"/>
            <w:hideMark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4531"/>
              <w:gridCol w:w="4962"/>
            </w:tblGrid>
            <w:tr w:rsidR="0013126A" w:rsidRPr="0013126A">
              <w:tc>
                <w:tcPr>
                  <w:tcW w:w="4531" w:type="dxa"/>
                </w:tcPr>
                <w:p w:rsidR="0013126A" w:rsidRPr="0013126A" w:rsidRDefault="0013126A" w:rsidP="0013126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hideMark/>
                </w:tcPr>
                <w:p w:rsidR="0013126A" w:rsidRPr="0013126A" w:rsidRDefault="0013126A" w:rsidP="0013126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3126A">
                    <w:rPr>
                      <w:sz w:val="24"/>
                      <w:szCs w:val="24"/>
                    </w:rPr>
                    <w:t>ПРИЛОЖЕНИЕ 2</w:t>
                  </w:r>
                </w:p>
                <w:p w:rsidR="0013126A" w:rsidRPr="0013126A" w:rsidRDefault="0013126A" w:rsidP="0013126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312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      </w:r>
                  <w:proofErr w:type="spellStart"/>
                  <w:r w:rsidRPr="001312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</w:p>
              </w:tc>
            </w:tr>
          </w:tbl>
          <w:p w:rsidR="0013126A" w:rsidRPr="0013126A" w:rsidRDefault="0013126A" w:rsidP="001312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>МЕТОДИКА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>комплексной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>за отчетный год и за период с начала реализации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26A">
        <w:rPr>
          <w:rFonts w:ascii="Times New Roman" w:hAnsi="Times New Roman" w:cs="Times New Roman"/>
          <w:color w:val="000000"/>
          <w:sz w:val="24"/>
          <w:szCs w:val="24"/>
        </w:rPr>
        <w:t>Комплексная оценка эффективности реализации муниципальной программы (</w:t>
      </w:r>
      <w:r w:rsidRPr="0013126A">
        <w:rPr>
          <w:rFonts w:ascii="Times New Roman" w:hAnsi="Times New Roman" w:cs="Times New Roman"/>
          <w:sz w:val="24"/>
          <w:szCs w:val="24"/>
        </w:rPr>
        <w:t xml:space="preserve">подпрограммы, иной программы, входящих в состав муниципальной программы)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26A">
        <w:rPr>
          <w:rFonts w:ascii="Times New Roman" w:hAnsi="Times New Roman" w:cs="Times New Roman"/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126A" w:rsidRPr="0013126A" w:rsidRDefault="0013126A" w:rsidP="00131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мероприятий муниципальной программы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126A">
        <w:rPr>
          <w:rFonts w:ascii="Times New Roman" w:hAnsi="Times New Roman" w:cs="Times New Roman"/>
          <w:sz w:val="24"/>
          <w:szCs w:val="24"/>
        </w:rPr>
        <w:t>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муниципальной программы </w:t>
      </w:r>
      <w:r w:rsidRPr="0013126A">
        <w:rPr>
          <w:rFonts w:ascii="Times New Roman" w:hAnsi="Times New Roman" w:cs="Times New Roman"/>
          <w:sz w:val="24"/>
          <w:szCs w:val="24"/>
        </w:rPr>
        <w:t>(подпрограммы, иной программы, 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>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Показатель эффективности реализации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(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26A">
        <w:rPr>
          <w:rFonts w:ascii="Times New Roman" w:hAnsi="Times New Roman" w:cs="Times New Roman"/>
          <w:sz w:val="24"/>
          <w:szCs w:val="24"/>
        </w:rPr>
        <w:t>) за отчетный год рассчитывается по формуле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3" o:title=""/>
          </v:shape>
          <o:OLEObject Type="Embed" ProgID="Equation.3" ShapeID="_x0000_i1025" DrawAspect="Content" ObjectID="_1455023404" r:id="rId14"/>
        </w:object>
      </w:r>
      <w:r w:rsidRPr="0013126A">
        <w:rPr>
          <w:rFonts w:ascii="Times New Roman" w:hAnsi="Times New Roman" w:cs="Times New Roman"/>
          <w:sz w:val="24"/>
          <w:szCs w:val="24"/>
        </w:rPr>
        <w:t>,</w:t>
      </w:r>
    </w:p>
    <w:p w:rsidR="0013126A" w:rsidRPr="0013126A" w:rsidRDefault="0013126A" w:rsidP="0013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 xml:space="preserve"> – количество показателей (индикаторов)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26" type="#_x0000_t75" style="width:30pt;height:18pt" o:ole="">
            <v:imagedata r:id="rId15" o:title=""/>
          </v:shape>
          <o:OLEObject Type="Embed" ProgID="Equation.3" ShapeID="_x0000_i1026" DrawAspect="Content" ObjectID="_1455023405" r:id="rId16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плановое значение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>-го показателя (индикатора);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27" type="#_x0000_t75" style="width:30pt;height:18pt" o:ole="">
            <v:imagedata r:id="rId17" o:title=""/>
          </v:shape>
          <o:OLEObject Type="Embed" ProgID="Equation.3" ShapeID="_x0000_i1027" DrawAspect="Content" ObjectID="_1455023406" r:id="rId18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значение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>-го показателя (индикатора) на конец отчетного года;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4"/>
          <w:sz w:val="24"/>
          <w:szCs w:val="24"/>
        </w:rPr>
        <w:object w:dxaOrig="555" w:dyaOrig="300">
          <v:shape id="_x0000_i1028" type="#_x0000_t75" style="width:27.75pt;height:15pt" o:ole="">
            <v:imagedata r:id="rId19" o:title=""/>
          </v:shape>
          <o:OLEObject Type="Embed" ProgID="Equation.3" ShapeID="_x0000_i1028" DrawAspect="Content" ObjectID="_1455023407" r:id="rId20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плановая сумма средств на финансирование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входящих в состав муниципальной программы), </w:t>
      </w:r>
      <w:r w:rsidRPr="0013126A">
        <w:rPr>
          <w:rFonts w:ascii="Times New Roman" w:hAnsi="Times New Roman" w:cs="Times New Roman"/>
          <w:sz w:val="24"/>
          <w:szCs w:val="24"/>
        </w:rPr>
        <w:t>предусмотренная на реализацию программных мероприятий в отчетном году;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29" type="#_x0000_t75" style="width:27pt;height:15pt" o:ole="">
            <v:imagedata r:id="rId21" o:title=""/>
          </v:shape>
          <o:OLEObject Type="Embed" ProgID="Equation.3" ShapeID="_x0000_i1029" DrawAspect="Content" ObjectID="_1455023408" r:id="rId22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сумма фактически произведенных расходов на реализацию мероприятий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на конец отчетного года.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Для расчета показателя эффективности реализации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входящих в состав муниципальной программы)</w:t>
      </w:r>
      <w:r w:rsidRPr="0013126A">
        <w:rPr>
          <w:rFonts w:ascii="Times New Roman" w:hAnsi="Times New Roman" w:cs="Times New Roman"/>
          <w:sz w:val="24"/>
          <w:szCs w:val="24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13126A" w:rsidRPr="0013126A" w:rsidTr="0013126A">
        <w:tc>
          <w:tcPr>
            <w:tcW w:w="4395" w:type="dxa"/>
          </w:tcPr>
          <w:p w:rsidR="0013126A" w:rsidRPr="0013126A" w:rsidRDefault="0013126A" w:rsidP="0013126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13126A" w:rsidRPr="0013126A" w:rsidRDefault="0013126A" w:rsidP="00131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26A">
              <w:rPr>
                <w:sz w:val="24"/>
                <w:szCs w:val="24"/>
              </w:rPr>
              <w:t>ПРИЛОЖЕНИЕ 3</w:t>
            </w:r>
          </w:p>
          <w:p w:rsidR="0013126A" w:rsidRPr="0013126A" w:rsidRDefault="0013126A" w:rsidP="00131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</w:r>
            <w:proofErr w:type="spellStart"/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</w:tbl>
    <w:p w:rsidR="0013126A" w:rsidRPr="0013126A" w:rsidRDefault="0013126A" w:rsidP="0013126A">
      <w:pPr>
        <w:ind w:left="4956" w:firstLine="6"/>
        <w:rPr>
          <w:sz w:val="28"/>
          <w:szCs w:val="28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 xml:space="preserve">МЕТОДИКА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>комплексной оценки эффективности реализации муниципальной программы (</w:t>
      </w:r>
      <w:r w:rsidRPr="0013126A">
        <w:rPr>
          <w:rFonts w:ascii="Times New Roman" w:hAnsi="Times New Roman" w:cs="Times New Roman"/>
          <w:sz w:val="28"/>
          <w:szCs w:val="28"/>
          <w:lang w:eastAsia="ru-RU"/>
        </w:rPr>
        <w:t>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8"/>
          <w:lang w:eastAsia="ru-RU"/>
        </w:rPr>
        <w:t xml:space="preserve">нарастающим итогом за период с начала реализации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26A">
        <w:rPr>
          <w:rFonts w:ascii="Times New Roman" w:hAnsi="Times New Roman" w:cs="Times New Roman"/>
          <w:color w:val="000000"/>
          <w:sz w:val="24"/>
          <w:szCs w:val="24"/>
        </w:rPr>
        <w:t>Комплексная оценка эффективности реализации муниципальной программы (</w:t>
      </w:r>
      <w:r w:rsidRPr="0013126A">
        <w:rPr>
          <w:rFonts w:ascii="Times New Roman" w:hAnsi="Times New Roman" w:cs="Times New Roman"/>
          <w:sz w:val="24"/>
          <w:szCs w:val="24"/>
        </w:rPr>
        <w:t xml:space="preserve">подпрограммы,  иной программы, входящих в состав муниципальной программы)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26A">
        <w:rPr>
          <w:rFonts w:ascii="Times New Roman" w:hAnsi="Times New Roman" w:cs="Times New Roman"/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 иной программы, 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126A" w:rsidRPr="0013126A" w:rsidRDefault="0013126A" w:rsidP="001312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Оценка степени выполнения мероприятий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>входящих в состав муниципальной программы)</w:t>
      </w:r>
    </w:p>
    <w:p w:rsidR="0013126A" w:rsidRPr="0013126A" w:rsidRDefault="0013126A" w:rsidP="0013126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муниципальной программы)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муниципальной программы)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>входящих в состав муниципальной программы),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 к общему количеству мероприятий, предусмотренных к выполнению за весь период ее реализации.</w:t>
      </w:r>
    </w:p>
    <w:p w:rsidR="0013126A" w:rsidRPr="0013126A" w:rsidRDefault="0013126A" w:rsidP="001312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эффективности реализации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>входящих в состав муниципальной программы)</w:t>
      </w:r>
    </w:p>
    <w:p w:rsidR="0013126A" w:rsidRPr="0013126A" w:rsidRDefault="0013126A" w:rsidP="0013126A">
      <w:pPr>
        <w:autoSpaceDE w:val="0"/>
        <w:autoSpaceDN w:val="0"/>
        <w:adjustRightInd w:val="0"/>
        <w:ind w:left="106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муниципальной программы (подпрограммы, иной программы,</w:t>
      </w:r>
      <w:r w:rsidRPr="0013126A"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путем соотнесения степени достижения показателей (индикаторов) муниципальной программы (подпрограммы, иной программы, </w:t>
      </w:r>
      <w:r w:rsidRPr="0013126A">
        <w:rPr>
          <w:rFonts w:ascii="Times New Roman" w:hAnsi="Times New Roman" w:cs="Times New Roman"/>
          <w:sz w:val="24"/>
          <w:szCs w:val="24"/>
        </w:rPr>
        <w:t>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  к уровню ее финансирования (расходов) с начала реализации.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Показатель эффективности реализации муниципальной программы (подпрограммы, иной программы, входящих в состав муниципальной программы) (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26A">
        <w:rPr>
          <w:rFonts w:ascii="Times New Roman" w:hAnsi="Times New Roman" w:cs="Times New Roman"/>
          <w:sz w:val="24"/>
          <w:szCs w:val="24"/>
        </w:rPr>
        <w:t>) за отчетный период рассчитывается по формуле</w:t>
      </w:r>
    </w:p>
    <w:p w:rsidR="0013126A" w:rsidRPr="0013126A" w:rsidRDefault="0013126A" w:rsidP="0013126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56"/>
          <w:sz w:val="24"/>
          <w:szCs w:val="24"/>
        </w:rPr>
        <w:object w:dxaOrig="2400" w:dyaOrig="1305">
          <v:shape id="_x0000_i1030" type="#_x0000_t75" style="width:120pt;height:65.25pt" o:ole="">
            <v:imagedata r:id="rId13" o:title=""/>
          </v:shape>
          <o:OLEObject Type="Embed" ProgID="Equation.3" ShapeID="_x0000_i1030" DrawAspect="Content" ObjectID="_1455023409" r:id="rId23"/>
        </w:object>
      </w:r>
      <w:r w:rsidRPr="0013126A">
        <w:rPr>
          <w:rFonts w:ascii="Times New Roman" w:hAnsi="Times New Roman" w:cs="Times New Roman"/>
          <w:sz w:val="24"/>
          <w:szCs w:val="24"/>
        </w:rPr>
        <w:t>,</w:t>
      </w:r>
    </w:p>
    <w:p w:rsidR="0013126A" w:rsidRPr="0013126A" w:rsidRDefault="0013126A" w:rsidP="0013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 xml:space="preserve"> – количество показателей (индикаторов) муниципальной программы (подпрограммы, иной программы, входящих в состав муниципальной программы);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31" type="#_x0000_t75" style="width:30pt;height:18pt" o:ole="">
            <v:imagedata r:id="rId15" o:title=""/>
          </v:shape>
          <o:OLEObject Type="Embed" ProgID="Equation.3" ShapeID="_x0000_i1031" DrawAspect="Content" ObjectID="_1455023410" r:id="rId24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плановое значение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>-го показателя (индикатора);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32" type="#_x0000_t75" style="width:30pt;height:18pt" o:ole="">
            <v:imagedata r:id="rId17" o:title=""/>
          </v:shape>
          <o:OLEObject Type="Embed" ProgID="Equation.3" ShapeID="_x0000_i1032" DrawAspect="Content" ObjectID="_1455023411" r:id="rId25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значение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>-го показателя (индикатора) на конец отчетного периода;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4"/>
          <w:sz w:val="24"/>
          <w:szCs w:val="24"/>
        </w:rPr>
        <w:object w:dxaOrig="555" w:dyaOrig="300">
          <v:shape id="_x0000_i1033" type="#_x0000_t75" style="width:27.75pt;height:15pt" o:ole="">
            <v:imagedata r:id="rId19" o:title=""/>
          </v:shape>
          <o:OLEObject Type="Embed" ProgID="Equation.3" ShapeID="_x0000_i1033" DrawAspect="Content" ObjectID="_1455023412" r:id="rId26"/>
        </w:object>
      </w:r>
      <w:r w:rsidRPr="0013126A">
        <w:rPr>
          <w:rFonts w:ascii="Times New Roman" w:hAnsi="Times New Roman" w:cs="Times New Roman"/>
          <w:sz w:val="24"/>
          <w:szCs w:val="24"/>
        </w:rPr>
        <w:t>– плановая сумма средств на финансирование муниципальной программы (подпрограммы,  иной программы, входящих в состав муниципальной программы) с начала реализации;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34" type="#_x0000_t75" style="width:27pt;height:15pt" o:ole="">
            <v:imagedata r:id="rId21" o:title=""/>
          </v:shape>
          <o:OLEObject Type="Embed" ProgID="Equation.3" ShapeID="_x0000_i1034" DrawAspect="Content" ObjectID="_1455023413" r:id="rId27"/>
        </w:object>
      </w:r>
      <w:r w:rsidRPr="0013126A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периода.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:rsidR="0013126A" w:rsidRDefault="0013126A" w:rsidP="00BD3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F8" w:rsidRPr="0013126A" w:rsidRDefault="00BD33F8" w:rsidP="00BD3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13126A" w:rsidRPr="0013126A" w:rsidTr="0013126A">
        <w:tc>
          <w:tcPr>
            <w:tcW w:w="4395" w:type="dxa"/>
          </w:tcPr>
          <w:p w:rsidR="0013126A" w:rsidRPr="0013126A" w:rsidRDefault="0013126A" w:rsidP="0013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13126A" w:rsidRPr="0013126A" w:rsidRDefault="0013126A" w:rsidP="0013126A">
            <w:pPr>
              <w:jc w:val="center"/>
              <w:rPr>
                <w:sz w:val="24"/>
                <w:szCs w:val="24"/>
              </w:rPr>
            </w:pPr>
            <w:r w:rsidRPr="0013126A">
              <w:rPr>
                <w:sz w:val="24"/>
                <w:szCs w:val="24"/>
              </w:rPr>
              <w:t>ПРИЛОЖЕНИЕ 4</w:t>
            </w:r>
          </w:p>
          <w:p w:rsidR="0013126A" w:rsidRPr="0013126A" w:rsidRDefault="0013126A" w:rsidP="0013126A">
            <w:pPr>
              <w:jc w:val="center"/>
              <w:rPr>
                <w:sz w:val="24"/>
                <w:szCs w:val="24"/>
              </w:rPr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решений о разработке, формирования и реализации муниципальных программ сельского поселения Чекалино муниципального района </w:t>
            </w:r>
            <w:proofErr w:type="spellStart"/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</w:tbl>
    <w:p w:rsidR="0013126A" w:rsidRPr="0013126A" w:rsidRDefault="0013126A" w:rsidP="0013126A">
      <w:pPr>
        <w:rPr>
          <w:sz w:val="28"/>
          <w:szCs w:val="28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 xml:space="preserve">МЕТОДИКА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13126A">
        <w:rPr>
          <w:rFonts w:ascii="Times New Roman" w:hAnsi="Times New Roman" w:cs="Times New Roman"/>
          <w:sz w:val="28"/>
          <w:szCs w:val="20"/>
          <w:lang w:eastAsia="ru-RU"/>
        </w:rPr>
        <w:t>комплексной оценки эффективности реализации муниципальной программы (</w:t>
      </w:r>
      <w:r w:rsidRPr="0013126A">
        <w:rPr>
          <w:rFonts w:ascii="Times New Roman" w:hAnsi="Times New Roman" w:cs="Times New Roman"/>
          <w:sz w:val="28"/>
          <w:szCs w:val="28"/>
          <w:lang w:eastAsia="ru-RU"/>
        </w:rPr>
        <w:t>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hAnsi="Times New Roman" w:cs="Times New Roman"/>
          <w:sz w:val="28"/>
          <w:szCs w:val="28"/>
          <w:lang w:eastAsia="ru-RU"/>
        </w:rPr>
        <w:t>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26A">
        <w:rPr>
          <w:rFonts w:ascii="Times New Roman" w:hAnsi="Times New Roman" w:cs="Times New Roman"/>
          <w:color w:val="000000"/>
          <w:sz w:val="24"/>
          <w:szCs w:val="24"/>
        </w:rPr>
        <w:t>Комплексная оценка эффективности реализации муниципальной программы (</w:t>
      </w:r>
      <w:r w:rsidRPr="0013126A">
        <w:rPr>
          <w:rFonts w:ascii="Times New Roman" w:hAnsi="Times New Roman" w:cs="Times New Roman"/>
          <w:sz w:val="24"/>
          <w:szCs w:val="24"/>
        </w:rPr>
        <w:t xml:space="preserve">подпрограммы, иной программы, входящих в состав муниципальной программы) 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26A">
        <w:rPr>
          <w:rFonts w:ascii="Times New Roman" w:hAnsi="Times New Roman" w:cs="Times New Roman"/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numPr>
          <w:ilvl w:val="0"/>
          <w:numId w:val="7"/>
        </w:numPr>
        <w:autoSpaceDE w:val="0"/>
        <w:autoSpaceDN w:val="0"/>
        <w:adjustRightInd w:val="0"/>
        <w:spacing w:after="23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мероприятий</w:t>
      </w:r>
      <w:r w:rsidRPr="0013126A">
        <w:rPr>
          <w:rFonts w:ascii="Times New Roman" w:hAnsi="Times New Roman" w:cs="Times New Roman"/>
          <w:sz w:val="24"/>
          <w:szCs w:val="24"/>
        </w:rPr>
        <w:t xml:space="preserve"> муниципальной программы (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left="106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</w:t>
      </w:r>
      <w:r w:rsidRPr="0013126A">
        <w:rPr>
          <w:rFonts w:ascii="Times New Roman" w:hAnsi="Times New Roman" w:cs="Times New Roman"/>
          <w:sz w:val="24"/>
          <w:szCs w:val="24"/>
        </w:rPr>
        <w:t xml:space="preserve"> муниципальной программы (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подпрограммы, 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numPr>
          <w:ilvl w:val="0"/>
          <w:numId w:val="7"/>
        </w:numPr>
        <w:autoSpaceDE w:val="0"/>
        <w:autoSpaceDN w:val="0"/>
        <w:adjustRightInd w:val="0"/>
        <w:spacing w:after="23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</w:t>
      </w:r>
      <w:r w:rsidRPr="0013126A">
        <w:rPr>
          <w:rFonts w:ascii="Times New Roman" w:hAnsi="Times New Roman" w:cs="Times New Roman"/>
          <w:sz w:val="24"/>
          <w:szCs w:val="24"/>
        </w:rPr>
        <w:t xml:space="preserve"> муниципальной программы (</w:t>
      </w:r>
      <w:r w:rsidRPr="0013126A">
        <w:rPr>
          <w:rFonts w:ascii="Times New Roman" w:hAnsi="Times New Roman" w:cs="Times New Roman"/>
          <w:color w:val="000000"/>
          <w:sz w:val="24"/>
          <w:szCs w:val="24"/>
        </w:rPr>
        <w:t>подпрограммы, иной программы, входящих в состав муниципальной программы)</w:t>
      </w: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left="106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реализации муниципальной программы (подпрограммы, иной программы, входящих в состав муниципальной программы) оценивается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 с начала реализации с исключением достигнутых показателей (индикаторов).</w:t>
      </w:r>
    </w:p>
    <w:p w:rsidR="0013126A" w:rsidRPr="0013126A" w:rsidRDefault="0013126A" w:rsidP="0013126A">
      <w:pPr>
        <w:autoSpaceDE w:val="0"/>
        <w:autoSpaceDN w:val="0"/>
        <w:adjustRightInd w:val="0"/>
        <w:spacing w:after="2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Показатель эффективности реализации муниципальной программы (подпрограммы, иной программы, входящих в состав муниципальной программы) (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26A">
        <w:rPr>
          <w:rFonts w:ascii="Times New Roman" w:hAnsi="Times New Roman" w:cs="Times New Roman"/>
          <w:sz w:val="24"/>
          <w:szCs w:val="24"/>
        </w:rPr>
        <w:t>) за отчетный период рассчитывается по формуле</w:t>
      </w:r>
    </w:p>
    <w:p w:rsidR="0013126A" w:rsidRPr="0013126A" w:rsidRDefault="0013126A" w:rsidP="0013126A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56"/>
          <w:sz w:val="24"/>
          <w:szCs w:val="24"/>
        </w:rPr>
        <w:object w:dxaOrig="2400" w:dyaOrig="1305">
          <v:shape id="_x0000_i1035" type="#_x0000_t75" style="width:120pt;height:65.25pt" o:ole="">
            <v:imagedata r:id="rId13" o:title=""/>
          </v:shape>
          <o:OLEObject Type="Embed" ProgID="Equation.3" ShapeID="_x0000_i1035" DrawAspect="Content" ObjectID="_1455023414" r:id="rId28"/>
        </w:object>
      </w:r>
      <w:r w:rsidRPr="0013126A">
        <w:rPr>
          <w:rFonts w:ascii="Times New Roman" w:hAnsi="Times New Roman" w:cs="Times New Roman"/>
          <w:sz w:val="24"/>
          <w:szCs w:val="24"/>
        </w:rPr>
        <w:t>,</w:t>
      </w:r>
    </w:p>
    <w:p w:rsidR="0013126A" w:rsidRPr="0013126A" w:rsidRDefault="0013126A" w:rsidP="0013126A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 xml:space="preserve"> – количество показателей (индикаторов) муниципальной программы (подпрограммы, иной программы, входящих в состав муниципальной программы);</w:t>
      </w:r>
    </w:p>
    <w:p w:rsidR="0013126A" w:rsidRPr="0013126A" w:rsidRDefault="0013126A" w:rsidP="0013126A">
      <w:pPr>
        <w:spacing w:after="2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36" type="#_x0000_t75" style="width:30pt;height:18pt" o:ole="">
            <v:imagedata r:id="rId15" o:title=""/>
          </v:shape>
          <o:OLEObject Type="Embed" ProgID="Equation.3" ShapeID="_x0000_i1036" DrawAspect="Content" ObjectID="_1455023415" r:id="rId29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плановое значение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>-го показателя (индикатора);</w:t>
      </w:r>
    </w:p>
    <w:p w:rsidR="0013126A" w:rsidRPr="0013126A" w:rsidRDefault="0013126A" w:rsidP="0013126A">
      <w:pPr>
        <w:spacing w:after="2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37" type="#_x0000_t75" style="width:30pt;height:18pt" o:ole="">
            <v:imagedata r:id="rId17" o:title=""/>
          </v:shape>
          <o:OLEObject Type="Embed" ProgID="Equation.3" ShapeID="_x0000_i1037" DrawAspect="Content" ObjectID="_1455023416" r:id="rId30"/>
        </w:object>
      </w:r>
      <w:r w:rsidRPr="0013126A">
        <w:rPr>
          <w:rFonts w:ascii="Times New Roman" w:hAnsi="Times New Roman" w:cs="Times New Roman"/>
          <w:sz w:val="24"/>
          <w:szCs w:val="24"/>
        </w:rPr>
        <w:t xml:space="preserve">– значение </w:t>
      </w:r>
      <w:r w:rsidRPr="001312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26A">
        <w:rPr>
          <w:rFonts w:ascii="Times New Roman" w:hAnsi="Times New Roman" w:cs="Times New Roman"/>
          <w:sz w:val="24"/>
          <w:szCs w:val="24"/>
        </w:rPr>
        <w:t>-го показателя (индикатора) на конец отчетного периода;</w:t>
      </w:r>
    </w:p>
    <w:p w:rsidR="0013126A" w:rsidRPr="0013126A" w:rsidRDefault="0013126A" w:rsidP="0013126A">
      <w:pPr>
        <w:spacing w:after="2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4"/>
          <w:sz w:val="24"/>
          <w:szCs w:val="24"/>
        </w:rPr>
        <w:object w:dxaOrig="555" w:dyaOrig="300">
          <v:shape id="_x0000_i1038" type="#_x0000_t75" style="width:27.75pt;height:15pt" o:ole="">
            <v:imagedata r:id="rId19" o:title=""/>
          </v:shape>
          <o:OLEObject Type="Embed" ProgID="Equation.3" ShapeID="_x0000_i1038" DrawAspect="Content" ObjectID="_1455023417" r:id="rId31"/>
        </w:object>
      </w:r>
      <w:r w:rsidRPr="0013126A">
        <w:rPr>
          <w:rFonts w:ascii="Times New Roman" w:hAnsi="Times New Roman" w:cs="Times New Roman"/>
          <w:sz w:val="24"/>
          <w:szCs w:val="24"/>
        </w:rPr>
        <w:t>– плановая сумма средств на финансирование муниципальной программы (подпрограммы, иной программы, входящих в состав муниципальной программы) с начала реализации;</w:t>
      </w:r>
    </w:p>
    <w:p w:rsidR="0013126A" w:rsidRPr="0013126A" w:rsidRDefault="0013126A" w:rsidP="0013126A">
      <w:pPr>
        <w:spacing w:after="2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39" type="#_x0000_t75" style="width:27pt;height:15pt" o:ole="">
            <v:imagedata r:id="rId21" o:title=""/>
          </v:shape>
          <o:OLEObject Type="Embed" ProgID="Equation.3" ShapeID="_x0000_i1039" DrawAspect="Content" ObjectID="_1455023418" r:id="rId32"/>
        </w:object>
      </w:r>
      <w:r w:rsidRPr="0013126A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периода.</w:t>
      </w:r>
    </w:p>
    <w:p w:rsidR="0013126A" w:rsidRPr="0013126A" w:rsidRDefault="0013126A" w:rsidP="0013126A">
      <w:pPr>
        <w:spacing w:after="2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6A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 (подпрограммы, иной программы, входящих в состав муниципальной</w:t>
      </w:r>
      <w:proofErr w:type="gramEnd"/>
      <w:r w:rsidRPr="0013126A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13126A" w:rsidRPr="0013126A" w:rsidTr="0013126A">
        <w:tc>
          <w:tcPr>
            <w:tcW w:w="4536" w:type="dxa"/>
          </w:tcPr>
          <w:p w:rsidR="0013126A" w:rsidRPr="0013126A" w:rsidRDefault="0013126A" w:rsidP="0013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13126A" w:rsidRPr="0013126A" w:rsidRDefault="0013126A" w:rsidP="0013126A">
            <w:pPr>
              <w:jc w:val="center"/>
              <w:rPr>
                <w:sz w:val="24"/>
                <w:szCs w:val="24"/>
              </w:rPr>
            </w:pPr>
            <w:r w:rsidRPr="0013126A">
              <w:rPr>
                <w:sz w:val="24"/>
                <w:szCs w:val="24"/>
              </w:rPr>
              <w:t>ПРИЛОЖЕНИЕ 5</w:t>
            </w:r>
          </w:p>
          <w:p w:rsidR="0013126A" w:rsidRPr="0013126A" w:rsidRDefault="0013126A" w:rsidP="0013126A">
            <w:pPr>
              <w:jc w:val="center"/>
              <w:rPr>
                <w:sz w:val="28"/>
                <w:szCs w:val="28"/>
              </w:rPr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</w:r>
            <w:proofErr w:type="spellStart"/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</w:tbl>
    <w:p w:rsidR="0013126A" w:rsidRPr="0013126A" w:rsidRDefault="0013126A" w:rsidP="0013126A">
      <w:pPr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3126A" w:rsidRPr="0013126A" w:rsidRDefault="0013126A" w:rsidP="00131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КРИТЕРИИ</w:t>
      </w:r>
    </w:p>
    <w:p w:rsidR="0013126A" w:rsidRPr="0013126A" w:rsidRDefault="0013126A" w:rsidP="00131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 программы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13126A"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мероприятий муниципальной программы</w:t>
      </w:r>
      <w:r w:rsidRPr="0013126A">
        <w:rPr>
          <w:rFonts w:ascii="Times New Roman" w:hAnsi="Times New Roman" w:cs="Times New Roman"/>
          <w:sz w:val="24"/>
          <w:szCs w:val="24"/>
        </w:rPr>
        <w:t xml:space="preserve"> представляет собой отношение количества выполненных мероприятий к общему количеству запланированных мероприятий. </w:t>
      </w:r>
      <w:r w:rsidRPr="0013126A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В случае если муниципальная программа содержит подпрограммы, иные программы, информация указывается в разрезе подпрограмм, иных программ, входящих в ее состав. </w:t>
      </w:r>
    </w:p>
    <w:p w:rsidR="0013126A" w:rsidRPr="0013126A" w:rsidRDefault="0013126A" w:rsidP="001312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подпрограмм, иных программ, входящих в состав муниципальной программы.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низкой: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lastRenderedPageBreak/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80 процентов;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 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Муниципальная программа признается эффективной: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100 процентов.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высокой: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13126A" w:rsidRPr="0013126A" w:rsidRDefault="0013126A" w:rsidP="001312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13126A" w:rsidRPr="0013126A" w:rsidRDefault="0013126A" w:rsidP="001312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 w:line="240" w:lineRule="auto"/>
        <w:jc w:val="right"/>
      </w:pPr>
    </w:p>
    <w:p w:rsidR="0013126A" w:rsidRPr="0013126A" w:rsidRDefault="0013126A" w:rsidP="0013126A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  <w:sectPr w:rsidR="0013126A" w:rsidRPr="0013126A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13126A" w:rsidRPr="0013126A" w:rsidTr="0013126A">
        <w:tc>
          <w:tcPr>
            <w:tcW w:w="9747" w:type="dxa"/>
          </w:tcPr>
          <w:p w:rsidR="0013126A" w:rsidRPr="0013126A" w:rsidRDefault="0013126A" w:rsidP="0013126A">
            <w:pPr>
              <w:ind w:right="85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13126A" w:rsidRPr="0013126A" w:rsidRDefault="0013126A" w:rsidP="0013126A">
            <w:pPr>
              <w:ind w:right="85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</w:r>
            <w:proofErr w:type="spellStart"/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3126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13126A" w:rsidRPr="0013126A" w:rsidRDefault="0013126A" w:rsidP="0013126A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13126A">
        <w:rPr>
          <w:rFonts w:ascii="Times New Roman" w:hAnsi="Times New Roman" w:cs="Times New Roman"/>
          <w:spacing w:val="-8"/>
          <w:sz w:val="24"/>
          <w:szCs w:val="24"/>
        </w:rPr>
        <w:t>ПЕРЕЧЕНЬ</w:t>
      </w:r>
    </w:p>
    <w:p w:rsidR="0013126A" w:rsidRPr="0013126A" w:rsidRDefault="0013126A" w:rsidP="0013126A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13126A">
        <w:rPr>
          <w:rFonts w:ascii="Times New Roman" w:hAnsi="Times New Roman" w:cs="Times New Roman"/>
          <w:spacing w:val="-8"/>
          <w:sz w:val="24"/>
          <w:szCs w:val="24"/>
        </w:rPr>
        <w:t xml:space="preserve">  показателей (индикаторов), характеризующих </w:t>
      </w:r>
      <w:proofErr w:type="gramStart"/>
      <w:r w:rsidRPr="0013126A">
        <w:rPr>
          <w:rFonts w:ascii="Times New Roman" w:hAnsi="Times New Roman" w:cs="Times New Roman"/>
          <w:spacing w:val="-8"/>
          <w:sz w:val="24"/>
          <w:szCs w:val="24"/>
        </w:rPr>
        <w:t>ежегодный</w:t>
      </w:r>
      <w:proofErr w:type="gramEnd"/>
      <w:r w:rsidRPr="001312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13126A" w:rsidRPr="0013126A" w:rsidRDefault="0013126A" w:rsidP="0013126A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26A">
        <w:rPr>
          <w:rFonts w:ascii="Times New Roman" w:hAnsi="Times New Roman" w:cs="Times New Roman"/>
          <w:spacing w:val="-8"/>
          <w:sz w:val="24"/>
          <w:szCs w:val="24"/>
        </w:rPr>
        <w:t>ход и итоги реализации муниципальной программы (</w:t>
      </w:r>
      <w:r w:rsidRPr="0013126A">
        <w:rPr>
          <w:rFonts w:ascii="Times New Roman" w:hAnsi="Times New Roman" w:cs="Times New Roman"/>
          <w:sz w:val="24"/>
          <w:szCs w:val="24"/>
        </w:rPr>
        <w:t xml:space="preserve">подпрограммы, иной программы, входящих в состав </w:t>
      </w:r>
      <w:proofErr w:type="gramEnd"/>
    </w:p>
    <w:p w:rsidR="0013126A" w:rsidRPr="0013126A" w:rsidRDefault="0013126A" w:rsidP="0013126A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13126A" w:rsidRPr="0013126A" w:rsidRDefault="0013126A" w:rsidP="0013126A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tbl>
      <w:tblPr>
        <w:tblW w:w="1582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331"/>
        <w:gridCol w:w="1400"/>
        <w:gridCol w:w="236"/>
        <w:gridCol w:w="1164"/>
        <w:gridCol w:w="6"/>
        <w:gridCol w:w="1494"/>
        <w:gridCol w:w="766"/>
        <w:gridCol w:w="236"/>
        <w:gridCol w:w="798"/>
        <w:gridCol w:w="1799"/>
        <w:gridCol w:w="1658"/>
        <w:gridCol w:w="1271"/>
      </w:tblGrid>
      <w:tr w:rsidR="0013126A" w:rsidRPr="0013126A" w:rsidTr="0013126A">
        <w:trPr>
          <w:gridAfter w:val="1"/>
          <w:wAfter w:w="1271" w:type="dxa"/>
          <w:trHeight w:val="315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/п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 цели, задачи,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показателя 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Единица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13126A" w:rsidRPr="0013126A" w:rsidTr="0013126A">
        <w:trPr>
          <w:gridAfter w:val="1"/>
          <w:wAfter w:w="1271" w:type="dxa"/>
          <w:trHeight w:val="23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Отчет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201_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Оценка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201_ 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13126A" w:rsidRPr="0013126A" w:rsidTr="0013126A">
        <w:trPr>
          <w:gridAfter w:val="1"/>
          <w:wAfter w:w="1271" w:type="dxa"/>
          <w:trHeight w:val="2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201_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201_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201_ </w:t>
            </w:r>
          </w:p>
        </w:tc>
      </w:tr>
      <w:tr w:rsidR="0013126A" w:rsidRPr="0013126A" w:rsidTr="0013126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 1</w:t>
            </w:r>
          </w:p>
          <w:p w:rsidR="0013126A" w:rsidRPr="0013126A" w:rsidRDefault="0013126A" w:rsidP="0013126A">
            <w:pPr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показателя (индикатора)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Наименование </w:t>
            </w: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 (индикатора) 2</w:t>
            </w:r>
          </w:p>
          <w:p w:rsidR="0013126A" w:rsidRPr="0013126A" w:rsidRDefault="0013126A" w:rsidP="001312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Задача 1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показателя (индикатора) 1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показателя (индикатора) 2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 2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Задача 1</w:t>
            </w:r>
          </w:p>
          <w:p w:rsidR="0013126A" w:rsidRPr="0013126A" w:rsidRDefault="0013126A" w:rsidP="001312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13126A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rPr>
          <w:gridAfter w:val="4"/>
          <w:wAfter w:w="552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6A" w:rsidRPr="0013126A" w:rsidRDefault="0013126A" w:rsidP="001312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sectPr w:rsidR="0013126A" w:rsidRPr="0013126A">
          <w:pgSz w:w="16838" w:h="11906" w:orient="landscape"/>
          <w:pgMar w:top="1418" w:right="1134" w:bottom="851" w:left="1134" w:header="709" w:footer="709" w:gutter="0"/>
          <w:cols w:space="720"/>
        </w:sect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22"/>
        <w:gridCol w:w="17165"/>
      </w:tblGrid>
      <w:tr w:rsidR="0013126A" w:rsidRPr="0013126A" w:rsidTr="0013126A">
        <w:tc>
          <w:tcPr>
            <w:tcW w:w="220" w:type="dxa"/>
          </w:tcPr>
          <w:p w:rsidR="0013126A" w:rsidRPr="0013126A" w:rsidRDefault="0013126A" w:rsidP="0013126A">
            <w:pPr>
              <w:spacing w:before="19" w:after="120"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9811" w:type="dxa"/>
            <w:hideMark/>
          </w:tcPr>
          <w:p w:rsidR="0013126A" w:rsidRPr="0013126A" w:rsidRDefault="0013126A" w:rsidP="0013126A">
            <w:pPr>
              <w:spacing w:after="1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</w:t>
            </w:r>
          </w:p>
          <w:tbl>
            <w:tblPr>
              <w:tblW w:w="12356" w:type="dxa"/>
              <w:tblInd w:w="4593" w:type="dxa"/>
              <w:tblLook w:val="04A0" w:firstRow="1" w:lastRow="0" w:firstColumn="1" w:lastColumn="0" w:noHBand="0" w:noVBand="1"/>
            </w:tblPr>
            <w:tblGrid>
              <w:gridCol w:w="4961"/>
              <w:gridCol w:w="7395"/>
            </w:tblGrid>
            <w:tr w:rsidR="0013126A" w:rsidRPr="0013126A">
              <w:trPr>
                <w:trHeight w:val="2061"/>
              </w:trPr>
              <w:tc>
                <w:tcPr>
                  <w:tcW w:w="4961" w:type="dxa"/>
                  <w:hideMark/>
                </w:tcPr>
                <w:p w:rsidR="0013126A" w:rsidRPr="0013126A" w:rsidRDefault="0013126A" w:rsidP="00131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7</w:t>
                  </w:r>
                </w:p>
                <w:p w:rsidR="0013126A" w:rsidRPr="0013126A" w:rsidRDefault="0013126A" w:rsidP="001312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12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      </w:r>
                  <w:proofErr w:type="spellStart"/>
                  <w:r w:rsidRPr="001312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13126A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395" w:type="dxa"/>
                </w:tcPr>
                <w:p w:rsidR="0013126A" w:rsidRPr="0013126A" w:rsidRDefault="0013126A" w:rsidP="0013126A">
                  <w:pPr>
                    <w:ind w:right="85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13126A" w:rsidRPr="0013126A" w:rsidRDefault="0013126A" w:rsidP="0013126A">
                  <w:pPr>
                    <w:ind w:right="85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13126A" w:rsidRPr="0013126A" w:rsidRDefault="0013126A" w:rsidP="0013126A">
                  <w:pPr>
                    <w:ind w:right="85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13126A" w:rsidRPr="0013126A" w:rsidRDefault="0013126A" w:rsidP="0013126A">
            <w:pPr>
              <w:spacing w:after="1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13126A" w:rsidRPr="0013126A" w:rsidRDefault="0013126A" w:rsidP="0013126A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3126A" w:rsidRPr="0013126A" w:rsidRDefault="0013126A" w:rsidP="0013126A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126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Перечень мероприятий муниципальной программы (подпрограммы, иной программы, входящих в состав муниципальной программы)* </w:t>
      </w:r>
    </w:p>
    <w:tbl>
      <w:tblPr>
        <w:tblW w:w="5400" w:type="pct"/>
        <w:tblInd w:w="-601" w:type="dxa"/>
        <w:tblLook w:val="04A0" w:firstRow="1" w:lastRow="0" w:firstColumn="1" w:lastColumn="0" w:noHBand="0" w:noVBand="1"/>
      </w:tblPr>
      <w:tblGrid>
        <w:gridCol w:w="710"/>
        <w:gridCol w:w="141"/>
        <w:gridCol w:w="1842"/>
        <w:gridCol w:w="141"/>
        <w:gridCol w:w="1575"/>
        <w:gridCol w:w="550"/>
        <w:gridCol w:w="393"/>
        <w:gridCol w:w="597"/>
        <w:gridCol w:w="60"/>
        <w:gridCol w:w="506"/>
        <w:gridCol w:w="229"/>
        <w:gridCol w:w="337"/>
        <w:gridCol w:w="318"/>
        <w:gridCol w:w="248"/>
        <w:gridCol w:w="988"/>
        <w:gridCol w:w="1701"/>
      </w:tblGrid>
      <w:tr w:rsidR="0013126A" w:rsidRPr="0013126A" w:rsidTr="0013126A">
        <w:trPr>
          <w:trHeight w:val="315"/>
          <w:tblHeader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млн. рублей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ind w:left="182" w:hanging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3126A" w:rsidRPr="0013126A" w:rsidTr="0013126A">
        <w:trPr>
          <w:trHeight w:val="9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 xml:space="preserve">201_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 xml:space="preserve">201_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 xml:space="preserve">201_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6A" w:rsidRPr="0013126A" w:rsidTr="0013126A">
        <w:trPr>
          <w:trHeight w:val="945"/>
          <w:tblHeader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13126A" w:rsidRPr="0013126A" w:rsidTr="0013126A">
        <w:trPr>
          <w:trHeight w:val="1361"/>
        </w:trPr>
        <w:tc>
          <w:tcPr>
            <w:tcW w:w="411" w:type="pct"/>
            <w:gridSpan w:val="2"/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pct"/>
            <w:gridSpan w:val="2"/>
          </w:tcPr>
          <w:p w:rsidR="0013126A" w:rsidRPr="0013126A" w:rsidRDefault="0013126A" w:rsidP="0013126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gridSpan w:val="2"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noWrap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  <w:noWrap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noWrap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noWrap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6A" w:rsidRPr="0013126A" w:rsidTr="0013126A">
        <w:trPr>
          <w:trHeight w:val="140"/>
        </w:trPr>
        <w:tc>
          <w:tcPr>
            <w:tcW w:w="411" w:type="pct"/>
            <w:gridSpan w:val="2"/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9" w:type="pct"/>
            <w:gridSpan w:val="2"/>
            <w:vAlign w:val="bottom"/>
          </w:tcPr>
          <w:p w:rsidR="0013126A" w:rsidRPr="0013126A" w:rsidRDefault="0013126A" w:rsidP="00131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gridSpan w:val="2"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noWrap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  <w:noWrap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noWrap/>
          </w:tcPr>
          <w:p w:rsidR="0013126A" w:rsidRPr="0013126A" w:rsidRDefault="0013126A" w:rsidP="0013126A">
            <w:pPr>
              <w:ind w:left="-10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noWrap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26A" w:rsidRPr="0013126A" w:rsidRDefault="0013126A" w:rsidP="0013126A">
      <w:pPr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3126A" w:rsidRPr="0013126A" w:rsidRDefault="0013126A" w:rsidP="0013126A">
      <w:pPr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…</w:t>
      </w:r>
    </w:p>
    <w:p w:rsidR="0013126A" w:rsidRPr="0013126A" w:rsidRDefault="0013126A" w:rsidP="0013126A">
      <w:pPr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ab/>
        <w:t xml:space="preserve">                             Наименование иной программы </w:t>
      </w:r>
    </w:p>
    <w:p w:rsidR="0013126A" w:rsidRPr="0013126A" w:rsidRDefault="0013126A" w:rsidP="0013126A">
      <w:pPr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1.</w:t>
      </w:r>
    </w:p>
    <w:p w:rsidR="0013126A" w:rsidRPr="0013126A" w:rsidRDefault="0013126A" w:rsidP="0013126A">
      <w:pPr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2.</w:t>
      </w:r>
    </w:p>
    <w:p w:rsidR="0013126A" w:rsidRPr="0013126A" w:rsidRDefault="0013126A" w:rsidP="0013126A">
      <w:pPr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…</w:t>
      </w:r>
      <w:r w:rsidRPr="0013126A">
        <w:rPr>
          <w:rFonts w:ascii="Times New Roman" w:hAnsi="Times New Roman" w:cs="Times New Roman"/>
          <w:sz w:val="28"/>
          <w:szCs w:val="28"/>
        </w:rPr>
        <w:tab/>
      </w:r>
    </w:p>
    <w:p w:rsidR="0013126A" w:rsidRPr="0013126A" w:rsidRDefault="0013126A" w:rsidP="0013126A">
      <w:pPr>
        <w:ind w:left="-426"/>
        <w:rPr>
          <w:rFonts w:ascii="Times New Roman" w:hAnsi="Times New Roman" w:cs="Times New Roman"/>
          <w:sz w:val="28"/>
          <w:szCs w:val="28"/>
        </w:rPr>
      </w:pPr>
      <w:r w:rsidRPr="0013126A"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13126A" w:rsidRPr="0013126A" w:rsidRDefault="0013126A" w:rsidP="0013126A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*В случае если муниципальная программа содержит подпрограммы, иные программы, входящие в состав муниципальной программы, информация указывается в разрезе подпрограмм, иных программ, входящих в ее состав. </w:t>
      </w:r>
    </w:p>
    <w:p w:rsidR="0013126A" w:rsidRPr="0013126A" w:rsidRDefault="0013126A" w:rsidP="0013126A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5089"/>
      </w:tblGrid>
      <w:tr w:rsidR="0013126A" w:rsidRPr="0013126A" w:rsidTr="0013126A">
        <w:trPr>
          <w:trHeight w:val="1700"/>
        </w:trPr>
        <w:tc>
          <w:tcPr>
            <w:tcW w:w="4644" w:type="dxa"/>
          </w:tcPr>
          <w:p w:rsidR="0013126A" w:rsidRPr="0013126A" w:rsidRDefault="0013126A" w:rsidP="0013126A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hideMark/>
          </w:tcPr>
          <w:p w:rsidR="0013126A" w:rsidRPr="0013126A" w:rsidRDefault="0013126A" w:rsidP="0013126A">
            <w:pPr>
              <w:jc w:val="center"/>
              <w:rPr>
                <w:rFonts w:ascii="Times New Roman" w:hAnsi="Times New Roman" w:cs="Times New Roman"/>
              </w:rPr>
            </w:pPr>
            <w:r w:rsidRPr="0013126A">
              <w:rPr>
                <w:rFonts w:ascii="Times New Roman" w:hAnsi="Times New Roman" w:cs="Times New Roman"/>
              </w:rPr>
              <w:t>ПРИЛОЖЕНИЕ 8</w:t>
            </w:r>
          </w:p>
          <w:p w:rsidR="0013126A" w:rsidRPr="0013126A" w:rsidRDefault="0013126A" w:rsidP="0013126A">
            <w:pPr>
              <w:jc w:val="center"/>
            </w:pPr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решений о разработке, формирования и реализации муниципальных программ сельского поселения Чекалино  муниципального района </w:t>
            </w:r>
            <w:proofErr w:type="spellStart"/>
            <w:r w:rsidRPr="0013126A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</w:tbl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Типовая форма для подготовки годового отчета о ходе реализации и оценки эффективности реализации муниципальной программы (подпрограммы, иной программы, входящих в состав муниципальной программы) </w:t>
      </w: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1. Наименование муниципальной программы (подпрограммы, иной программы, входящих в состав муниципальной программы).</w:t>
      </w:r>
    </w:p>
    <w:p w:rsidR="0013126A" w:rsidRPr="0013126A" w:rsidRDefault="0013126A" w:rsidP="0013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2. Цели и задачи муниципальной программы (подпрограммы, иной программы, входящих в состав муниципальной программы).</w:t>
      </w:r>
    </w:p>
    <w:p w:rsidR="0013126A" w:rsidRPr="0013126A" w:rsidRDefault="0013126A" w:rsidP="0013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 Оценка результативности и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13126A" w:rsidRPr="0013126A" w:rsidRDefault="0013126A" w:rsidP="0013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3.1. Конкретные результаты, достигнутые за отчетный период.</w:t>
      </w:r>
    </w:p>
    <w:p w:rsidR="0013126A" w:rsidRPr="0013126A" w:rsidRDefault="0013126A" w:rsidP="0013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 xml:space="preserve">3.2. Результаты достижения значений показателей (индикаторов) муниципальной программы (подпрограммы, иной программы, входящих в состав муниципальной программы) (по форме, представленной в таблице). </w:t>
      </w:r>
    </w:p>
    <w:p w:rsidR="0013126A" w:rsidRPr="0013126A" w:rsidRDefault="0013126A" w:rsidP="0013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Таблица</w:t>
      </w:r>
    </w:p>
    <w:p w:rsidR="0013126A" w:rsidRPr="0013126A" w:rsidRDefault="0013126A" w:rsidP="0013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Информация о результатах достижения значений показателей (индикаторов) муниципальной программы (подпрограммы, иной программы, входящих в состав муниципальной программы) за отчетный период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9"/>
        <w:gridCol w:w="567"/>
        <w:gridCol w:w="779"/>
        <w:gridCol w:w="1488"/>
        <w:gridCol w:w="2125"/>
        <w:gridCol w:w="2267"/>
      </w:tblGrid>
      <w:tr w:rsidR="0013126A" w:rsidRPr="0013126A" w:rsidTr="0013126A">
        <w:trPr>
          <w:trHeight w:val="2111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13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3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 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13126A" w:rsidRPr="0013126A" w:rsidTr="0013126A">
        <w:trPr>
          <w:trHeight w:val="2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6A" w:rsidRPr="0013126A" w:rsidTr="001312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A" w:rsidRPr="0013126A" w:rsidTr="001312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6A" w:rsidRPr="0013126A" w:rsidRDefault="0013126A" w:rsidP="0013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A">
              <w:rPr>
                <w:rFonts w:ascii="Times New Roman" w:hAnsi="Times New Roman" w:cs="Times New Roman"/>
                <w:sz w:val="20"/>
                <w:szCs w:val="20"/>
              </w:rPr>
              <w:t>Среднее значение по всем целевым показателям (индикаторам)  муниципальной программы (подпрограммы,  иной программы, входящих в состав  муниципальной программы)**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A" w:rsidRPr="0013126A" w:rsidRDefault="0013126A" w:rsidP="0013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13126A" w:rsidRPr="0013126A" w:rsidRDefault="0013126A" w:rsidP="0013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3.3. Перечень мероприятий, выполненных и не выполненных (с указанием причин) в установленные сроки.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3.4. Анализ факторов, повлиявших на ход реализации муниципальной программы (подпрограммы, иной программы, входящих в состав муниципальной программы).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3.6. Данные о выполнении сводных показателей муниципальных заданий на оказание муниципальных услуг муниципальными учреждениями.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 (подпрограмму, иную программу, входящие в состав муниципальной программы).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3.8. Запланированные, но не достигнутые результаты с указанием нереализованных или реализованных не в полной мере мероприятий.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3.9. Результаты реализации мер государственного и правового регулирования.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3.10.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году.</w:t>
      </w:r>
    </w:p>
    <w:p w:rsidR="0013126A" w:rsidRPr="0013126A" w:rsidRDefault="0013126A" w:rsidP="0013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6A">
        <w:rPr>
          <w:rFonts w:ascii="Times New Roman" w:hAnsi="Times New Roman" w:cs="Times New Roman"/>
          <w:sz w:val="24"/>
          <w:szCs w:val="24"/>
        </w:rPr>
        <w:t>3.11. Предложения о дальнейшей реализации муниципальной программы (подпрограммы, иной программы, входящих в состав муниципальной программы).</w:t>
      </w:r>
    </w:p>
    <w:p w:rsidR="0013126A" w:rsidRPr="0013126A" w:rsidRDefault="0013126A" w:rsidP="0013126A">
      <w:pPr>
        <w:spacing w:after="0" w:line="240" w:lineRule="auto"/>
        <w:jc w:val="right"/>
      </w:pPr>
    </w:p>
    <w:p w:rsidR="00BB45D1" w:rsidRPr="0013126A" w:rsidRDefault="00BB45D1" w:rsidP="0013126A"/>
    <w:sectPr w:rsidR="00BB45D1" w:rsidRPr="0013126A" w:rsidSect="00C15E4E">
      <w:headerReference w:type="default" r:id="rId3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0E" w:rsidRDefault="00581A0E">
      <w:pPr>
        <w:spacing w:after="0" w:line="240" w:lineRule="auto"/>
      </w:pPr>
      <w:r>
        <w:separator/>
      </w:r>
    </w:p>
  </w:endnote>
  <w:endnote w:type="continuationSeparator" w:id="0">
    <w:p w:rsidR="00581A0E" w:rsidRDefault="005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0E" w:rsidRDefault="00581A0E">
      <w:pPr>
        <w:spacing w:after="0" w:line="240" w:lineRule="auto"/>
      </w:pPr>
      <w:r>
        <w:separator/>
      </w:r>
    </w:p>
  </w:footnote>
  <w:footnote w:type="continuationSeparator" w:id="0">
    <w:p w:rsidR="00581A0E" w:rsidRDefault="0058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0E" w:rsidRDefault="00581A0E" w:rsidP="00431155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25</w:t>
    </w:r>
    <w:r>
      <w:rPr>
        <w:rStyle w:val="a5"/>
        <w:rFonts w:cs="Calibri"/>
      </w:rPr>
      <w:fldChar w:fldCharType="end"/>
    </w:r>
  </w:p>
  <w:p w:rsidR="00581A0E" w:rsidRDefault="00581A0E" w:rsidP="00431155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EE3"/>
    <w:multiLevelType w:val="hybridMultilevel"/>
    <w:tmpl w:val="A66CF894"/>
    <w:lvl w:ilvl="0" w:tplc="FC32C0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17E"/>
    <w:rsid w:val="0000119D"/>
    <w:rsid w:val="00035FE3"/>
    <w:rsid w:val="000D10B3"/>
    <w:rsid w:val="000F39CC"/>
    <w:rsid w:val="000F513E"/>
    <w:rsid w:val="00106684"/>
    <w:rsid w:val="0011600C"/>
    <w:rsid w:val="0013126A"/>
    <w:rsid w:val="00134952"/>
    <w:rsid w:val="00177BBB"/>
    <w:rsid w:val="00194039"/>
    <w:rsid w:val="001976A5"/>
    <w:rsid w:val="00197D8A"/>
    <w:rsid w:val="001B06F2"/>
    <w:rsid w:val="001B1013"/>
    <w:rsid w:val="001B4955"/>
    <w:rsid w:val="001B4F75"/>
    <w:rsid w:val="001B5B7B"/>
    <w:rsid w:val="001D3B61"/>
    <w:rsid w:val="001F7738"/>
    <w:rsid w:val="00201CC8"/>
    <w:rsid w:val="002041FF"/>
    <w:rsid w:val="00211B61"/>
    <w:rsid w:val="00233406"/>
    <w:rsid w:val="0028387F"/>
    <w:rsid w:val="002903A4"/>
    <w:rsid w:val="002C337B"/>
    <w:rsid w:val="002E6156"/>
    <w:rsid w:val="002E771A"/>
    <w:rsid w:val="002F2A77"/>
    <w:rsid w:val="002F4753"/>
    <w:rsid w:val="003042FB"/>
    <w:rsid w:val="0030530E"/>
    <w:rsid w:val="00311F21"/>
    <w:rsid w:val="00315C0D"/>
    <w:rsid w:val="00316F84"/>
    <w:rsid w:val="0032187D"/>
    <w:rsid w:val="00332958"/>
    <w:rsid w:val="00346ECA"/>
    <w:rsid w:val="00347856"/>
    <w:rsid w:val="00367885"/>
    <w:rsid w:val="00375046"/>
    <w:rsid w:val="0039124F"/>
    <w:rsid w:val="003939AF"/>
    <w:rsid w:val="003C168A"/>
    <w:rsid w:val="003E7EC3"/>
    <w:rsid w:val="003F156B"/>
    <w:rsid w:val="003F6169"/>
    <w:rsid w:val="00431155"/>
    <w:rsid w:val="00443488"/>
    <w:rsid w:val="004511B7"/>
    <w:rsid w:val="00453464"/>
    <w:rsid w:val="00453896"/>
    <w:rsid w:val="0047042D"/>
    <w:rsid w:val="00482122"/>
    <w:rsid w:val="00490581"/>
    <w:rsid w:val="004D2D14"/>
    <w:rsid w:val="004D4EFB"/>
    <w:rsid w:val="004E756B"/>
    <w:rsid w:val="004F6F45"/>
    <w:rsid w:val="00506B70"/>
    <w:rsid w:val="0051770C"/>
    <w:rsid w:val="0052255F"/>
    <w:rsid w:val="00531C06"/>
    <w:rsid w:val="00536E36"/>
    <w:rsid w:val="0055399E"/>
    <w:rsid w:val="00560BDF"/>
    <w:rsid w:val="00564D9B"/>
    <w:rsid w:val="00580570"/>
    <w:rsid w:val="00581A0E"/>
    <w:rsid w:val="00582EC1"/>
    <w:rsid w:val="00586655"/>
    <w:rsid w:val="005A50F4"/>
    <w:rsid w:val="005A5244"/>
    <w:rsid w:val="005A65D9"/>
    <w:rsid w:val="005B0E8A"/>
    <w:rsid w:val="005C16C3"/>
    <w:rsid w:val="005D78F4"/>
    <w:rsid w:val="005E0072"/>
    <w:rsid w:val="005F5175"/>
    <w:rsid w:val="00614E45"/>
    <w:rsid w:val="00621D85"/>
    <w:rsid w:val="006543A1"/>
    <w:rsid w:val="00663999"/>
    <w:rsid w:val="00674822"/>
    <w:rsid w:val="006768D4"/>
    <w:rsid w:val="00681050"/>
    <w:rsid w:val="00684174"/>
    <w:rsid w:val="006A00D1"/>
    <w:rsid w:val="006C1664"/>
    <w:rsid w:val="006C6B66"/>
    <w:rsid w:val="006D5510"/>
    <w:rsid w:val="006F5881"/>
    <w:rsid w:val="00710BDF"/>
    <w:rsid w:val="007356BD"/>
    <w:rsid w:val="0075027E"/>
    <w:rsid w:val="00751541"/>
    <w:rsid w:val="0077664F"/>
    <w:rsid w:val="007861C8"/>
    <w:rsid w:val="00795B11"/>
    <w:rsid w:val="007A728C"/>
    <w:rsid w:val="007B60B8"/>
    <w:rsid w:val="007D5636"/>
    <w:rsid w:val="007D6C4B"/>
    <w:rsid w:val="007E6601"/>
    <w:rsid w:val="00800EE0"/>
    <w:rsid w:val="00801752"/>
    <w:rsid w:val="00807488"/>
    <w:rsid w:val="00810A5F"/>
    <w:rsid w:val="008245A9"/>
    <w:rsid w:val="008344DF"/>
    <w:rsid w:val="00856C7D"/>
    <w:rsid w:val="008902BB"/>
    <w:rsid w:val="00893312"/>
    <w:rsid w:val="008C344D"/>
    <w:rsid w:val="008C753B"/>
    <w:rsid w:val="008E642D"/>
    <w:rsid w:val="008F48D8"/>
    <w:rsid w:val="00905093"/>
    <w:rsid w:val="00914AA9"/>
    <w:rsid w:val="009272CC"/>
    <w:rsid w:val="00952C9C"/>
    <w:rsid w:val="00953825"/>
    <w:rsid w:val="00991E8B"/>
    <w:rsid w:val="00992ECF"/>
    <w:rsid w:val="0099499C"/>
    <w:rsid w:val="009A5FE4"/>
    <w:rsid w:val="009A60F7"/>
    <w:rsid w:val="009B7061"/>
    <w:rsid w:val="009D7F89"/>
    <w:rsid w:val="009F6126"/>
    <w:rsid w:val="00A2175A"/>
    <w:rsid w:val="00A4650F"/>
    <w:rsid w:val="00A51B1B"/>
    <w:rsid w:val="00A55BBB"/>
    <w:rsid w:val="00A57ED0"/>
    <w:rsid w:val="00A73E3B"/>
    <w:rsid w:val="00AA382B"/>
    <w:rsid w:val="00AA3A71"/>
    <w:rsid w:val="00AA73C8"/>
    <w:rsid w:val="00AB1CAB"/>
    <w:rsid w:val="00AC0C13"/>
    <w:rsid w:val="00AC34B9"/>
    <w:rsid w:val="00AD5FA4"/>
    <w:rsid w:val="00AE2134"/>
    <w:rsid w:val="00AE29D6"/>
    <w:rsid w:val="00AE5802"/>
    <w:rsid w:val="00AF417E"/>
    <w:rsid w:val="00AF5433"/>
    <w:rsid w:val="00AF73FE"/>
    <w:rsid w:val="00B15C67"/>
    <w:rsid w:val="00B24EF1"/>
    <w:rsid w:val="00B8188F"/>
    <w:rsid w:val="00BA14D5"/>
    <w:rsid w:val="00BA2DC1"/>
    <w:rsid w:val="00BB45D1"/>
    <w:rsid w:val="00BB519B"/>
    <w:rsid w:val="00BC3E04"/>
    <w:rsid w:val="00BD33F8"/>
    <w:rsid w:val="00BE5B5B"/>
    <w:rsid w:val="00C04E13"/>
    <w:rsid w:val="00C15E4E"/>
    <w:rsid w:val="00C3188D"/>
    <w:rsid w:val="00C34C03"/>
    <w:rsid w:val="00C37318"/>
    <w:rsid w:val="00C54C99"/>
    <w:rsid w:val="00C82E03"/>
    <w:rsid w:val="00CA58C0"/>
    <w:rsid w:val="00CA7FF4"/>
    <w:rsid w:val="00CC3A35"/>
    <w:rsid w:val="00D0041D"/>
    <w:rsid w:val="00D00F2B"/>
    <w:rsid w:val="00D038B4"/>
    <w:rsid w:val="00D123A6"/>
    <w:rsid w:val="00D923B3"/>
    <w:rsid w:val="00DA7138"/>
    <w:rsid w:val="00DB6B7F"/>
    <w:rsid w:val="00DC7AF1"/>
    <w:rsid w:val="00DD08A6"/>
    <w:rsid w:val="00DD1FAF"/>
    <w:rsid w:val="00DD6D7B"/>
    <w:rsid w:val="00DE7802"/>
    <w:rsid w:val="00E01C3D"/>
    <w:rsid w:val="00E15CD2"/>
    <w:rsid w:val="00E33B97"/>
    <w:rsid w:val="00E91723"/>
    <w:rsid w:val="00EA449F"/>
    <w:rsid w:val="00EC43FA"/>
    <w:rsid w:val="00ED1589"/>
    <w:rsid w:val="00ED4516"/>
    <w:rsid w:val="00F22329"/>
    <w:rsid w:val="00F26325"/>
    <w:rsid w:val="00F53957"/>
    <w:rsid w:val="00F80715"/>
    <w:rsid w:val="00F85865"/>
    <w:rsid w:val="00F86F97"/>
    <w:rsid w:val="00FE1EB6"/>
    <w:rsid w:val="00FE3F11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19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F475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link w:val="a3"/>
    <w:semiHidden/>
    <w:locked/>
    <w:rsid w:val="002F4753"/>
    <w:rPr>
      <w:rFonts w:ascii="Calibri" w:hAnsi="Calibri" w:cs="Calibri"/>
    </w:rPr>
  </w:style>
  <w:style w:type="character" w:styleId="a5">
    <w:name w:val="page number"/>
    <w:rsid w:val="002F4753"/>
    <w:rPr>
      <w:rFonts w:cs="Times New Roman"/>
    </w:rPr>
  </w:style>
  <w:style w:type="paragraph" w:styleId="a6">
    <w:name w:val="Balloon Text"/>
    <w:basedOn w:val="a"/>
    <w:link w:val="a7"/>
    <w:semiHidden/>
    <w:rsid w:val="002F475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2F4753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2F4753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2F4753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locked/>
    <w:rsid w:val="002F4753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2F4753"/>
    <w:rPr>
      <w:b/>
      <w:bCs/>
    </w:rPr>
  </w:style>
  <w:style w:type="character" w:customStyle="1" w:styleId="ac">
    <w:name w:val="Тема примечания Знак"/>
    <w:link w:val="ab"/>
    <w:locked/>
    <w:rsid w:val="002F4753"/>
    <w:rPr>
      <w:rFonts w:ascii="Calibri" w:hAnsi="Calibri" w:cs="Calibri"/>
      <w:b/>
      <w:bCs/>
      <w:sz w:val="20"/>
      <w:szCs w:val="20"/>
    </w:rPr>
  </w:style>
  <w:style w:type="table" w:styleId="ad">
    <w:name w:val="Table Grid"/>
    <w:basedOn w:val="a1"/>
    <w:rsid w:val="00CA7FF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30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3042FB"/>
    <w:rPr>
      <w:rFonts w:cs="Times New Roman"/>
    </w:rPr>
  </w:style>
  <w:style w:type="paragraph" w:customStyle="1" w:styleId="1">
    <w:name w:val="Абзац списка1"/>
    <w:basedOn w:val="a"/>
    <w:rsid w:val="0055399E"/>
    <w:pPr>
      <w:ind w:left="720"/>
    </w:pPr>
  </w:style>
  <w:style w:type="paragraph" w:customStyle="1" w:styleId="ConsPlusTitle">
    <w:name w:val="ConsPlusTitle"/>
    <w:rsid w:val="00776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a"/>
    <w:rsid w:val="0077664F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66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77664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7664F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1C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rsid w:val="005F5175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link w:val="af0"/>
    <w:rsid w:val="005F5175"/>
    <w:rPr>
      <w:rFonts w:ascii="Times New Roman" w:eastAsia="Times New Roman" w:hAnsi="Times New Roman"/>
      <w:sz w:val="28"/>
    </w:rPr>
  </w:style>
  <w:style w:type="paragraph" w:customStyle="1" w:styleId="af2">
    <w:name w:val="Знак Знак Знак Знак Знак Знак Знак Знак Знак"/>
    <w:basedOn w:val="a"/>
    <w:rsid w:val="005F5175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6;&#1083;&#1100;&#1079;&#1086;&#1074;&#1072;&#1090;&#1077;&#1083;&#1100;\Downloads\&#1055;&#1086;&#1089;&#1090;.%2010&#1040;%20&#1086;&#1090;%2023.01.14%20&#1055;&#1086;&#1088;&#1103;&#1076;&#1086;&#1082;%20&#1088;&#1072;&#1079;&#1088;&#1072;&#1073;.%20&#1080;%20&#1088;&#1077;&#1072;&#1083;&#1080;&#1079;&#1072;&#1094;%20&#1084;&#1091;&#1085;%20&#1087;&#1088;&#1086;&#1075;&#1088;&#1072;&#1084;&#1084;%20&#1089;%202014&#1075;.doc" TargetMode="External"/><Relationship Id="rId17" Type="http://schemas.openxmlformats.org/officeDocument/2006/relationships/image" Target="media/image3.wmf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ADBFFB247CBE1F9A579BDA235A6D42978C20F908F3C0A61F7344B74EpDf4J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10" Type="http://schemas.openxmlformats.org/officeDocument/2006/relationships/hyperlink" Target="consultantplus://offline/main?base=MLAW;n=123489;fld=134;dst=100129" TargetMode="External"/><Relationship Id="rId19" Type="http://schemas.openxmlformats.org/officeDocument/2006/relationships/image" Target="media/image4.wmf"/><Relationship Id="rId31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ADBFFB247CBE1F9A579BDA235A6D42978C20F908F3C0A61F7344B74EpDf4J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5893-DBC4-4603-A47C-B012D95F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25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Минэкономразвития Сам.обл.</Company>
  <LinksUpToDate>false</LinksUpToDate>
  <CharactersWithSpaces>57334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consultantplus://offline/ref=9DADBFFB247CBE1F9A579BDA235A6D42978C20F908F3C0A61F7344B74EpDf4J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consultantplus://offline/main?base=MLAW;n=123489;fld=134;dst=100129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consultantplus://offline/ref=9DADBFFB247CBE1F9A579BDA235A6D42978C20F908F3C0A61F7344B74EpDf4J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Кривякина</dc:creator>
  <cp:keywords/>
  <cp:lastModifiedBy>Пользователь</cp:lastModifiedBy>
  <cp:revision>45</cp:revision>
  <cp:lastPrinted>2014-02-27T10:13:00Z</cp:lastPrinted>
  <dcterms:created xsi:type="dcterms:W3CDTF">2013-12-18T07:56:00Z</dcterms:created>
  <dcterms:modified xsi:type="dcterms:W3CDTF">2014-02-27T12:23:00Z</dcterms:modified>
</cp:coreProperties>
</file>