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5E" w:rsidRDefault="006D055E" w:rsidP="006D055E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</w:t>
      </w:r>
    </w:p>
    <w:p w:rsidR="006D055E" w:rsidRDefault="006D055E" w:rsidP="006D055E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ГОРОДСКОГО ПОСЕЛЕНИЯ МЕЖДУРЕЧЕНСК</w:t>
      </w:r>
    </w:p>
    <w:p w:rsidR="006D055E" w:rsidRDefault="006D055E" w:rsidP="006D055E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МУНИЦИПАЛЬНОГО РАЙОНА СЫЗРАНСКИЙ</w:t>
      </w:r>
    </w:p>
    <w:p w:rsidR="006D055E" w:rsidRDefault="006D055E" w:rsidP="006D055E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САМАРСКОЙ ОБЛАСТИ</w:t>
      </w:r>
    </w:p>
    <w:p w:rsidR="006D055E" w:rsidRDefault="006D055E" w:rsidP="006D055E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D055E" w:rsidRDefault="006D055E" w:rsidP="006D055E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ПОСТАНОВЛЕНИЕ</w:t>
      </w:r>
    </w:p>
    <w:p w:rsidR="006D055E" w:rsidRDefault="006D055E" w:rsidP="006D055E">
      <w:pPr>
        <w:spacing w:after="0" w:line="360" w:lineRule="atLeast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6D055E" w:rsidRDefault="006D055E" w:rsidP="006D055E">
      <w:pPr>
        <w:spacing w:after="0" w:line="36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 08 » апреля  2013 г.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          № 96</w:t>
      </w:r>
    </w:p>
    <w:p w:rsidR="006D055E" w:rsidRDefault="006D055E" w:rsidP="006D055E">
      <w:pPr>
        <w:spacing w:after="0" w:line="36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муниципальной программы «Комплексные меры</w:t>
      </w:r>
    </w:p>
    <w:p w:rsidR="006D055E" w:rsidRDefault="006D055E" w:rsidP="006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профилактике терроризма и экстремизма на территории </w:t>
      </w:r>
    </w:p>
    <w:p w:rsidR="006D055E" w:rsidRDefault="006D055E" w:rsidP="006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Междуреченск  на 2013 - 2015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D055E" w:rsidRDefault="006D055E" w:rsidP="006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055E" w:rsidRDefault="006D055E" w:rsidP="006D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 проявлениям терроризма и экстремизма на территории городского поселения Междуреченск, администрация городского поселения Междуреченск</w:t>
      </w:r>
    </w:p>
    <w:p w:rsidR="006D055E" w:rsidRDefault="006D055E" w:rsidP="006D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055E" w:rsidRDefault="006D055E" w:rsidP="006D05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Утвердить муниципальную программу "Комплексные меры по профилактике терроризма и экстремизма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поселения Междуреченск  на 2013-2015 годы"  согласно приложению.</w:t>
      </w:r>
    </w:p>
    <w:p w:rsidR="006D055E" w:rsidRDefault="006D055E" w:rsidP="006D055E">
      <w:pPr>
        <w:autoSpaceDE w:val="0"/>
        <w:autoSpaceDN w:val="0"/>
        <w:adjustRightInd w:val="0"/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Style w:val="FontStyle36"/>
          <w:rFonts w:eastAsia="Times New Roman"/>
          <w:sz w:val="28"/>
          <w:szCs w:val="28"/>
          <w:lang w:eastAsia="ru-RU"/>
        </w:rPr>
        <w:t xml:space="preserve">2. Опубликовать настоящее постановление в газете «Вестник Междуреченска».            </w:t>
      </w:r>
    </w:p>
    <w:p w:rsidR="006D055E" w:rsidRDefault="006D055E" w:rsidP="006D0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>
        <w:rPr>
          <w:rStyle w:val="FontStyle36"/>
          <w:sz w:val="28"/>
          <w:szCs w:val="28"/>
        </w:rPr>
        <w:t xml:space="preserve">3.   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D055E" w:rsidRDefault="006D055E" w:rsidP="006D055E">
      <w:pPr>
        <w:pStyle w:val="Style12"/>
        <w:widowControl/>
        <w:tabs>
          <w:tab w:val="left" w:pos="0"/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6D055E" w:rsidRDefault="006D055E" w:rsidP="006D055E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7B2F56" w:rsidRDefault="007B2F56" w:rsidP="006D055E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7B2F56" w:rsidRDefault="007B2F56" w:rsidP="006D055E">
      <w:pPr>
        <w:pStyle w:val="Style12"/>
        <w:widowControl/>
        <w:tabs>
          <w:tab w:val="left" w:pos="0"/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6D055E" w:rsidRDefault="006D055E" w:rsidP="006D055E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городского поселения Междуреченск</w:t>
      </w:r>
    </w:p>
    <w:p w:rsidR="006D055E" w:rsidRDefault="006D055E" w:rsidP="006D055E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6D055E" w:rsidRDefault="006D055E" w:rsidP="006D055E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 П.В. Нассонов     </w:t>
      </w:r>
    </w:p>
    <w:p w:rsidR="006D055E" w:rsidRDefault="006D055E" w:rsidP="006D055E">
      <w:pPr>
        <w:spacing w:after="0" w:line="36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F56" w:rsidRDefault="007B2F56" w:rsidP="006D0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 постановлению администрации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Междуреченск</w:t>
      </w:r>
    </w:p>
    <w:p w:rsidR="006D055E" w:rsidRDefault="006D055E" w:rsidP="006D055E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08.04.2013 г.  №  96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5E" w:rsidRDefault="006D055E" w:rsidP="006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"КОМПЛЕКСНЫЕ МЕРЫ ПО ПРОФИЛАКТИКЕ ТЕРРОРИЗМА И ЭКСТРЕМИЗМА НА ТЕРРИТОРИИ  ГОРОДСКОГО ПОСЕЛЕНИЯ МЕЖДУРЕЧЕНСК НА 2013-2015 ГОДЫ"</w:t>
      </w:r>
    </w:p>
    <w:p w:rsidR="006D055E" w:rsidRDefault="006D055E" w:rsidP="006D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 ПРОГРАММЫ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6D055E" w:rsidTr="006D0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муниципальная программа "Комплексные меры по профилактике терроризма и экстремизма на территории городского поселения Междуреченск   на 2013-2015 годы" (далее - Программа)                      </w:t>
            </w:r>
          </w:p>
        </w:tc>
      </w:tr>
      <w:tr w:rsidR="006D055E" w:rsidTr="006D0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2013-2015г.г.</w:t>
            </w:r>
          </w:p>
        </w:tc>
      </w:tr>
      <w:tr w:rsidR="006D055E" w:rsidTr="006D055E">
        <w:trPr>
          <w:trHeight w:val="2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принятия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4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28"/>
                  <w:u w:val="none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06.03.2006 N 35-ФЗ "О противодействии терроризму"   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25.07.2002 N 114-ФЗ "О противодействии экстремистской деятельности"     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концепция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055E" w:rsidTr="006D0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 городского поселения Междуреченск</w:t>
            </w:r>
          </w:p>
        </w:tc>
      </w:tr>
      <w:tr w:rsidR="006D055E" w:rsidTr="006D0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                                         </w:t>
            </w:r>
          </w:p>
        </w:tc>
      </w:tr>
      <w:tr w:rsidR="006D055E" w:rsidTr="006D0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противодействие терроризму, экстремизму и защита жизни граждан, проживающих на территории сельского поселения Волжское от террористических и экстремистских актов;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6D055E" w:rsidTr="006D0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Программы, перечень основных 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II. Основные цели и задачи Программы.                                         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Раздел IV. Нормативное обеспечение Программы.        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V. Механизм реализации Программы, организация управления Программой и контроль за ходом ее реализации.                   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VI. Оценка эффективности от реализации Программы.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6D055E" w:rsidTr="006D0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городского поселения Междуреченск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055E" w:rsidTr="006D0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форм и методов работы органов местного самоуправления по профилактике терроризма и экстремизма;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-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этносоциальной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комфортности;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сообществ, недопущение угроз развития терроризма и экстремизма на социально-политической почве;</w:t>
            </w:r>
          </w:p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укрепление и культивирование в молодежной среде атмосферы межэтнического согласия и толерантности;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недопущение создания и деятельности националистических экстремистских молодежных группировок;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6D055E" w:rsidTr="006D05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исполнением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 за исполнением программы осуществляет Администрация городского поселения Междуреченск</w:t>
            </w:r>
          </w:p>
        </w:tc>
      </w:tr>
    </w:tbl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I. Содержание проблемы и обоснование необходимости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ее решения программными методами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Терроризм на современном этапе приобрел международный, глобальный характер. Для достижения своих целей, как показывает опыт, террористы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этого необходимо формировать у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поселении существенное влияние оказывают ее географическое положение, многонациональный состав населения.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призвана укрепить меры по профилактике терроризма, устранить причины и условия, способствующие его проявлению. 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II. Основные цели и задачи программы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 на территории сельского поселения Волжское.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Программный подход необходим для решения следующих задач: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конфессий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формирование толерантности и межэтнической культуры в молодежной среде, профилактика агрессивного поведения;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информирование населения муниципального образования по вопросам противодействия терроризму и экстремизму;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-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-  пропаганда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конфессий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D055E">
          <w:pgSz w:w="11906" w:h="16838"/>
          <w:pgMar w:top="1134" w:right="851" w:bottom="851" w:left="1701" w:header="709" w:footer="709" w:gutter="0"/>
          <w:cols w:space="720"/>
        </w:sect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lll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Перечень основных мероприятий программы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tbl>
      <w:tblPr>
        <w:tblW w:w="144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7684"/>
        <w:gridCol w:w="3825"/>
        <w:gridCol w:w="2409"/>
      </w:tblGrid>
      <w:tr w:rsidR="006D055E" w:rsidTr="006D055E">
        <w:trPr>
          <w:trHeight w:val="78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6D055E" w:rsidTr="006D055E">
        <w:trPr>
          <w:trHeight w:val="52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055E" w:rsidTr="006D055E">
        <w:trPr>
          <w:trHeight w:val="1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Информировать жителей  городского поселения Междуреченск  о тактике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городского поселения Междуреченск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финансирования </w:t>
            </w:r>
          </w:p>
        </w:tc>
      </w:tr>
      <w:tr w:rsidR="006D055E" w:rsidTr="006D055E">
        <w:trPr>
          <w:trHeight w:val="19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городского поселения Междуреченск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финансирования </w:t>
            </w:r>
          </w:p>
        </w:tc>
      </w:tr>
      <w:tr w:rsidR="006D055E" w:rsidTr="006D055E">
        <w:trPr>
          <w:trHeight w:val="16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Разъяснение населению 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расовой, национальной и религиозной розни в средствах массовой информации.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городского поселения Междуреченск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6D055E" w:rsidTr="006D055E">
        <w:trPr>
          <w:trHeight w:val="16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и провести 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                     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 культуры «Победа» Дом культуры «Юность»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СОШ пгт Междуреченск (по согласованию);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библиотеки ДК «Победа» ДК «Юность» 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6D055E" w:rsidTr="006D055E">
        <w:trPr>
          <w:trHeight w:val="10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общеобразовательном учреждении ГБОУ СОШ пгт Междуреченск , в библиотеках ДК «Победа» , ДК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Юнгость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провести беседы по профилактике экстремизма и терроризма.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 «Победа» Дом культуры «Юность»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СОШ пгт Междуреченск (по согласованию);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библиотеки ДК «Победа» ДК «Юность» (по согласованию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6D055E" w:rsidTr="006D055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объектов муниципальной собственности на предмет наличия  элементов экстремисткой направленности.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 городского поселения Междуреченск ; 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участковый уполномоченный полиции (по согласованию).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 </w:t>
            </w:r>
          </w:p>
          <w:p w:rsidR="006D055E" w:rsidRDefault="006D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</w:tbl>
    <w:p w:rsidR="006D055E" w:rsidRDefault="006D055E" w:rsidP="006D055E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6D055E" w:rsidRDefault="006D055E" w:rsidP="006D055E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6D055E" w:rsidRDefault="006D055E" w:rsidP="006D055E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</w:p>
    <w:p w:rsidR="006D055E" w:rsidRDefault="006D055E" w:rsidP="006D055E">
      <w:pPr>
        <w:spacing w:after="0" w:line="240" w:lineRule="auto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  <w:sectPr w:rsidR="006D055E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IV. Нормативное обеспечение программы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муниципальных правовых актов для достижения основной цели реализации Программы не требуется.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V. Механизм реализации программы, организация управления программой и контроль за ходом ее реализации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Программы: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привлекают к реализации мероприятий Программы соисполнителей в установленном порядке;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ежегодно вносит уточнения в Программу.</w:t>
      </w:r>
    </w:p>
    <w:p w:rsidR="006D055E" w:rsidRDefault="006D055E" w:rsidP="006D05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5E" w:rsidRDefault="006D055E" w:rsidP="006D055E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p w:rsidR="006D055E" w:rsidRDefault="006D055E" w:rsidP="006D055E"/>
    <w:sectPr w:rsidR="006D055E" w:rsidSect="007B2F56">
      <w:pgSz w:w="11906" w:h="16838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55E"/>
    <w:rsid w:val="000B430D"/>
    <w:rsid w:val="004E622B"/>
    <w:rsid w:val="006D055E"/>
    <w:rsid w:val="007B2F56"/>
    <w:rsid w:val="009F76A9"/>
    <w:rsid w:val="00B66E05"/>
    <w:rsid w:val="00CD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5E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055E"/>
    <w:rPr>
      <w:color w:val="0000FF"/>
      <w:u w:val="single"/>
    </w:rPr>
  </w:style>
  <w:style w:type="paragraph" w:customStyle="1" w:styleId="Style12">
    <w:name w:val="Style12"/>
    <w:basedOn w:val="a"/>
    <w:rsid w:val="006D055E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6D05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2779;fld=134;dst=100002" TargetMode="External"/><Relationship Id="rId5" Type="http://schemas.openxmlformats.org/officeDocument/2006/relationships/hyperlink" Target="consultantplus://offline/main?base=LAW;n=76617;fld=134" TargetMode="External"/><Relationship Id="rId4" Type="http://schemas.openxmlformats.org/officeDocument/2006/relationships/hyperlink" Target="consultantplus://offline/main?base=LAW;n=11362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9430</Characters>
  <Application>Microsoft Office Word</Application>
  <DocSecurity>0</DocSecurity>
  <Lines>78</Lines>
  <Paragraphs>22</Paragraphs>
  <ScaleCrop>false</ScaleCrop>
  <Company>SRS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5</cp:revision>
  <dcterms:created xsi:type="dcterms:W3CDTF">2013-04-29T10:40:00Z</dcterms:created>
  <dcterms:modified xsi:type="dcterms:W3CDTF">2013-04-29T11:34:00Z</dcterms:modified>
</cp:coreProperties>
</file>