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4F4E75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проект                                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aps/>
          <w:sz w:val="36"/>
          <w:szCs w:val="36"/>
        </w:rPr>
        <w:t>АДМИНИСТРАЦИЯ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ГОРОДСКОго поселения МЕЖДУРЕЧЕНСК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муниципального района сызранский 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Самарской области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ПОСТАНОВЛЕНИЕ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4F4E75">
        <w:rPr>
          <w:rFonts w:ascii="Times New Roman" w:hAnsi="Times New Roman" w:cs="Times New Roman"/>
          <w:sz w:val="28"/>
          <w:szCs w:val="28"/>
        </w:rPr>
        <w:t xml:space="preserve">«__» _______  201_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№ ___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b/>
          <w:bCs/>
        </w:rPr>
      </w:pPr>
      <w:r w:rsidRPr="004F4E75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 CYR" w:hAnsi="Times New Roman CYR" w:cs="Times New Roman CYR"/>
          <w:b/>
          <w:bCs/>
        </w:rPr>
        <w:t xml:space="preserve">ОБ УТВЕРЖДЕНИИ МУНИЦИПАЛЬНОЙ ПРОГРАММЫ </w:t>
      </w:r>
      <w:r w:rsidRPr="004F4E75">
        <w:rPr>
          <w:rFonts w:ascii="Times New Roman" w:hAnsi="Times New Roman" w:cs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МОДЕРНИЗАЦИЯ ОБЪЕКТОВ КОММУНАЛЬНОЙ ИНФРАСТРУКТУРЫ НА ТЕРРИТОРИИ ГОРОДСКОГО ПОСЕЛЕНИЯ  МЕЖДУРЕЧЕНСК МУНИЦИПАЛЬНОГО РАЙОНА СЫЗРАНСКИЙ САМАРСКОЙ  ОБЛАСТИ 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E7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Реконструкция объекта </w:t>
      </w:r>
      <w:r w:rsidRPr="004F4E7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Канализационные очистные сооружения № 2 производительностью 200 куб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/сутки в п.г.т. Междуреченск</w:t>
      </w:r>
      <w:r w:rsidRPr="004F4E75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2019-2020годы</w:t>
      </w:r>
      <w:r w:rsidRPr="004F4E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4E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рамках реализации федерального проекта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Оздоровление Волги</w:t>
      </w:r>
      <w:r w:rsidRPr="004F4E7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 06.10. 2003г. № 131-ФЗ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 местного самоуправления  в Российской  Федерации</w:t>
      </w:r>
      <w:r w:rsidRPr="004F4E75">
        <w:rPr>
          <w:rFonts w:ascii="Times New Roman" w:hAnsi="Times New Roman" w:cs="Times New Roman"/>
          <w:sz w:val="28"/>
          <w:szCs w:val="28"/>
        </w:rPr>
        <w:t>»,</w:t>
      </w:r>
      <w:proofErr w:type="gramStart"/>
      <w:r w:rsidRPr="004F4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4E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Уставом городского поселения Междуреченск муниципального района Сызранский  Самарской области,  Решением Собрания представителей городского поселения Междуреченск муниципального района Сызранский  Самарской области от 21.12.2018 г. № 48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бюджете городского поселения Междуреченск муниципального района Сызранский Самарской области на 2018 год</w:t>
      </w:r>
      <w:r w:rsidRPr="004F4E7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Междуреченск 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ПОСТАНОВЛЯЕТ: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F4E75" w:rsidRPr="004F4E75" w:rsidRDefault="004F4E75" w:rsidP="004F4E7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муниципальную  Программу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Модернизация объектов коммунальной инфраструктуры на территории городского поселения Междуреченск муниципального района Сызранский Самарской области </w:t>
      </w:r>
      <w:r w:rsidRPr="004F4E75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Реконструкция объекта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Канализационные очистные сооружения № 2 производительностью 200 куб.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/сутки в п.г.т. Междуреченск на 2019-2020 годы</w:t>
      </w:r>
      <w:r w:rsidRPr="004F4E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4E75" w:rsidRDefault="004F4E75" w:rsidP="004F4E7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Установить, что к расходным обязательствам городского поселения Междуреченск муниципального района Сызранский Самарской области относится реализация муниципальной программы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Модернизация объектов коммунальной инфраструктуры на территории городского поселения Междуреченск муниципального района Сызранский Самарской области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Реконструкция объекта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Канализационные очистные сооружения № 2 производительностью 200 куб. м/сутки в п.г.т. Междуреченск на 2019-2020 годы</w:t>
      </w:r>
      <w:r w:rsidRPr="004F4E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 счет средств областного бюджета, районного бюджета и бюджета 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поселения Междуреченск.</w:t>
      </w:r>
    </w:p>
    <w:p w:rsidR="004F4E75" w:rsidRDefault="004F4E75" w:rsidP="004F4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городского поселения Междуреченск организовать мониторинг выполнения программы. </w:t>
      </w:r>
    </w:p>
    <w:p w:rsidR="004F4E75" w:rsidRPr="004F4E75" w:rsidRDefault="004F4E75" w:rsidP="004F4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4F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Вестник Междуреченска</w:t>
      </w:r>
      <w:r w:rsidRPr="004F4E7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F4E75" w:rsidRDefault="004F4E75" w:rsidP="004F4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городского поселения Междуреченск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Сызранский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О.В. Батяева                                                             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Утверждена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Постановлением администрации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4F4E75">
        <w:rPr>
          <w:rFonts w:ascii="Times New Roman" w:hAnsi="Times New Roman" w:cs="Times New Roman"/>
          <w:sz w:val="24"/>
          <w:szCs w:val="24"/>
        </w:rPr>
        <w:t xml:space="preserve">«__» _____  201__ </w:t>
      </w:r>
      <w:r>
        <w:rPr>
          <w:rFonts w:ascii="Times New Roman CYR" w:hAnsi="Times New Roman CYR" w:cs="Times New Roman CYR"/>
          <w:sz w:val="24"/>
          <w:szCs w:val="24"/>
        </w:rPr>
        <w:t>г. № ____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МУНИЦИПАЛЬНАЯ  ПРОГРАММА </w:t>
      </w:r>
      <w:r w:rsidRPr="004F4E75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МОДЕРНИЗАЦИЯ ОБЪЕКТОВ КОММУНАЛЬНОЙ ИНФРАСТРУКТУРЫ НА ТЕРРИТОРИИ ГОРОДСКОГО ПОСЕЛЕНИЯ  МЕЖДУРЕЧЕНСК МУНИЦИПАЛЬНОГО РАЙОНА СЫЗРАНСКИЙ САМАРСКОЙ  ОБЛАСТИ  </w:t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4E7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Реконструкция объекта </w:t>
      </w:r>
      <w:r w:rsidRPr="004F4E7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Канализационные очистные сооружения № 2 производительностью 200 куб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/сутки в п.г.т. Междуреченск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2019-2020 годы</w:t>
      </w:r>
      <w:r w:rsidRPr="004F4E75">
        <w:rPr>
          <w:rFonts w:ascii="Times New Roman" w:hAnsi="Times New Roman" w:cs="Times New Roman"/>
          <w:b/>
          <w:bCs/>
          <w:sz w:val="24"/>
          <w:szCs w:val="24"/>
        </w:rPr>
        <w:t>»»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Паспорт муниципальной Программы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7619"/>
      </w:tblGrid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МОДЕРНИЗАЦИЯ ОБЪЕКТОВ КОММУНАЛЬНОЙ ИНФРАСТРУКТУРЫ НА ТЕРРИТОРИИ ГОРОДСКОГО ПОСЕЛЕНИЯ  МЕЖДУРЕЧЕНСК МУНИЦИПАЛЬНОГО РАЙОНА СЫЗРАНСКИЙ САМАРСКОЙ  ОБЛАСТИ  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Реконструкция объекта </w:t>
            </w: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Канализационные очистные сооружения № 2 производительностью 200 куб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/сутки в п.г.т. Междуреченск </w:t>
            </w: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2019-2020  годы</w:t>
            </w: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</w:tr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Разработчик программы   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</w:tr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Постановление Правительства Самарской области                                   от 20.09.2013 № 498 (ред. от 25.07.2018) </w:t>
            </w: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разработке и реализации программ в Самарской области</w:t>
            </w: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Исполнители 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</w:tr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и задачи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Целью муниципальной программы определено сокращение в три раза доли загрязненных сточных вод, отводимых в реку Волгу.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Задачами муниципальной программы являются: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отношении предприятий водопроводно-канализационного хозяйства провести оценку систем очистки сточных вод, сбрасываемых в реку Волгу, на соответствие нормативам.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Завершить работы по строительству, реконструкции (модернизации) очистных сооружений, обеспечивающих сокращения отведения в реку Волгу загрязненных сточных вод.</w:t>
            </w: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Реализовать мероприятия по строительству и реконструкции (модернизации) очистных сооружений предприятий.</w:t>
            </w: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годы,  </w:t>
            </w:r>
          </w:p>
        </w:tc>
      </w:tr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годы,  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объем средств, необходимых для реализации всего комплекса мероприятий Программы, составляет -         млн. руб., в том числе по годам: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-  0,0120   млн.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 – 3,7459    млн. руб.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финансирования за счет средств областного бюджета составляет  -       млн. руб., в том числе по годам: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-   0,0120       млн.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 -    3,7459        млн. руб.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Объем финансирования за счет средств местного бюджета составляет  -       млн. руб., в том числе по годам: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-   0,0120      млн.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 -      3,7459     млн. руб.</w:t>
            </w:r>
          </w:p>
        </w:tc>
      </w:tr>
      <w:tr w:rsidR="004F4E75" w:rsidRP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– социально-экономической эффективности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Конечными результатами реализации Программы являются:</w:t>
            </w:r>
          </w:p>
          <w:p w:rsidR="004F4E75" w:rsidRDefault="004F4E7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и реконструкция                водозаборных узлов;</w:t>
            </w:r>
          </w:p>
          <w:p w:rsidR="004F4E75" w:rsidRDefault="004F4E7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и реконструкция          канализационных сетей и         очистных сооружений;</w:t>
            </w:r>
          </w:p>
          <w:p w:rsidR="004F4E75" w:rsidRDefault="004F4E7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повышении надежности работы инженерных систем жизнеобеспечения;</w:t>
            </w:r>
          </w:p>
          <w:p w:rsidR="004F4E75" w:rsidRPr="004F4E75" w:rsidRDefault="004F4E7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4E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улучшении экологической ситуации на территории городского поселения Междуреченск муниципального района Сызранский Самарской области.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</w:tr>
    </w:tbl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4E7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проблемы (задачи)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решение, которой осуществляется путем реализации Программы.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программа </w:t>
      </w:r>
      <w:r w:rsidRPr="004F4E7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МОДЕРНИЗАЦИЯ ОБЪЕКТОВ КОММУНАЛЬНОЙ ИНФРАСТРУКТУРЫ НА ТЕРРИТОРИИ ГОРОДСКОГО ПОСЕЛЕНИЯ  МЕЖДУРЕЧЕНСК МУНИЦИПАЛЬНОГО РАЙОНА СЫЗРАНСКИЙ САМАРСКОЙ  ОБЛАСТИ  </w:t>
      </w:r>
      <w:r w:rsidRPr="004F4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Реконструкция объекта </w:t>
      </w:r>
      <w:r w:rsidRPr="004F4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Канализационные очистные сооружения № 2 производительностью 200 куб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/сутки в п.г.т. Междуреченск</w:t>
      </w:r>
      <w:r w:rsidRPr="004F4E7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на 2019-2020  годы</w:t>
      </w:r>
      <w:r w:rsidRPr="004F4E75">
        <w:rPr>
          <w:rFonts w:ascii="Times New Roman" w:hAnsi="Times New Roman" w:cs="Times New Roman"/>
          <w:sz w:val="24"/>
          <w:szCs w:val="24"/>
        </w:rPr>
        <w:t xml:space="preserve">»» </w:t>
      </w:r>
      <w:r>
        <w:rPr>
          <w:rFonts w:ascii="Times New Roman CYR" w:hAnsi="Times New Roman CYR" w:cs="Times New Roman CYR"/>
          <w:sz w:val="24"/>
          <w:szCs w:val="24"/>
        </w:rPr>
        <w:t>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городского поселения, обеспечение комфортных и безопасных условий проживания населения, применение энергосберегающих технологий в бюджетной сфере, экономическую устойчивость предприятий, оказывающих коммунальные услуги.</w:t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Кризисное состояние жилищно-коммунального комплекса обусловлено неудовлетворительным финансовым положением, высокими затратами, отсутствием экономических стимулов к снижению издержек, связанных с оказанием жилищно-коммунальных услуг, неразвитостью конкурентной среды, высокой степенью износа основных фондов, неэффективной работой предприятий.</w:t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Техническое состояние жилищно-коммунальной инфраструктуры характеризуется высоким (от 60 до 80%) уровнем износа, высокой аварийностью и низким коэффициентом полезного действия мощностей. Количество аварий и повреждений неуклонно растет с каждым годом. Из общего количества аварий на инженерных сетях более половины произошли по причине ветхости сетей, поэтому дальнейшее увеличение износа сетей и сооружений приведет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резкому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возрастании числа аварий, ущерб от которых может исчисляться огромными суммами. Планово-предупредительные ремонты инженерной инфраструктуры жилищно-коммунального хозяйства практически полностью уступили место аварийно-восстановительным работам, денежные затраты на проведение которых в 2,5 – 3 раза выше, чем на плановый ремонт тех же объектов. Это еще больше усугубляет нехватку ресурсов, ведет к лавинообразному накоплению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недоремонтов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снижению надежности.</w:t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решения вышеперечисленных проблем требуются значительные финансовые затраты. </w:t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программа </w:t>
      </w:r>
      <w:r w:rsidRPr="004F4E7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 xml:space="preserve">МОДЕРНИЗАЦИЯ ОБЪЕКТОВ КОММУНАЛЬНОЙ ИНФРАСТРУКТУРЫ НА ТЕРРИТОРИИ ГОРОДСКОГО ПОСЕЛЕНИЯ  МЕЖДУРЕЧЕНСК МУНИЦИПАЛЬНОГО РАЙОНА СЫЗРАНСКИЙ САМАРСКОЙ  ОБЛАСТИ  </w:t>
      </w:r>
      <w:r w:rsidRPr="004F4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Реконструкция объекта </w:t>
      </w:r>
      <w:r w:rsidRPr="004F4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Канализационные очистные сооружения № 2 производительностью 200 куб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/сутки в п.г.т. Междуреченск</w:t>
      </w:r>
      <w:r w:rsidRPr="004F4E7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на 2019-2020  годы</w:t>
      </w:r>
      <w:r w:rsidRPr="004F4E75">
        <w:rPr>
          <w:rFonts w:ascii="Times New Roman" w:hAnsi="Times New Roman" w:cs="Times New Roman"/>
          <w:sz w:val="24"/>
          <w:szCs w:val="24"/>
        </w:rPr>
        <w:t xml:space="preserve">»» </w:t>
      </w:r>
      <w:r>
        <w:rPr>
          <w:rFonts w:ascii="Times New Roman CYR" w:hAnsi="Times New Roman CYR" w:cs="Times New Roman CYR"/>
          <w:sz w:val="24"/>
          <w:szCs w:val="24"/>
        </w:rPr>
        <w:t>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поселения, обеспечение комфортных и безопасных условий проживания населения, экономическую устойчивость предприятий, оказывающих коммунальные услуги.</w:t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Реализация мероприятий программы позволит устранить аварийные и предаварийные ситуации в жилищно-коммунальном хозяйстве поселения. Одной из причин образования сложившейся ситуации является то, что жилищно-коммунальные предприятия не имеют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серьезных экономических стимулов к оптимизации структуры тарифов и снижению нерациональных затрат материально-технических ресурсов. Выходом из сложившейся ситуации является установление экономически обоснованных тарифов, обеспечивающих получение прибыли для реализации производственных и инвестиционных программ.</w:t>
      </w:r>
    </w:p>
    <w:p w:rsidR="004F4E75" w:rsidRDefault="004F4E75" w:rsidP="004F4E7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Одним из приоритетов национального проекта </w:t>
      </w:r>
      <w:r w:rsidRPr="004F4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Доступное и комфортное жильё - гражданам России</w:t>
      </w:r>
      <w:r w:rsidRPr="004F4E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является создание комфортных условий проживания и доступности коммунальных услуг для населения.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 настоящее время в целом деятельность коммунального комплекса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.п. Междуреченск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.р. Сызранский Самарской области характеризуется невысоким качеством представления коммунальных услуг, а также в значительной части – неэффективным использованием природных ресурсов и загрязнением окружающей среды.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Причинами возникновения этих недостатков являются: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высокий уровень износа объектов коммунальной инфраструктуры и их технологическая отсталость;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низкая эффективность системы управления в этом секторе экономики, непрозрачные методы  ценообразования на товары  и услуги организаций коммунального комплекса.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Износ и технологическая отсталость объектов коммунальной инфраструктуры связаны с  недостатками проводимой в  предыдущие годы тарифной политики, которая не обеспечивала реальных финансовых потребностей организации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 не соответствующее запросам потребителей.  Уровень износа  объектов коммунальной инфраструктуры составляет сегодня в  среднем порядка 80%. Планово-предупредительный ремонт сетей и оборудования систем водоснабжения и канализации, коммунальной энергетики практически полностью уступило место аварийно-восстановительным работам, что ведёт к снижению надёжности работы объектов коммунальной инфраструктуры.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Сложившееся годами традиционное централизованное водоотведение в населённых пунктах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.п. Междуреченск давно не оправдывает себя из-за низкой рентабельности установок, нарушения изоляции канализационных труб, высокой степенью износа системы канализации.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городском поселении Междуреченск не имеется необходимого комплекса очистных  сооружений и не обеспечивается полное обеззараживание и очистка воды в соответствии с требованиями, предъявленными к качеству воды, особенно это относится к очистным сооружениям №2  пгт Междуреченск, которые фактически полностью разрушены.</w:t>
      </w:r>
    </w:p>
    <w:p w:rsidR="004F4E75" w:rsidRDefault="004F4E75" w:rsidP="004F4E75">
      <w:pPr>
        <w:autoSpaceDE w:val="0"/>
        <w:autoSpaceDN w:val="0"/>
        <w:adjustRightInd w:val="0"/>
        <w:spacing w:before="100" w:after="100" w:line="240" w:lineRule="auto"/>
        <w:ind w:left="-207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Загрязнение окружающей среды связано с дефицитом мощностей по очистке канализационных стоков.  Из  эксплуатируемых канализационных очистных сооружений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99%,эксплуатируется более 50 лет и требует срочной реконструкции. Существует значительный дефицит мощностей по очистке канализационных сооружений. Как следствие,  неочищенные или недостаточно очищенные сточные воды сбрасываются в открытые водоёмы (в нашем случае 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са), что обостряет экологическую обстановку и снижает рекреационную привлекательность  водоёмов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водоснабжения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в соответствии с приоритетами социально-экономического развития городского поселения Междуреченск муниципального района Сызранский Самарской области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4E7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 и задачи реализации Программы.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Целью Программы является создание условий для приведения жилищного фонда и коммунальной инфраструктуры городского поселения Междуреченск муниципального района Сызранский Самарской области в соответствие со стандартами качества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обеспечивающими комфортные условия проживания.</w:t>
      </w:r>
    </w:p>
    <w:p w:rsidR="004F4E75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Для достижения поставленной цели предлагается решить следующие задачи:</w:t>
      </w:r>
    </w:p>
    <w:p w:rsidR="004F4E75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модернизация системы водоотведения и очистки сточных вод городского поселения Междуреченск;</w:t>
      </w:r>
    </w:p>
    <w:p w:rsidR="004F4E75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повышение качества и надежности предоставления коммунальных услуг населению.</w:t>
      </w:r>
    </w:p>
    <w:p w:rsidR="004F4E75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Программа реализуется 2019 , 2020 годы.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4E7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Механизм реализации Программы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      3.1. </w:t>
      </w:r>
      <w:r>
        <w:rPr>
          <w:rFonts w:ascii="Times New Roman CYR" w:hAnsi="Times New Roman CYR" w:cs="Times New Roman CYR"/>
          <w:sz w:val="24"/>
          <w:szCs w:val="24"/>
        </w:rPr>
        <w:t>Главным распорядителем средств областного бюджета, направленного на реализацию мероприятий Программы, является администрация городского поселения Междуреченск муниципального района Сызранский Самарской области.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Главные распорядители: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обеспечивают результативность,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адресность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целевой характер использования бюджетных средств;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обеспечивают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соблюдением получателями субсидий условий, установленных при их предоставлении.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В реализации Программы принимает участие администрация Сызранского района Самарской области.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Заказчик Программы выполняет следующие функции: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взаимодействует с исполнительными органами местного самоуправления муниципального района Сызранский Самарской области по вопросам реализации Программы;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осуществляет контроль с исполнительно-распорядительными органами местного самоуправления муниципального района Сызранский Самарской области соглашения на предоставление субсидий в пределах средств, предусмотренных законом Самарской области о местном бюджете на текущий финансовый год и плановый период (далее – Соглашение);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осуществляет координацию деятельности исполнителей и участников Программы в процессе ее выполнения;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осуществляет правовое и методическое обеспечение реализации Программы.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ab/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4E7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Сроки и этапы  реализации Программы.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Срок реализации Программы: 2019-2020 годы. 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4E7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Программы.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Реализация мероприятий Программы по модернизации жилищно-коммунального комплекса и эффективному использованию топливно-энергетических ресурсов будет осуществляться за счет следующих источников финансирования: 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F4E75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средства местного бюджета    -    3,7579    руб.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4E75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Источники финансирования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1"/>
        <w:gridCol w:w="2393"/>
        <w:gridCol w:w="2393"/>
        <w:gridCol w:w="2393"/>
      </w:tblGrid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мероприятий Программы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Годы (млн.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</w:t>
            </w: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Местный 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0,0120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3,7459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3,7579</w:t>
            </w: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0,0120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3,7459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3,7579</w:t>
            </w:r>
          </w:p>
        </w:tc>
      </w:tr>
    </w:tbl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Объемы финансирования носят прогнозный характер и подлежат ежегодному уточнению.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 программных мероприятий.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5"/>
        <w:gridCol w:w="1567"/>
        <w:gridCol w:w="1535"/>
        <w:gridCol w:w="1535"/>
        <w:gridCol w:w="1243"/>
        <w:gridCol w:w="993"/>
        <w:gridCol w:w="708"/>
        <w:gridCol w:w="851"/>
        <w:gridCol w:w="956"/>
      </w:tblGrid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Программные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мероприятия, обеспечивающие выполнение задачи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Главные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распорядители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Исполнители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Источник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Объемы финансирования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(млн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уб.) в том числе по годам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Ожидае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мый результат</w:t>
            </w: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E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Модернизация объектов коммунальной инфраструктуры на территории городского поселения Междуреченск муниципального района Сызранский Самарской области 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E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 объекта </w:t>
            </w:r>
            <w:r w:rsidRPr="004F4E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Канализационные очистные сооружения № 2 производительностью 200 куб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/сутки в п.г.т. Междуреченск </w:t>
            </w: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 2019-2020  годы</w:t>
            </w:r>
            <w:r w:rsidRPr="004F4E75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P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Улучшение качества водоотведения</w:t>
            </w:r>
          </w:p>
        </w:tc>
      </w:tr>
      <w:tr w:rsidR="004F4E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F4E75" w:rsidRDefault="004F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3,7459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E75" w:rsidRDefault="004F4E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4E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Ожидаемые конечные результаты программы и показатели социально-экономической эффективности.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4E75">
        <w:rPr>
          <w:rFonts w:ascii="Courier New" w:hAnsi="Courier New" w:cs="Courier New"/>
          <w:sz w:val="24"/>
          <w:szCs w:val="24"/>
        </w:rPr>
        <w:tab/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Конечными результатами реализации Программы являются: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строительство и реконструкция объекта </w:t>
      </w:r>
      <w:r w:rsidRPr="004F4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Канализационные очистные сооружения № 2 производительностью 200 куб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/сутки в п.г.т. Междуреченск.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Социально-экономическая эффективность реализации Программы заключается: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в повышении качества и надежности предоставления коммунальных услуг;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снижении уровня износа объектов коммунальной инфраструктуры, расположенных на территории городского поселения Междуреченск муниципального района Сызранский Самарской области;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повышении надежности работы инженерных систем жизнеобеспечения;</w:t>
      </w:r>
    </w:p>
    <w:p w:rsidR="004F4E75" w:rsidRDefault="004F4E75" w:rsidP="004F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4E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улучшении экологической ситуации на территории городского поселения Междуреченск муниципального района Сызранский Самарской области.</w:t>
      </w: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E75" w:rsidRPr="004F4E75" w:rsidRDefault="004F4E75" w:rsidP="004F4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6A0E" w:rsidRPr="004F4E75" w:rsidRDefault="00036A0E" w:rsidP="004F4E75"/>
    <w:sectPr w:rsidR="00036A0E" w:rsidRPr="004F4E75" w:rsidSect="00A96E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AA3A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E75"/>
    <w:rsid w:val="00036A0E"/>
    <w:rsid w:val="004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2671</Words>
  <Characters>15227</Characters>
  <Application>Microsoft Office Word</Application>
  <DocSecurity>0</DocSecurity>
  <Lines>126</Lines>
  <Paragraphs>35</Paragraphs>
  <ScaleCrop>false</ScaleCrop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2019-03-26T10:59:00Z</dcterms:created>
  <dcterms:modified xsi:type="dcterms:W3CDTF">2019-03-26T11:00:00Z</dcterms:modified>
</cp:coreProperties>
</file>