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05" w:rsidRDefault="00980205" w:rsidP="00980205"/>
    <w:p w:rsidR="00980205" w:rsidRDefault="00980205" w:rsidP="00980205"/>
    <w:p w:rsidR="00980205" w:rsidRDefault="00980205" w:rsidP="0098020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205" w:rsidRDefault="00980205" w:rsidP="00980205"/>
    <w:p w:rsidR="00980205" w:rsidRDefault="00980205" w:rsidP="00980205"/>
    <w:p w:rsidR="00980205" w:rsidRDefault="00980205" w:rsidP="00980205"/>
    <w:p w:rsidR="00980205" w:rsidRDefault="00980205" w:rsidP="00980205"/>
    <w:p w:rsidR="0056148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561484" w:rsidRDefault="00980205" w:rsidP="009802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4465E4">
        <w:rPr>
          <w:b/>
          <w:caps/>
          <w:sz w:val="28"/>
          <w:szCs w:val="28"/>
        </w:rPr>
        <w:t xml:space="preserve">поселения междуреченск  муниципального района сызранский </w:t>
      </w:r>
    </w:p>
    <w:p w:rsidR="00980205" w:rsidRPr="004465E4" w:rsidRDefault="00980205" w:rsidP="00980205">
      <w:pPr>
        <w:jc w:val="center"/>
        <w:rPr>
          <w:b/>
          <w:caps/>
          <w:sz w:val="28"/>
          <w:szCs w:val="28"/>
        </w:rPr>
      </w:pPr>
      <w:r w:rsidRPr="004465E4">
        <w:rPr>
          <w:b/>
          <w:caps/>
          <w:sz w:val="28"/>
          <w:szCs w:val="28"/>
        </w:rPr>
        <w:t>Самарской области</w:t>
      </w:r>
    </w:p>
    <w:p w:rsidR="00980205" w:rsidRDefault="00980205" w:rsidP="00980205">
      <w:pPr>
        <w:jc w:val="center"/>
        <w:rPr>
          <w:caps/>
        </w:rPr>
      </w:pPr>
      <w:r w:rsidRPr="004465E4">
        <w:rPr>
          <w:caps/>
        </w:rPr>
        <w:t>третьего созыва</w:t>
      </w:r>
    </w:p>
    <w:p w:rsidR="00572E8B" w:rsidRPr="004465E4" w:rsidRDefault="00572E8B" w:rsidP="00980205">
      <w:pPr>
        <w:jc w:val="center"/>
        <w:rPr>
          <w:caps/>
        </w:rPr>
      </w:pPr>
    </w:p>
    <w:p w:rsidR="00980205" w:rsidRDefault="00980205" w:rsidP="00980205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40"/>
          <w:szCs w:val="40"/>
        </w:rPr>
        <w:t>Решение</w:t>
      </w:r>
    </w:p>
    <w:p w:rsidR="00980205" w:rsidRDefault="00980205" w:rsidP="00980205">
      <w:pPr>
        <w:jc w:val="center"/>
        <w:rPr>
          <w:b/>
          <w:caps/>
          <w:sz w:val="40"/>
          <w:szCs w:val="40"/>
        </w:rPr>
      </w:pPr>
    </w:p>
    <w:p w:rsidR="00980205" w:rsidRDefault="008D164A" w:rsidP="008D164A">
      <w:r>
        <w:rPr>
          <w:sz w:val="28"/>
          <w:szCs w:val="28"/>
        </w:rPr>
        <w:t xml:space="preserve">         </w:t>
      </w:r>
      <w:r w:rsidR="00561484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21 »  мая </w:t>
      </w:r>
      <w:r w:rsidR="00980205">
        <w:rPr>
          <w:sz w:val="28"/>
          <w:szCs w:val="28"/>
        </w:rPr>
        <w:t xml:space="preserve"> </w:t>
      </w:r>
      <w:r w:rsidR="00561484">
        <w:rPr>
          <w:sz w:val="28"/>
          <w:szCs w:val="28"/>
        </w:rPr>
        <w:t>2020</w:t>
      </w:r>
      <w:r w:rsidR="00980205" w:rsidRPr="005005E9">
        <w:rPr>
          <w:sz w:val="28"/>
          <w:szCs w:val="28"/>
        </w:rPr>
        <w:t xml:space="preserve"> г.</w:t>
      </w:r>
      <w:r w:rsidR="00980205">
        <w:rPr>
          <w:sz w:val="28"/>
          <w:szCs w:val="28"/>
        </w:rPr>
        <w:tab/>
      </w:r>
      <w:r w:rsidR="00980205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</w:r>
      <w:r w:rsidR="00980205" w:rsidRPr="005005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980205" w:rsidRPr="005005E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8</w:t>
      </w:r>
      <w:r w:rsidR="00561484">
        <w:rPr>
          <w:sz w:val="28"/>
          <w:szCs w:val="28"/>
        </w:rPr>
        <w:t xml:space="preserve"> </w:t>
      </w:r>
    </w:p>
    <w:p w:rsidR="00980205" w:rsidRDefault="00980205" w:rsidP="00980205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980205" w:rsidRDefault="00561484" w:rsidP="005868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</w:t>
      </w:r>
      <w:r w:rsidR="008D164A">
        <w:rPr>
          <w:rFonts w:ascii="Times New Roman" w:hAnsi="Times New Roman" w:cs="Times New Roman"/>
          <w:sz w:val="28"/>
          <w:szCs w:val="28"/>
        </w:rPr>
        <w:t>ассмотрении протеста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Собрания представителей городского поселения Междуреченск  №2 от 30.01.2017  «</w:t>
      </w:r>
      <w:r w:rsidR="00980205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="00980205" w:rsidRPr="004465E4">
        <w:rPr>
          <w:rFonts w:ascii="Times New Roman" w:hAnsi="Times New Roman" w:cs="Times New Roman"/>
          <w:sz w:val="28"/>
          <w:szCs w:val="28"/>
        </w:rPr>
        <w:t>собственности  городского поселения Междуреченск му</w:t>
      </w:r>
      <w:r w:rsidR="00980205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98020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80205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0205" w:rsidRPr="007A6567" w:rsidRDefault="00980205" w:rsidP="00980205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Default="00980205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16BC8">
        <w:rPr>
          <w:rFonts w:ascii="Times New Roman" w:hAnsi="Times New Roman" w:cs="Times New Roman"/>
          <w:sz w:val="28"/>
          <w:szCs w:val="28"/>
        </w:rPr>
        <w:t xml:space="preserve">с пунктом 3 статьи 39.7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Постановлением Правительства Самарской области от 06.08.2008 </w:t>
      </w:r>
      <w:r w:rsidRPr="00342B70">
        <w:rPr>
          <w:rFonts w:ascii="Times New Roman" w:hAnsi="Times New Roman" w:cs="Times New Roman"/>
          <w:sz w:val="28"/>
          <w:szCs w:val="28"/>
        </w:rPr>
        <w:t>№ 308 «</w:t>
      </w:r>
      <w:r w:rsidRPr="00342B7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4465E4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городского</w:t>
      </w:r>
      <w:proofErr w:type="gramEnd"/>
      <w:r w:rsidRPr="004465E4">
        <w:rPr>
          <w:rFonts w:ascii="Times New Roman" w:hAnsi="Times New Roman" w:cs="Times New Roman"/>
          <w:sz w:val="28"/>
          <w:szCs w:val="28"/>
        </w:rPr>
        <w:t xml:space="preserve">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от 26.05.2014г.  № 16, Собрание представителей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3929" w:rsidRPr="00C050EE" w:rsidRDefault="00E73929" w:rsidP="0098020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05" w:rsidRPr="00E73929" w:rsidRDefault="00980205" w:rsidP="0098020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2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61484" w:rsidRDefault="00E73929" w:rsidP="00A358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Самарской области от 16.03.2020 № 1-2020/20360041/Прдп-1-20 на решение Собрания представителей городского поселения Междуреченск 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A358F2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№2 от 30.01.2017 «Об у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 xml:space="preserve">ждении  порядка 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Pr="004465E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области и предоставляемые для целей,  не</w:t>
      </w:r>
      <w:proofErr w:type="gramEnd"/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07850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proofErr w:type="gramEnd"/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 со строительством</w:t>
      </w:r>
      <w:r w:rsidR="00A358F2">
        <w:rPr>
          <w:rFonts w:ascii="Times New Roman" w:hAnsi="Times New Roman" w:cs="Times New Roman"/>
          <w:b w:val="0"/>
          <w:sz w:val="28"/>
          <w:szCs w:val="28"/>
        </w:rPr>
        <w:t>» удовлетворить.</w:t>
      </w:r>
    </w:p>
    <w:p w:rsidR="00980205" w:rsidRDefault="00A358F2" w:rsidP="00EC333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5CC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орядок определения размера арендной платы и коэффициентов для определения размера арендной платы за земельные участки, находящиеся в муниципальной </w:t>
      </w:r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поселения Междуреченск  муниципального района </w:t>
      </w:r>
      <w:proofErr w:type="spellStart"/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980205" w:rsidRPr="004465E4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 области и предоставляемые для целей,  не связанных со строительством,</w:t>
      </w:r>
      <w:r w:rsidR="00062BF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980205" w:rsidRPr="00B07850"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="00DD29C5">
        <w:rPr>
          <w:rFonts w:ascii="Times New Roman" w:hAnsi="Times New Roman" w:cs="Times New Roman"/>
          <w:b w:val="0"/>
          <w:sz w:val="28"/>
          <w:szCs w:val="28"/>
        </w:rPr>
        <w:t>риложению 1 к настоящему решению.</w:t>
      </w:r>
      <w:r w:rsidR="0005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49" w:rsidRPr="00EC3330" w:rsidRDefault="00052132" w:rsidP="00EC3330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 w:cs="Times New Roman"/>
          <w:sz w:val="28"/>
          <w:szCs w:val="28"/>
        </w:rPr>
        <w:t xml:space="preserve">     </w:t>
      </w:r>
      <w:r w:rsidR="003D55CC" w:rsidRPr="00EC3330">
        <w:rPr>
          <w:rFonts w:ascii="Times New Roman" w:hAnsi="Times New Roman"/>
          <w:sz w:val="28"/>
          <w:szCs w:val="28"/>
        </w:rPr>
        <w:t>3</w:t>
      </w:r>
      <w:r w:rsidR="00980205" w:rsidRPr="00EC3330">
        <w:rPr>
          <w:rFonts w:ascii="Times New Roman" w:hAnsi="Times New Roman"/>
          <w:sz w:val="28"/>
          <w:szCs w:val="28"/>
        </w:rPr>
        <w:t xml:space="preserve">. </w:t>
      </w:r>
      <w:r w:rsidR="00586849" w:rsidRPr="00EC3330">
        <w:rPr>
          <w:rFonts w:ascii="Times New Roman" w:hAnsi="Times New Roman"/>
          <w:sz w:val="28"/>
          <w:szCs w:val="28"/>
        </w:rPr>
        <w:t>Официально о</w:t>
      </w:r>
      <w:r w:rsidR="00980205" w:rsidRPr="00EC3330">
        <w:rPr>
          <w:rFonts w:ascii="Times New Roman" w:hAnsi="Times New Roman"/>
          <w:sz w:val="28"/>
          <w:szCs w:val="28"/>
        </w:rPr>
        <w:t xml:space="preserve">публиковать настоящее решение в </w:t>
      </w:r>
      <w:r w:rsidR="001302D6" w:rsidRPr="00EC3330">
        <w:rPr>
          <w:rFonts w:ascii="Times New Roman" w:hAnsi="Times New Roman"/>
          <w:sz w:val="28"/>
          <w:szCs w:val="28"/>
        </w:rPr>
        <w:t xml:space="preserve">местной </w:t>
      </w:r>
      <w:r w:rsidR="00980205" w:rsidRPr="00EC3330">
        <w:rPr>
          <w:rFonts w:ascii="Times New Roman" w:hAnsi="Times New Roman"/>
          <w:sz w:val="28"/>
          <w:szCs w:val="28"/>
        </w:rPr>
        <w:t>газете</w:t>
      </w:r>
      <w:r w:rsidR="001302D6" w:rsidRPr="00EC3330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поселения Междуреченск муниципального </w:t>
      </w:r>
      <w:r w:rsidR="00586849" w:rsidRPr="00EC333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586849" w:rsidRPr="00EC333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586849" w:rsidRPr="00EC3330">
        <w:rPr>
          <w:rFonts w:ascii="Times New Roman" w:hAnsi="Times New Roman"/>
          <w:sz w:val="28"/>
          <w:szCs w:val="28"/>
        </w:rPr>
        <w:t xml:space="preserve"> Самарской области  «Вестник Междуреченска</w:t>
      </w:r>
      <w:r w:rsidR="00980205" w:rsidRPr="00EC3330">
        <w:rPr>
          <w:rFonts w:ascii="Times New Roman" w:hAnsi="Times New Roman"/>
          <w:sz w:val="28"/>
          <w:szCs w:val="28"/>
        </w:rPr>
        <w:t>»</w:t>
      </w:r>
      <w:r w:rsidR="00586849" w:rsidRPr="00EC3330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</w:t>
      </w:r>
      <w:proofErr w:type="spellStart"/>
      <w:r w:rsidR="00586849" w:rsidRPr="00EC3330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586849" w:rsidRPr="00EC3330">
        <w:rPr>
          <w:rFonts w:ascii="Times New Roman" w:hAnsi="Times New Roman"/>
          <w:sz w:val="28"/>
          <w:szCs w:val="28"/>
        </w:rPr>
        <w:t xml:space="preserve"> Самарской области в информационног</w:t>
      </w:r>
      <w:proofErr w:type="gramStart"/>
      <w:r w:rsidR="00586849" w:rsidRPr="00EC3330">
        <w:rPr>
          <w:rFonts w:ascii="Times New Roman" w:hAnsi="Times New Roman"/>
          <w:sz w:val="28"/>
          <w:szCs w:val="28"/>
        </w:rPr>
        <w:t>о-</w:t>
      </w:r>
      <w:proofErr w:type="gramEnd"/>
      <w:r w:rsidR="00586849" w:rsidRPr="00EC3330">
        <w:rPr>
          <w:rFonts w:ascii="Times New Roman" w:hAnsi="Times New Roman"/>
          <w:sz w:val="28"/>
          <w:szCs w:val="28"/>
        </w:rPr>
        <w:t xml:space="preserve"> телекоммуникационной сети Интернет. </w:t>
      </w:r>
    </w:p>
    <w:p w:rsidR="00980205" w:rsidRDefault="00052132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6849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с июня 2016 года.</w:t>
      </w:r>
    </w:p>
    <w:p w:rsidR="00586849" w:rsidRPr="004465E4" w:rsidRDefault="00586849" w:rsidP="00586849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980205" w:rsidRPr="004465E4" w:rsidRDefault="00980205" w:rsidP="0098020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/>
          <w:sz w:val="28"/>
          <w:szCs w:val="28"/>
        </w:rPr>
        <w:t xml:space="preserve">                     В.В. Лещев                             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sz w:val="28"/>
          <w:szCs w:val="28"/>
        </w:rPr>
      </w:pP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Глава городского поселения Междуреченск</w:t>
      </w:r>
    </w:p>
    <w:p w:rsidR="00980205" w:rsidRPr="004465E4" w:rsidRDefault="00980205" w:rsidP="00980205">
      <w:pPr>
        <w:spacing w:line="360" w:lineRule="auto"/>
        <w:ind w:right="354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  <w:r w:rsidRPr="004465E4">
        <w:rPr>
          <w:b/>
          <w:sz w:val="28"/>
          <w:szCs w:val="28"/>
        </w:rPr>
        <w:t xml:space="preserve">                       </w:t>
      </w:r>
      <w:proofErr w:type="spellStart"/>
      <w:r w:rsidRPr="004465E4">
        <w:rPr>
          <w:b/>
          <w:sz w:val="28"/>
          <w:szCs w:val="28"/>
        </w:rPr>
        <w:t>О.В.Батяева</w:t>
      </w:r>
      <w:proofErr w:type="spellEnd"/>
    </w:p>
    <w:p w:rsidR="00980205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80205" w:rsidRPr="004465E4" w:rsidTr="0058684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Междуреченск </w:t>
            </w:r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465E4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</w:p>
          <w:p w:rsidR="00980205" w:rsidRPr="004465E4" w:rsidRDefault="00980205" w:rsidP="00586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5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164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D1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4465E4" w:rsidRDefault="00980205" w:rsidP="00980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Pr="006F57AF" w:rsidRDefault="00980205" w:rsidP="00980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0205" w:rsidRDefault="00980205" w:rsidP="00980205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980205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 муниципального района </w:t>
      </w:r>
      <w:proofErr w:type="spellStart"/>
      <w:r w:rsidRPr="004465E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4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5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80205" w:rsidRPr="00B07850" w:rsidRDefault="00980205" w:rsidP="001B1B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07850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07850">
        <w:rPr>
          <w:rFonts w:ascii="Times New Roman" w:hAnsi="Times New Roman" w:cs="Times New Roman"/>
          <w:b/>
          <w:sz w:val="28"/>
          <w:szCs w:val="28"/>
        </w:rPr>
        <w:t xml:space="preserve"> для целей,  не связанных со строительством</w:t>
      </w:r>
    </w:p>
    <w:p w:rsidR="00980205" w:rsidRPr="0000736E" w:rsidRDefault="00980205" w:rsidP="00980205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>
        <w:rPr>
          <w:rFonts w:eastAsiaTheme="minorHAnsi"/>
          <w:bCs/>
          <w:sz w:val="28"/>
          <w:szCs w:val="28"/>
          <w:lang w:eastAsia="en-US"/>
        </w:rPr>
        <w:t xml:space="preserve">, находящиеся в муниципальной собственности </w:t>
      </w:r>
      <w:r w:rsidRPr="004465E4">
        <w:rPr>
          <w:sz w:val="28"/>
          <w:szCs w:val="28"/>
        </w:rPr>
        <w:t xml:space="preserve">городского  поселения Междуреченск муниципального района </w:t>
      </w:r>
      <w:proofErr w:type="spellStart"/>
      <w:r w:rsidRPr="004465E4">
        <w:rPr>
          <w:sz w:val="28"/>
          <w:szCs w:val="28"/>
        </w:rPr>
        <w:t>Сызранский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 w:rsidR="00BC45B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096C4D">
        <w:rPr>
          <w:rFonts w:eastAsiaTheme="minorHAnsi"/>
          <w:bCs/>
          <w:sz w:val="28"/>
          <w:szCs w:val="28"/>
          <w:lang w:eastAsia="en-US"/>
        </w:rPr>
        <w:t>,</w:t>
      </w:r>
    </w:p>
    <w:p w:rsidR="00980205" w:rsidRPr="00096C4D" w:rsidRDefault="00980205" w:rsidP="0098020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Pr="00096C4D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где 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размер арендной платы за земельный участок в год;</w:t>
      </w:r>
    </w:p>
    <w:p w:rsidR="00980205" w:rsidRPr="00096C4D" w:rsidRDefault="00980205" w:rsidP="008D16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кадастровая стоимость земельного участка по состоянию на 1 января расчетного года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 согласно Единого государственного реестра недвижимости</w:t>
      </w:r>
      <w:r w:rsidRPr="00096C4D">
        <w:rPr>
          <w:rFonts w:eastAsiaTheme="minorHAnsi"/>
          <w:bCs/>
          <w:sz w:val="28"/>
          <w:szCs w:val="28"/>
          <w:lang w:eastAsia="en-US"/>
        </w:rPr>
        <w:t>. В случае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 Единый 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категории земель, к которой относится земельный участок, </w:t>
      </w:r>
      <w:r w:rsidRPr="00096C4D">
        <w:rPr>
          <w:rFonts w:eastAsiaTheme="minorHAnsi"/>
          <w:bCs/>
          <w:sz w:val="28"/>
          <w:szCs w:val="28"/>
          <w:lang w:eastAsia="en-US"/>
        </w:rPr>
        <w:t>виду разрешенного использования земельного участка и кадастровому кварталу, в котором расположен земельный участок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</w:t>
      </w:r>
      <w:r w:rsidR="00052132">
        <w:rPr>
          <w:rFonts w:eastAsiaTheme="minorHAnsi"/>
          <w:bCs/>
          <w:sz w:val="28"/>
          <w:szCs w:val="28"/>
          <w:lang w:eastAsia="en-US"/>
        </w:rPr>
        <w:lastRenderedPageBreak/>
        <w:t>категории земель, виду разрешенного использо</w:t>
      </w:r>
      <w:r w:rsidR="007F6B58">
        <w:rPr>
          <w:rFonts w:eastAsiaTheme="minorHAnsi"/>
          <w:bCs/>
          <w:sz w:val="28"/>
          <w:szCs w:val="28"/>
          <w:lang w:eastAsia="en-US"/>
        </w:rPr>
        <w:t>вания земельного участка и када</w:t>
      </w:r>
      <w:r w:rsidR="00052132">
        <w:rPr>
          <w:rFonts w:eastAsiaTheme="minorHAnsi"/>
          <w:bCs/>
          <w:sz w:val="28"/>
          <w:szCs w:val="28"/>
          <w:lang w:eastAsia="en-US"/>
        </w:rPr>
        <w:t xml:space="preserve">стровому </w:t>
      </w:r>
      <w:r w:rsidR="007F6B58">
        <w:rPr>
          <w:rFonts w:eastAsiaTheme="minorHAnsi"/>
          <w:bCs/>
          <w:sz w:val="28"/>
          <w:szCs w:val="28"/>
          <w:lang w:eastAsia="en-US"/>
        </w:rPr>
        <w:t>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80205" w:rsidRPr="00096C4D" w:rsidRDefault="00980205" w:rsidP="007F6B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вида использования земельного участка,</w:t>
      </w:r>
      <w:r w:rsidR="007F6B58">
        <w:rPr>
          <w:rFonts w:eastAsiaTheme="minorHAnsi"/>
          <w:bCs/>
          <w:sz w:val="28"/>
          <w:szCs w:val="28"/>
          <w:lang w:eastAsia="en-US"/>
        </w:rPr>
        <w:t xml:space="preserve">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Правительством Российской Федерации;  </w:t>
      </w: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BC45B5" w:rsidRDefault="00BC45B5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BC45B5" w:rsidRDefault="00BC45B5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Правила</w:t>
      </w:r>
      <w:r w:rsidR="003F4E5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установленные пунктами 1,2 не применяются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случае заключения договора аренды с множественностью лиц на стороне арендатора.</w:t>
      </w:r>
    </w:p>
    <w:p w:rsidR="00BC45B5" w:rsidRDefault="003F4E51" w:rsidP="00BC45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таком случае размер арендной платы за пропорциональную земельную долю в год рассчитывается по формуле</w:t>
      </w:r>
    </w:p>
    <w:p w:rsidR="006B2347" w:rsidRPr="00096C4D" w:rsidRDefault="00F13DAC" w:rsidP="00F13DA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А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096C4D">
        <w:rPr>
          <w:rFonts w:eastAsiaTheme="minorHAnsi"/>
          <w:bCs/>
          <w:sz w:val="28"/>
          <w:szCs w:val="28"/>
          <w:lang w:eastAsia="en-US"/>
        </w:rPr>
        <w:t xml:space="preserve"> x К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Х </w:t>
      </w:r>
      <w:r w:rsidR="00414898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-----</w:t>
      </w:r>
      <w:r w:rsidR="006B2347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6B2347" w:rsidRPr="006B2347">
        <w:rPr>
          <w:rFonts w:eastAsiaTheme="minorHAnsi"/>
          <w:bCs/>
          <w:sz w:val="28"/>
          <w:szCs w:val="28"/>
          <w:u w:val="single"/>
          <w:lang w:val="en-US" w:eastAsia="en-US"/>
        </w:rPr>
        <w:t>S</w:t>
      </w:r>
      <w:proofErr w:type="spellStart"/>
      <w:r w:rsidR="006B2347" w:rsidRPr="006B2347">
        <w:rPr>
          <w:rFonts w:eastAsiaTheme="minorHAnsi"/>
          <w:bCs/>
          <w:sz w:val="28"/>
          <w:szCs w:val="28"/>
          <w:u w:val="single"/>
          <w:vertAlign w:val="subscript"/>
          <w:lang w:eastAsia="en-US"/>
        </w:rPr>
        <w:t>помещ</w:t>
      </w:r>
      <w:proofErr w:type="spellEnd"/>
      <w:r w:rsidR="006B2347" w:rsidRPr="006B2347">
        <w:rPr>
          <w:rFonts w:eastAsiaTheme="minorHAnsi"/>
          <w:bCs/>
          <w:sz w:val="28"/>
          <w:szCs w:val="28"/>
          <w:u w:val="single"/>
          <w:vertAlign w:val="subscript"/>
          <w:lang w:eastAsia="en-US"/>
        </w:rPr>
        <w:t>.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 </w:t>
      </w:r>
      <w:r w:rsidR="00414898">
        <w:rPr>
          <w:rFonts w:eastAsiaTheme="minorHAnsi"/>
          <w:bCs/>
          <w:sz w:val="28"/>
          <w:szCs w:val="28"/>
          <w:vertAlign w:val="subscript"/>
          <w:lang w:eastAsia="en-US"/>
        </w:rPr>
        <w:t>------</w:t>
      </w:r>
      <w:r w:rsidR="006B2347">
        <w:rPr>
          <w:rFonts w:eastAsiaTheme="minorHAnsi"/>
          <w:bCs/>
          <w:sz w:val="28"/>
          <w:szCs w:val="28"/>
          <w:vertAlign w:val="subscript"/>
          <w:lang w:eastAsia="en-US"/>
        </w:rPr>
        <w:t xml:space="preserve">                ________________</w:t>
      </w:r>
    </w:p>
    <w:p w:rsidR="00F13DAC" w:rsidRPr="00096C4D" w:rsidRDefault="006B2347" w:rsidP="006B234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</w:t>
      </w:r>
      <w:r w:rsidR="008D164A">
        <w:rPr>
          <w:rFonts w:eastAsiaTheme="minorHAnsi"/>
          <w:bCs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общ.зд</w:t>
      </w:r>
      <w:proofErr w:type="spellEnd"/>
    </w:p>
    <w:p w:rsidR="00F13DAC" w:rsidRPr="00096C4D" w:rsidRDefault="008D164A" w:rsidP="008D164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</w:t>
      </w:r>
      <w:bookmarkStart w:id="0" w:name="_GoBack"/>
      <w:bookmarkEnd w:id="0"/>
      <w:r w:rsidR="00F13DAC" w:rsidRPr="00096C4D">
        <w:rPr>
          <w:rFonts w:eastAsiaTheme="minorHAnsi"/>
          <w:bCs/>
          <w:sz w:val="28"/>
          <w:szCs w:val="28"/>
          <w:lang w:eastAsia="en-US"/>
        </w:rPr>
        <w:t>где А</w:t>
      </w:r>
      <w:proofErr w:type="gramStart"/>
      <w:r w:rsidR="00F13DAC"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r w:rsidR="00F13DAC"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="00F13DAC" w:rsidRPr="00096C4D">
        <w:rPr>
          <w:rFonts w:eastAsiaTheme="minorHAnsi"/>
          <w:bCs/>
          <w:sz w:val="28"/>
          <w:szCs w:val="28"/>
          <w:lang w:eastAsia="en-US"/>
        </w:rPr>
        <w:t xml:space="preserve"> размер арендной платы за </w:t>
      </w:r>
      <w:r w:rsidR="00F13DAC">
        <w:rPr>
          <w:rFonts w:eastAsiaTheme="minorHAnsi"/>
          <w:bCs/>
          <w:sz w:val="28"/>
          <w:szCs w:val="28"/>
          <w:lang w:eastAsia="en-US"/>
        </w:rPr>
        <w:t xml:space="preserve">пропорциональную земельную долю </w:t>
      </w:r>
      <w:r w:rsidR="00F13DAC" w:rsidRPr="00096C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48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13DAC" w:rsidRPr="00096C4D">
        <w:rPr>
          <w:rFonts w:eastAsiaTheme="minorHAnsi"/>
          <w:bCs/>
          <w:sz w:val="28"/>
          <w:szCs w:val="28"/>
          <w:lang w:eastAsia="en-US"/>
        </w:rPr>
        <w:t>в год;</w:t>
      </w:r>
    </w:p>
    <w:p w:rsidR="00F13DAC" w:rsidRDefault="00F13DAC" w:rsidP="00F13DA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С</w:t>
      </w:r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ка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кадастровая стоимость земельного участка по состоянию на 1 января расчетного года</w:t>
      </w:r>
      <w:r w:rsidR="00E87928">
        <w:rPr>
          <w:rFonts w:eastAsiaTheme="minorHAnsi"/>
          <w:bCs/>
          <w:sz w:val="28"/>
          <w:szCs w:val="28"/>
          <w:lang w:eastAsia="en-US"/>
        </w:rPr>
        <w:t>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В случае</w:t>
      </w:r>
      <w:proofErr w:type="gramStart"/>
      <w:r w:rsidRPr="00096C4D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</w:t>
      </w:r>
      <w:r>
        <w:rPr>
          <w:rFonts w:eastAsiaTheme="minorHAnsi"/>
          <w:bCs/>
          <w:sz w:val="28"/>
          <w:szCs w:val="28"/>
          <w:lang w:eastAsia="en-US"/>
        </w:rPr>
        <w:t xml:space="preserve"> Единый 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государственный реестр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</w:t>
      </w:r>
      <w:proofErr w:type="spellStart"/>
      <w:r w:rsidR="00E87928">
        <w:rPr>
          <w:rFonts w:eastAsiaTheme="minorHAnsi"/>
          <w:bCs/>
          <w:sz w:val="28"/>
          <w:szCs w:val="28"/>
          <w:lang w:eastAsia="en-US"/>
        </w:rPr>
        <w:t>участкаи</w:t>
      </w:r>
      <w:proofErr w:type="spellEnd"/>
      <w:r w:rsidR="00E87928">
        <w:rPr>
          <w:rFonts w:eastAsiaTheme="minorHAnsi"/>
          <w:bCs/>
          <w:sz w:val="28"/>
          <w:szCs w:val="28"/>
          <w:lang w:eastAsia="en-US"/>
        </w:rPr>
        <w:t xml:space="preserve"> кадастровому кварталу, в котором расположен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 </w:t>
      </w:r>
    </w:p>
    <w:p w:rsidR="001E66DC" w:rsidRDefault="00E87928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вида </w:t>
      </w:r>
      <w:r>
        <w:rPr>
          <w:rFonts w:eastAsiaTheme="minorHAnsi"/>
          <w:bCs/>
          <w:sz w:val="28"/>
          <w:szCs w:val="28"/>
          <w:lang w:eastAsia="en-US"/>
        </w:rPr>
        <w:t xml:space="preserve">разрешенного </w:t>
      </w:r>
      <w:r w:rsidRPr="00096C4D">
        <w:rPr>
          <w:rFonts w:eastAsiaTheme="minorHAnsi"/>
          <w:bCs/>
          <w:sz w:val="28"/>
          <w:szCs w:val="28"/>
          <w:lang w:eastAsia="en-US"/>
        </w:rPr>
        <w:t>использования земельного участка,</w:t>
      </w:r>
      <w:r>
        <w:rPr>
          <w:rFonts w:eastAsiaTheme="minorHAnsi"/>
          <w:bCs/>
          <w:sz w:val="28"/>
          <w:szCs w:val="28"/>
          <w:lang w:eastAsia="en-US"/>
        </w:rPr>
        <w:t xml:space="preserve"> определяемый исходя из вида разрешенного использования земельного участка и утверждаемый правовым актом представительного органа муниципального района, городского округа, городского округа с внутригородским делением с учетом основных принципов определения арендной платы, установленных Прав</w:t>
      </w:r>
      <w:r w:rsidR="001E66DC">
        <w:rPr>
          <w:rFonts w:eastAsiaTheme="minorHAnsi"/>
          <w:bCs/>
          <w:sz w:val="28"/>
          <w:szCs w:val="28"/>
          <w:lang w:eastAsia="en-US"/>
        </w:rPr>
        <w:t>ительством Российской Федерации.</w:t>
      </w:r>
    </w:p>
    <w:p w:rsidR="008A70F3" w:rsidRDefault="001E66DC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расчете арендной платы для арендаторов – физических лиц, являющихся собственниками нежилых помещений – гаражей и (или) хозяйственных кладовых,</w:t>
      </w:r>
      <w:r w:rsidR="00F26B1A">
        <w:rPr>
          <w:rFonts w:eastAsiaTheme="minorHAnsi"/>
          <w:bCs/>
          <w:sz w:val="28"/>
          <w:szCs w:val="28"/>
          <w:lang w:eastAsia="en-US"/>
        </w:rPr>
        <w:t xml:space="preserve"> применяется значение коэффициента вида использования земельного участка, установленного для гаражей и (или) для хозяйственных </w:t>
      </w:r>
      <w:r w:rsidR="008A70F3">
        <w:rPr>
          <w:rFonts w:eastAsiaTheme="minorHAnsi"/>
          <w:bCs/>
          <w:sz w:val="28"/>
          <w:szCs w:val="28"/>
          <w:lang w:eastAsia="en-US"/>
        </w:rPr>
        <w:t>кладовых.</w:t>
      </w:r>
    </w:p>
    <w:p w:rsidR="00E87928" w:rsidRPr="00096C4D" w:rsidRDefault="008A70F3" w:rsidP="00E8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</w:t>
      </w:r>
      <w:r w:rsidR="00EC1F33">
        <w:rPr>
          <w:rFonts w:eastAsiaTheme="minorHAnsi"/>
          <w:bCs/>
          <w:sz w:val="28"/>
          <w:szCs w:val="28"/>
          <w:lang w:eastAsia="en-US"/>
        </w:rPr>
        <w:t xml:space="preserve"> для земельного участка вида разрешенного использования;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879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80205" w:rsidRDefault="00EC1F33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6C4D">
        <w:rPr>
          <w:rFonts w:eastAsiaTheme="minorHAnsi"/>
          <w:bCs/>
          <w:sz w:val="28"/>
          <w:szCs w:val="28"/>
          <w:lang w:eastAsia="en-US"/>
        </w:rPr>
        <w:t>К</w:t>
      </w:r>
      <w:proofErr w:type="gramStart"/>
      <w:r w:rsidRPr="00096C4D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–</w:t>
      </w:r>
      <w:proofErr w:type="gramEnd"/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</w:t>
      </w:r>
      <w:r w:rsidRPr="00342B70">
        <w:rPr>
          <w:rFonts w:eastAsiaTheme="minorHAnsi"/>
          <w:bCs/>
          <w:sz w:val="28"/>
          <w:szCs w:val="28"/>
          <w:lang w:eastAsia="en-US"/>
        </w:rPr>
        <w:t>развития Самарской области.</w:t>
      </w:r>
      <w:r w:rsidRPr="00096C4D">
        <w:rPr>
          <w:rFonts w:eastAsiaTheme="minorHAnsi"/>
          <w:bCs/>
          <w:sz w:val="28"/>
          <w:szCs w:val="28"/>
          <w:lang w:eastAsia="en-US"/>
        </w:rPr>
        <w:t xml:space="preserve">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</w:t>
      </w:r>
      <w:r>
        <w:rPr>
          <w:rFonts w:eastAsiaTheme="minorHAnsi"/>
          <w:bCs/>
          <w:sz w:val="28"/>
          <w:szCs w:val="28"/>
          <w:lang w:eastAsia="en-US"/>
        </w:rPr>
        <w:t xml:space="preserve">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 </w:t>
      </w:r>
    </w:p>
    <w:p w:rsidR="00F25235" w:rsidRDefault="006B2347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помещ</w:t>
      </w:r>
      <w:proofErr w:type="spellEnd"/>
      <w:r>
        <w:rPr>
          <w:rFonts w:eastAsiaTheme="minorHAnsi"/>
          <w:bCs/>
          <w:sz w:val="28"/>
          <w:szCs w:val="28"/>
          <w:vertAlign w:val="subscript"/>
          <w:lang w:eastAsia="en-US"/>
        </w:rPr>
        <w:t>.</w:t>
      </w:r>
      <w:r w:rsidRPr="006B234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-</w:t>
      </w:r>
      <w:r w:rsidRPr="006B23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235">
        <w:rPr>
          <w:rFonts w:eastAsiaTheme="minorHAnsi"/>
          <w:bCs/>
          <w:sz w:val="28"/>
          <w:szCs w:val="28"/>
          <w:lang w:eastAsia="en-US"/>
        </w:rPr>
        <w:t>площадь</w:t>
      </w:r>
      <w:r w:rsidR="00F25235" w:rsidRPr="00F252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5235">
        <w:rPr>
          <w:rFonts w:eastAsiaTheme="minorHAnsi"/>
          <w:bCs/>
          <w:sz w:val="28"/>
          <w:szCs w:val="28"/>
          <w:lang w:eastAsia="en-US"/>
        </w:rPr>
        <w:t>помещения, находящегося в собственности арендатора, согласно сведениям Единого государственного реестра недвижимости;</w:t>
      </w:r>
    </w:p>
    <w:p w:rsidR="00F25235" w:rsidRDefault="006B2347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S</w:t>
      </w:r>
      <w:proofErr w:type="spellStart"/>
      <w:r>
        <w:rPr>
          <w:rFonts w:eastAsiaTheme="minorHAnsi"/>
          <w:bCs/>
          <w:sz w:val="28"/>
          <w:szCs w:val="28"/>
          <w:vertAlign w:val="subscript"/>
          <w:lang w:eastAsia="en-US"/>
        </w:rPr>
        <w:t>общ.зд</w:t>
      </w:r>
      <w:proofErr w:type="spellEnd"/>
      <w:r w:rsidR="00F25235">
        <w:rPr>
          <w:rFonts w:eastAsiaTheme="minorHAnsi"/>
          <w:bCs/>
          <w:sz w:val="28"/>
          <w:szCs w:val="28"/>
          <w:lang w:eastAsia="en-US"/>
        </w:rPr>
        <w:t xml:space="preserve"> -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</w:t>
      </w:r>
      <w:proofErr w:type="gramStart"/>
      <w:r w:rsidR="00F25235"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 w:rsidR="00F25235">
        <w:rPr>
          <w:rFonts w:eastAsiaTheme="minorHAnsi"/>
          <w:bCs/>
          <w:sz w:val="28"/>
          <w:szCs w:val="28"/>
          <w:lang w:eastAsia="en-US"/>
        </w:rPr>
        <w:t>организаций) по государственному техническому учету и (или) технической инвентаризации.</w:t>
      </w:r>
    </w:p>
    <w:p w:rsidR="00F25235" w:rsidRDefault="00F25235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2F63CE">
        <w:rPr>
          <w:rFonts w:eastAsiaTheme="minorHAnsi"/>
          <w:bCs/>
          <w:sz w:val="28"/>
          <w:szCs w:val="28"/>
          <w:lang w:eastAsia="en-US"/>
        </w:rPr>
        <w:t xml:space="preserve">     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0727E0" w:rsidRDefault="000727E0" w:rsidP="00EC1F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1B31" w:rsidRDefault="001B1B31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80205" w:rsidRDefault="00980205" w:rsidP="00980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1675B" w:rsidRDefault="00A1675B"/>
    <w:sectPr w:rsidR="00A1675B" w:rsidSect="00586849">
      <w:headerReference w:type="default" r:id="rId8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D5" w:rsidRDefault="00090FD5" w:rsidP="008F6B22">
      <w:r>
        <w:separator/>
      </w:r>
    </w:p>
  </w:endnote>
  <w:endnote w:type="continuationSeparator" w:id="0">
    <w:p w:rsidR="00090FD5" w:rsidRDefault="00090FD5" w:rsidP="008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D5" w:rsidRDefault="00090FD5" w:rsidP="008F6B22">
      <w:r>
        <w:separator/>
      </w:r>
    </w:p>
  </w:footnote>
  <w:footnote w:type="continuationSeparator" w:id="0">
    <w:p w:rsidR="00090FD5" w:rsidRDefault="00090FD5" w:rsidP="008F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960"/>
    </w:sdtPr>
    <w:sdtEndPr/>
    <w:sdtContent>
      <w:p w:rsidR="00586849" w:rsidRDefault="003B50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B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849" w:rsidRDefault="00586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57A"/>
    <w:rsid w:val="00052132"/>
    <w:rsid w:val="00062BF5"/>
    <w:rsid w:val="000727E0"/>
    <w:rsid w:val="00090FD5"/>
    <w:rsid w:val="000A5798"/>
    <w:rsid w:val="001142E9"/>
    <w:rsid w:val="001302D6"/>
    <w:rsid w:val="0017232B"/>
    <w:rsid w:val="001B1B31"/>
    <w:rsid w:val="001E66DC"/>
    <w:rsid w:val="002058A5"/>
    <w:rsid w:val="002472DC"/>
    <w:rsid w:val="00254D89"/>
    <w:rsid w:val="002616D7"/>
    <w:rsid w:val="002F63CE"/>
    <w:rsid w:val="003B5080"/>
    <w:rsid w:val="003D55CC"/>
    <w:rsid w:val="003F4E51"/>
    <w:rsid w:val="00414898"/>
    <w:rsid w:val="00561484"/>
    <w:rsid w:val="00572E8B"/>
    <w:rsid w:val="0057457A"/>
    <w:rsid w:val="00586849"/>
    <w:rsid w:val="005C565D"/>
    <w:rsid w:val="005F6B23"/>
    <w:rsid w:val="00665286"/>
    <w:rsid w:val="006B0999"/>
    <w:rsid w:val="006B2347"/>
    <w:rsid w:val="006F62E0"/>
    <w:rsid w:val="00706F20"/>
    <w:rsid w:val="007B32E4"/>
    <w:rsid w:val="007B4CFE"/>
    <w:rsid w:val="007F3E58"/>
    <w:rsid w:val="007F6B58"/>
    <w:rsid w:val="00866DB7"/>
    <w:rsid w:val="008A70F3"/>
    <w:rsid w:val="008D164A"/>
    <w:rsid w:val="008F6B22"/>
    <w:rsid w:val="00903A67"/>
    <w:rsid w:val="00936813"/>
    <w:rsid w:val="00980205"/>
    <w:rsid w:val="00A1675B"/>
    <w:rsid w:val="00A358F2"/>
    <w:rsid w:val="00A62E32"/>
    <w:rsid w:val="00A64614"/>
    <w:rsid w:val="00B465C8"/>
    <w:rsid w:val="00BA0C2C"/>
    <w:rsid w:val="00BC45B5"/>
    <w:rsid w:val="00C07837"/>
    <w:rsid w:val="00C917F8"/>
    <w:rsid w:val="00D62EBE"/>
    <w:rsid w:val="00D92C9D"/>
    <w:rsid w:val="00DC39EF"/>
    <w:rsid w:val="00DD29C5"/>
    <w:rsid w:val="00E24E70"/>
    <w:rsid w:val="00E73929"/>
    <w:rsid w:val="00E87928"/>
    <w:rsid w:val="00EC1F33"/>
    <w:rsid w:val="00EC3330"/>
    <w:rsid w:val="00F13DAC"/>
    <w:rsid w:val="00F25235"/>
    <w:rsid w:val="00F2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0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980205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0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2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Пользователь</cp:lastModifiedBy>
  <cp:revision>40</cp:revision>
  <cp:lastPrinted>2020-05-22T05:43:00Z</cp:lastPrinted>
  <dcterms:created xsi:type="dcterms:W3CDTF">2016-07-01T07:03:00Z</dcterms:created>
  <dcterms:modified xsi:type="dcterms:W3CDTF">2020-05-22T05:45:00Z</dcterms:modified>
</cp:coreProperties>
</file>