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72" w:rsidRPr="003431B1" w:rsidRDefault="00F12672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Новая Рачейка </w:t>
      </w:r>
      <w:r w:rsidRPr="003431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F05CB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3F05CB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3F05CB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 по вопросу о проекте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Pr="00343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3431B1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F05CB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3F05CB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Новая Рачейка</w:t>
      </w:r>
      <w:r w:rsidR="003F05CB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3F05CB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3F05CB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3F05CB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12672" w:rsidRDefault="00F12672">
      <w:pPr>
        <w:rPr>
          <w:rFonts w:ascii="Times New Roman" w:hAnsi="Times New Roman"/>
          <w:sz w:val="28"/>
          <w:szCs w:val="28"/>
        </w:rPr>
      </w:pPr>
    </w:p>
    <w:p w:rsidR="00F12672" w:rsidRDefault="003F05CB" w:rsidP="003431B1">
      <w:pPr>
        <w:jc w:val="right"/>
      </w:pPr>
      <w:r>
        <w:rPr>
          <w:rFonts w:ascii="Times New Roman" w:hAnsi="Times New Roman"/>
          <w:sz w:val="28"/>
          <w:szCs w:val="28"/>
        </w:rPr>
        <w:fldChar w:fldCharType="begin"/>
      </w:r>
      <w:r w:rsidR="00F12672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12672">
        <w:rPr>
          <w:rFonts w:ascii="Times New Roman" w:hAnsi="Times New Roman"/>
          <w:noProof/>
          <w:sz w:val="28"/>
          <w:szCs w:val="28"/>
        </w:rPr>
        <w:t>16 декабря</w:t>
      </w:r>
      <w:r w:rsidR="00F12672" w:rsidRPr="0082152A">
        <w:rPr>
          <w:rFonts w:ascii="Times New Roman" w:hAnsi="Times New Roman"/>
          <w:noProof/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F12672" w:rsidRDefault="00F12672">
      <w:pPr>
        <w:rPr>
          <w:rFonts w:ascii="Times New Roman" w:hAnsi="Times New Roman"/>
          <w:sz w:val="28"/>
          <w:szCs w:val="28"/>
        </w:rPr>
      </w:pPr>
    </w:p>
    <w:p w:rsidR="00F12672" w:rsidRPr="00C460E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C460EF">
        <w:rPr>
          <w:rFonts w:ascii="Times New Roman" w:hAnsi="Times New Roman"/>
          <w:sz w:val="28"/>
          <w:szCs w:val="28"/>
        </w:rPr>
        <w:t xml:space="preserve">публичных слушаний – с </w:t>
      </w:r>
      <w:r w:rsidR="003F05CB" w:rsidRPr="00C460EF">
        <w:rPr>
          <w:rFonts w:ascii="Times New Roman" w:hAnsi="Times New Roman"/>
          <w:sz w:val="28"/>
          <w:szCs w:val="28"/>
        </w:rPr>
        <w:fldChar w:fldCharType="begin"/>
      </w:r>
      <w:r w:rsidRPr="00C460EF"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="003F05CB" w:rsidRPr="00C460EF">
        <w:rPr>
          <w:rFonts w:ascii="Times New Roman" w:hAnsi="Times New Roman"/>
          <w:sz w:val="28"/>
          <w:szCs w:val="28"/>
        </w:rPr>
        <w:fldChar w:fldCharType="separate"/>
      </w:r>
      <w:r w:rsidRPr="00C460EF">
        <w:rPr>
          <w:rFonts w:ascii="Times New Roman" w:hAnsi="Times New Roman"/>
          <w:noProof/>
          <w:sz w:val="28"/>
          <w:szCs w:val="28"/>
        </w:rPr>
        <w:t>16 октября 2013 года</w:t>
      </w:r>
      <w:r w:rsidR="003F05CB" w:rsidRPr="00C460EF">
        <w:rPr>
          <w:rFonts w:ascii="Times New Roman" w:hAnsi="Times New Roman"/>
          <w:sz w:val="28"/>
          <w:szCs w:val="28"/>
        </w:rPr>
        <w:fldChar w:fldCharType="end"/>
      </w:r>
      <w:r w:rsidRPr="00C460EF">
        <w:rPr>
          <w:rFonts w:ascii="Times New Roman" w:hAnsi="Times New Roman"/>
          <w:sz w:val="28"/>
          <w:szCs w:val="28"/>
        </w:rPr>
        <w:t xml:space="preserve"> по </w:t>
      </w:r>
      <w:r w:rsidR="003F05CB" w:rsidRPr="00C460EF">
        <w:rPr>
          <w:rFonts w:ascii="Times New Roman" w:hAnsi="Times New Roman"/>
          <w:sz w:val="28"/>
          <w:szCs w:val="28"/>
        </w:rPr>
        <w:fldChar w:fldCharType="begin"/>
      </w:r>
      <w:r w:rsidRPr="00C460EF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="003F05CB" w:rsidRPr="00C460EF">
        <w:rPr>
          <w:rFonts w:ascii="Times New Roman" w:hAnsi="Times New Roman"/>
          <w:sz w:val="28"/>
          <w:szCs w:val="28"/>
        </w:rPr>
        <w:fldChar w:fldCharType="separate"/>
      </w:r>
      <w:r w:rsidRPr="00C460EF">
        <w:rPr>
          <w:rFonts w:ascii="Times New Roman" w:hAnsi="Times New Roman"/>
          <w:noProof/>
          <w:sz w:val="28"/>
          <w:szCs w:val="28"/>
        </w:rPr>
        <w:t>16 декабря 2013 года</w:t>
      </w:r>
      <w:r w:rsidR="003F05CB" w:rsidRPr="00C460EF">
        <w:rPr>
          <w:rFonts w:ascii="Times New Roman" w:hAnsi="Times New Roman"/>
          <w:sz w:val="28"/>
          <w:szCs w:val="28"/>
        </w:rPr>
        <w:fldChar w:fldCharType="end"/>
      </w:r>
      <w:r w:rsidRPr="00C460EF">
        <w:rPr>
          <w:rFonts w:ascii="Times New Roman" w:hAnsi="Times New Roman"/>
          <w:sz w:val="28"/>
          <w:szCs w:val="28"/>
        </w:rPr>
        <w:t>.</w:t>
      </w:r>
    </w:p>
    <w:p w:rsidR="00F12672" w:rsidRPr="00C460E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0E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C460EF">
        <w:rPr>
          <w:rFonts w:ascii="Times New Roman" w:hAnsi="Times New Roman"/>
          <w:noProof/>
          <w:sz w:val="28"/>
          <w:szCs w:val="28"/>
        </w:rPr>
        <w:t>446081, Самарская область, Сызранский район, село Новая Рачейка, ул. Панина, д. 6</w:t>
      </w:r>
      <w:r w:rsidRPr="00C460EF">
        <w:rPr>
          <w:rFonts w:ascii="Times New Roman" w:hAnsi="Times New Roman"/>
          <w:sz w:val="28"/>
          <w:szCs w:val="28"/>
        </w:rPr>
        <w:t>.</w:t>
      </w:r>
    </w:p>
    <w:p w:rsidR="00F12672" w:rsidRPr="00E034F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0E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60EF">
        <w:rPr>
          <w:rFonts w:ascii="Times New Roman" w:hAnsi="Times New Roman"/>
          <w:sz w:val="28"/>
          <w:szCs w:val="28"/>
        </w:rPr>
        <w:t>Основание проведения публичных слушаний –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65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Новая Рачейка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5D6E40">
        <w:rPr>
          <w:rFonts w:ascii="Times New Roman" w:hAnsi="Times New Roman"/>
          <w:sz w:val="28"/>
          <w:szCs w:val="28"/>
        </w:rPr>
        <w:t xml:space="preserve">16.10.2013г. </w:t>
      </w:r>
      <w:r w:rsidRPr="00EC3471">
        <w:rPr>
          <w:rFonts w:ascii="Times New Roman" w:hAnsi="Times New Roman"/>
          <w:sz w:val="28"/>
          <w:szCs w:val="28"/>
        </w:rPr>
        <w:t>№</w:t>
      </w:r>
      <w:r w:rsidR="005D6E40">
        <w:rPr>
          <w:rFonts w:ascii="Times New Roman" w:hAnsi="Times New Roman"/>
          <w:sz w:val="28"/>
          <w:szCs w:val="28"/>
        </w:rPr>
        <w:t xml:space="preserve"> 135</w:t>
      </w:r>
      <w:r>
        <w:rPr>
          <w:rFonts w:ascii="Times New Roman" w:hAnsi="Times New Roman"/>
          <w:sz w:val="28"/>
          <w:szCs w:val="28"/>
        </w:rPr>
        <w:t xml:space="preserve"> «О проведении публичных слушаний по проекту Правил землепользования и застройки сельского поселения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Новая Рачейка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E034FF">
        <w:rPr>
          <w:rFonts w:ascii="Times New Roman" w:hAnsi="Times New Roman"/>
          <w:sz w:val="28"/>
          <w:szCs w:val="28"/>
        </w:rPr>
        <w:t>, опубликованное в газете «</w:t>
      </w:r>
      <w:r>
        <w:rPr>
          <w:rFonts w:ascii="Times New Roman" w:hAnsi="Times New Roman"/>
          <w:sz w:val="28"/>
          <w:szCs w:val="28"/>
        </w:rPr>
        <w:t>Вестник Новой Рачейки</w:t>
      </w:r>
      <w:r w:rsidRPr="00E03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F05CB" w:rsidRPr="00784096">
        <w:rPr>
          <w:rFonts w:ascii="Times New Roman" w:hAnsi="Times New Roman"/>
          <w:sz w:val="28"/>
          <w:szCs w:val="28"/>
        </w:rPr>
        <w:fldChar w:fldCharType="begin"/>
      </w:r>
      <w:r w:rsidRPr="00784096">
        <w:rPr>
          <w:rFonts w:ascii="Times New Roman" w:hAnsi="Times New Roman"/>
          <w:sz w:val="28"/>
          <w:szCs w:val="28"/>
        </w:rPr>
        <w:instrText xml:space="preserve"> MERGEFIELD Дата_и_номер_газеты_с_опубл_постановле </w:instrText>
      </w:r>
      <w:r w:rsidR="003F05CB" w:rsidRPr="00784096">
        <w:rPr>
          <w:rFonts w:ascii="Times New Roman" w:hAnsi="Times New Roman"/>
          <w:sz w:val="28"/>
          <w:szCs w:val="28"/>
        </w:rPr>
        <w:fldChar w:fldCharType="separate"/>
      </w:r>
      <w:r w:rsidR="00784096" w:rsidRPr="00784096">
        <w:rPr>
          <w:rFonts w:ascii="Times New Roman" w:hAnsi="Times New Roman"/>
          <w:noProof/>
          <w:sz w:val="28"/>
          <w:szCs w:val="28"/>
        </w:rPr>
        <w:t xml:space="preserve">16 октября 2013 </w:t>
      </w:r>
      <w:r w:rsidRPr="00784096">
        <w:rPr>
          <w:rFonts w:ascii="Times New Roman" w:hAnsi="Times New Roman"/>
          <w:noProof/>
          <w:sz w:val="28"/>
          <w:szCs w:val="28"/>
        </w:rPr>
        <w:t xml:space="preserve">года № </w:t>
      </w:r>
      <w:r w:rsidR="00784096">
        <w:rPr>
          <w:rFonts w:ascii="Times New Roman" w:hAnsi="Times New Roman"/>
          <w:noProof/>
          <w:sz w:val="28"/>
          <w:szCs w:val="28"/>
        </w:rPr>
        <w:t>10 "А"</w:t>
      </w:r>
      <w:r w:rsidRPr="00784096">
        <w:rPr>
          <w:rFonts w:ascii="Times New Roman" w:hAnsi="Times New Roman"/>
          <w:noProof/>
          <w:sz w:val="28"/>
          <w:szCs w:val="28"/>
        </w:rPr>
        <w:t>(</w:t>
      </w:r>
      <w:r w:rsidR="00784096">
        <w:rPr>
          <w:rFonts w:ascii="Times New Roman" w:hAnsi="Times New Roman"/>
          <w:noProof/>
          <w:sz w:val="28"/>
          <w:szCs w:val="28"/>
        </w:rPr>
        <w:t>15</w:t>
      </w:r>
      <w:r w:rsidRPr="00784096">
        <w:rPr>
          <w:rFonts w:ascii="Times New Roman" w:hAnsi="Times New Roman"/>
          <w:noProof/>
          <w:sz w:val="28"/>
          <w:szCs w:val="28"/>
        </w:rPr>
        <w:t>)</w:t>
      </w:r>
      <w:r w:rsidR="003F05CB" w:rsidRPr="00784096">
        <w:rPr>
          <w:rFonts w:ascii="Times New Roman" w:hAnsi="Times New Roman"/>
          <w:sz w:val="28"/>
          <w:szCs w:val="28"/>
        </w:rPr>
        <w:fldChar w:fldCharType="end"/>
      </w:r>
      <w:r w:rsidRPr="00784096">
        <w:rPr>
          <w:rFonts w:ascii="Times New Roman" w:hAnsi="Times New Roman"/>
          <w:sz w:val="28"/>
          <w:szCs w:val="28"/>
        </w:rPr>
        <w:t>.</w:t>
      </w:r>
      <w:proofErr w:type="gramEnd"/>
    </w:p>
    <w:p w:rsidR="00F12672" w:rsidRPr="00E034F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>4. Вопрос, вынесенный на публичные слушания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34F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E034FF">
        <w:rPr>
          <w:rFonts w:ascii="Times New Roman" w:hAnsi="Times New Roman"/>
          <w:sz w:val="28"/>
          <w:szCs w:val="28"/>
        </w:rPr>
        <w:t xml:space="preserve"> поселения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Новая Рачейка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(далее также – проект Правил землепользования и застройки)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F12672" w:rsidRPr="004D2A7A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5. </w:t>
      </w:r>
      <w:r w:rsidRPr="004D2A7A">
        <w:rPr>
          <w:rFonts w:ascii="Times New Roman" w:hAnsi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3F05CB" w:rsidRPr="004D2A7A">
        <w:rPr>
          <w:rFonts w:ascii="Times New Roman" w:hAnsi="Times New Roman"/>
          <w:sz w:val="28"/>
          <w:szCs w:val="28"/>
        </w:rPr>
        <w:fldChar w:fldCharType="begin"/>
      </w:r>
      <w:r w:rsidRPr="004D2A7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3F05CB" w:rsidRPr="004D2A7A">
        <w:rPr>
          <w:rFonts w:ascii="Times New Roman" w:hAnsi="Times New Roman"/>
          <w:sz w:val="28"/>
          <w:szCs w:val="28"/>
        </w:rPr>
        <w:fldChar w:fldCharType="separate"/>
      </w:r>
      <w:r w:rsidRPr="004D2A7A">
        <w:rPr>
          <w:rFonts w:ascii="Times New Roman" w:hAnsi="Times New Roman"/>
          <w:noProof/>
          <w:sz w:val="28"/>
          <w:szCs w:val="28"/>
        </w:rPr>
        <w:t>Новая Рачейка</w:t>
      </w:r>
      <w:r w:rsidR="003F05CB" w:rsidRPr="004D2A7A">
        <w:rPr>
          <w:rFonts w:ascii="Times New Roman" w:hAnsi="Times New Roman"/>
          <w:sz w:val="28"/>
          <w:szCs w:val="28"/>
        </w:rPr>
        <w:fldChar w:fldCharType="end"/>
      </w:r>
      <w:r w:rsidRPr="004D2A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F05CB" w:rsidRPr="004D2A7A">
        <w:rPr>
          <w:rFonts w:ascii="Times New Roman" w:hAnsi="Times New Roman"/>
          <w:sz w:val="28"/>
          <w:szCs w:val="28"/>
        </w:rPr>
        <w:fldChar w:fldCharType="begin"/>
      </w:r>
      <w:r w:rsidRPr="004D2A7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F05CB" w:rsidRPr="004D2A7A">
        <w:rPr>
          <w:rFonts w:ascii="Times New Roman" w:hAnsi="Times New Roman"/>
          <w:sz w:val="28"/>
          <w:szCs w:val="28"/>
        </w:rPr>
        <w:fldChar w:fldCharType="separate"/>
      </w:r>
      <w:r w:rsidRPr="004D2A7A">
        <w:rPr>
          <w:rFonts w:ascii="Times New Roman" w:hAnsi="Times New Roman"/>
          <w:noProof/>
          <w:sz w:val="28"/>
          <w:szCs w:val="28"/>
        </w:rPr>
        <w:t>Сызранский</w:t>
      </w:r>
      <w:r w:rsidR="003F05CB" w:rsidRPr="004D2A7A">
        <w:rPr>
          <w:rFonts w:ascii="Times New Roman" w:hAnsi="Times New Roman"/>
          <w:sz w:val="28"/>
          <w:szCs w:val="28"/>
        </w:rPr>
        <w:fldChar w:fldCharType="end"/>
      </w:r>
      <w:r w:rsidRPr="004D2A7A">
        <w:rPr>
          <w:rFonts w:ascii="Times New Roman" w:hAnsi="Times New Roman"/>
          <w:sz w:val="28"/>
          <w:szCs w:val="28"/>
        </w:rPr>
        <w:t xml:space="preserve"> Самарской области по проекту Правил землепользования и застройки проведены:</w:t>
      </w:r>
    </w:p>
    <w:p w:rsidR="00F12672" w:rsidRPr="004D2A7A" w:rsidRDefault="00F12672" w:rsidP="00C460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7A">
        <w:rPr>
          <w:rFonts w:ascii="Times New Roman" w:hAnsi="Times New Roman"/>
          <w:sz w:val="28"/>
          <w:szCs w:val="28"/>
        </w:rPr>
        <w:t>в селе Новая Рачейка - 24.10.2013 г. в 18.00 ч. по адресу:</w:t>
      </w:r>
      <w:r w:rsidRPr="004D2A7A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4D2A7A">
        <w:rPr>
          <w:rFonts w:ascii="Times New Roman" w:hAnsi="Times New Roman"/>
          <w:noProof/>
          <w:sz w:val="28"/>
          <w:szCs w:val="28"/>
        </w:rPr>
        <w:t>Самарская область, Сызранский район, село Новая Рачейка, ул. Панина, д. 6 (</w:t>
      </w:r>
      <w:r w:rsidRPr="004D2A7A">
        <w:rPr>
          <w:rFonts w:ascii="Times New Roman" w:hAnsi="Times New Roman"/>
          <w:sz w:val="28"/>
          <w:szCs w:val="28"/>
        </w:rPr>
        <w:t>приняли участие 17 человек</w:t>
      </w:r>
      <w:r w:rsidRPr="004D2A7A">
        <w:rPr>
          <w:rFonts w:ascii="Times New Roman" w:hAnsi="Times New Roman"/>
          <w:noProof/>
          <w:sz w:val="28"/>
          <w:szCs w:val="28"/>
        </w:rPr>
        <w:t>);</w:t>
      </w:r>
      <w:proofErr w:type="gramEnd"/>
    </w:p>
    <w:p w:rsidR="00F12672" w:rsidRPr="004D2A7A" w:rsidRDefault="00F12672" w:rsidP="00C460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7A">
        <w:rPr>
          <w:rFonts w:ascii="Times New Roman" w:hAnsi="Times New Roman"/>
          <w:sz w:val="28"/>
          <w:szCs w:val="28"/>
        </w:rPr>
        <w:t>в селе Новый Ризадей – 25.10.2013 г. в 18.00 ч. по адресу:</w:t>
      </w:r>
      <w:r w:rsidRPr="004D2A7A">
        <w:rPr>
          <w:rFonts w:ascii="Times New Roman" w:hAnsi="Times New Roman"/>
        </w:rPr>
        <w:t xml:space="preserve"> </w:t>
      </w:r>
      <w:r w:rsidRPr="004D2A7A">
        <w:rPr>
          <w:rFonts w:ascii="Times New Roman" w:hAnsi="Times New Roman"/>
          <w:sz w:val="28"/>
          <w:szCs w:val="28"/>
        </w:rPr>
        <w:t xml:space="preserve">446081, Самарская область, Сызранский район, село Новый Ризадей, ул. Центральная, д. 16А (приняли участие 10 человек); </w:t>
      </w:r>
    </w:p>
    <w:p w:rsidR="00F12672" w:rsidRPr="004D2A7A" w:rsidRDefault="00F12672" w:rsidP="00C460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A7A">
        <w:rPr>
          <w:rFonts w:ascii="Times New Roman" w:hAnsi="Times New Roman"/>
          <w:sz w:val="28"/>
          <w:szCs w:val="28"/>
        </w:rPr>
        <w:lastRenderedPageBreak/>
        <w:t>в селе Уваровка – 26.10.2013 г. в 12.00 ч. по адресу:</w:t>
      </w:r>
      <w:r w:rsidRPr="004D2A7A">
        <w:rPr>
          <w:rFonts w:ascii="Times New Roman" w:hAnsi="Times New Roman"/>
        </w:rPr>
        <w:t xml:space="preserve"> </w:t>
      </w:r>
      <w:r w:rsidRPr="004D2A7A">
        <w:rPr>
          <w:rFonts w:ascii="Times New Roman" w:hAnsi="Times New Roman"/>
          <w:sz w:val="28"/>
          <w:szCs w:val="28"/>
        </w:rPr>
        <w:t>446035, Самарская область, Сызранский район, село Уваровка, ул. Колхозная, д.5 (приняли участие 6 человек).</w:t>
      </w:r>
      <w:proofErr w:type="gramEnd"/>
    </w:p>
    <w:p w:rsidR="00F12672" w:rsidRPr="00E034F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>
        <w:rPr>
          <w:rFonts w:ascii="Times New Roman" w:hAnsi="Times New Roman"/>
          <w:sz w:val="28"/>
          <w:szCs w:val="28"/>
        </w:rPr>
        <w:t>17</w:t>
      </w:r>
      <w:r w:rsidRPr="00E034FF">
        <w:rPr>
          <w:rFonts w:ascii="Times New Roman" w:hAnsi="Times New Roman"/>
          <w:sz w:val="28"/>
          <w:szCs w:val="28"/>
        </w:rPr>
        <w:t xml:space="preserve"> человек.</w:t>
      </w:r>
    </w:p>
    <w:p w:rsidR="00F12672" w:rsidRPr="00E034F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E034FF">
        <w:rPr>
          <w:rFonts w:ascii="Times New Roman" w:hAnsi="Times New Roman"/>
          <w:sz w:val="28"/>
          <w:szCs w:val="28"/>
        </w:rPr>
        <w:t xml:space="preserve"> поселения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Новая Рачейка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F05C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F05C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 w:rsidR="003F05CB"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>:</w:t>
      </w:r>
    </w:p>
    <w:p w:rsidR="00F12672" w:rsidRPr="00E034F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34FF">
        <w:rPr>
          <w:rFonts w:ascii="Times New Roman" w:hAnsi="Times New Roman"/>
          <w:sz w:val="28"/>
          <w:szCs w:val="28"/>
        </w:rPr>
        <w:t xml:space="preserve">1. Мнения о целесообразности принятия проекта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034FF">
        <w:rPr>
          <w:rFonts w:ascii="Times New Roman" w:hAnsi="Times New Roman"/>
          <w:sz w:val="28"/>
          <w:szCs w:val="28"/>
        </w:rPr>
        <w:t>человека.</w:t>
      </w:r>
    </w:p>
    <w:p w:rsidR="00F12672" w:rsidRPr="00E034FF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proofErr w:type="gramStart"/>
      <w:r w:rsidRPr="00E034FF">
        <w:rPr>
          <w:rFonts w:ascii="Times New Roman" w:hAnsi="Times New Roman"/>
          <w:sz w:val="28"/>
          <w:szCs w:val="28"/>
        </w:rPr>
        <w:t>во</w:t>
      </w:r>
      <w:proofErr w:type="gramEnd"/>
      <w:r w:rsidRPr="00E034FF">
        <w:rPr>
          <w:rFonts w:ascii="Times New Roman" w:hAnsi="Times New Roman"/>
          <w:sz w:val="28"/>
          <w:szCs w:val="28"/>
        </w:rPr>
        <w:t xml:space="preserve"> вопросу публичных слушаний, не высказаны.</w:t>
      </w:r>
    </w:p>
    <w:p w:rsidR="00F12672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.3. Замечания и предложения по </w:t>
      </w:r>
      <w:r>
        <w:rPr>
          <w:rFonts w:ascii="Times New Roman" w:hAnsi="Times New Roman"/>
          <w:sz w:val="28"/>
          <w:szCs w:val="28"/>
        </w:rPr>
        <w:t>проекту 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>:</w:t>
      </w:r>
    </w:p>
    <w:p w:rsidR="00F12672" w:rsidRDefault="00F12672" w:rsidP="005B557D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72C5">
        <w:rPr>
          <w:rFonts w:ascii="Times New Roman" w:hAnsi="Times New Roman"/>
          <w:b/>
          <w:bCs/>
          <w:sz w:val="28"/>
          <w:szCs w:val="28"/>
        </w:rPr>
        <w:t xml:space="preserve">1) Предлагаю </w:t>
      </w:r>
      <w:r>
        <w:rPr>
          <w:rFonts w:ascii="Times New Roman" w:hAnsi="Times New Roman"/>
          <w:b/>
          <w:bCs/>
          <w:sz w:val="28"/>
          <w:szCs w:val="28"/>
        </w:rPr>
        <w:t>внести следующие изменения в статью 19 проекта Правил:</w:t>
      </w:r>
    </w:p>
    <w:p w:rsidR="00F12672" w:rsidRPr="00F30887" w:rsidRDefault="00F12672" w:rsidP="005B557D">
      <w:pPr>
        <w:pStyle w:val="1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- часть 1 изложить в следующей редакции: «1. </w:t>
      </w:r>
      <w:r w:rsidRPr="001074E4">
        <w:rPr>
          <w:sz w:val="28"/>
          <w:szCs w:val="28"/>
          <w:u w:color="FFFFFF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>
        <w:rPr>
          <w:sz w:val="28"/>
          <w:szCs w:val="28"/>
        </w:rPr>
        <w:t>в силу на следующий день после их официального опубликования (обнародования)</w:t>
      </w:r>
      <w:proofErr w:type="gramStart"/>
      <w:r w:rsidRPr="001074E4">
        <w:rPr>
          <w:sz w:val="28"/>
          <w:szCs w:val="28"/>
          <w:u w:color="FFFFFF"/>
        </w:rPr>
        <w:t>.</w:t>
      </w:r>
      <w:r>
        <w:rPr>
          <w:sz w:val="28"/>
          <w:szCs w:val="28"/>
          <w:u w:color="FFFFFF"/>
        </w:rPr>
        <w:t>»</w:t>
      </w:r>
      <w:proofErr w:type="gramEnd"/>
      <w:r>
        <w:rPr>
          <w:sz w:val="28"/>
          <w:szCs w:val="28"/>
          <w:u w:color="FFFFFF"/>
        </w:rPr>
        <w:t>;</w:t>
      </w:r>
    </w:p>
    <w:p w:rsidR="00F12672" w:rsidRPr="00F30887" w:rsidRDefault="00F12672" w:rsidP="005B557D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887">
        <w:rPr>
          <w:rFonts w:ascii="Times New Roman" w:hAnsi="Times New Roman"/>
          <w:sz w:val="28"/>
          <w:szCs w:val="28"/>
        </w:rPr>
        <w:t xml:space="preserve"> дополнить статью 19 проекта Правил частями 14, 15, 16  следующего содержания:</w:t>
      </w:r>
    </w:p>
    <w:p w:rsidR="00F12672" w:rsidRPr="00334DF8" w:rsidRDefault="00F12672" w:rsidP="005B557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34DF8">
        <w:rPr>
          <w:rFonts w:ascii="Times New Roman" w:hAnsi="Times New Roman"/>
          <w:sz w:val="28"/>
          <w:szCs w:val="28"/>
          <w:u w:color="FFFFFF"/>
        </w:rPr>
        <w:t>«14. Предельные размеры земельных участков, установленные Правил</w:t>
      </w:r>
      <w:r>
        <w:rPr>
          <w:rFonts w:ascii="Times New Roman" w:hAnsi="Times New Roman"/>
          <w:sz w:val="28"/>
          <w:szCs w:val="28"/>
          <w:u w:color="FFFFFF"/>
        </w:rPr>
        <w:t>ами</w:t>
      </w:r>
      <w:r w:rsidRPr="00334DF8">
        <w:rPr>
          <w:rFonts w:ascii="Times New Roman" w:hAnsi="Times New Roman"/>
          <w:sz w:val="28"/>
          <w:szCs w:val="28"/>
          <w:u w:color="FFFFFF"/>
        </w:rPr>
        <w:t>, не применяются к земельным участкам:</w:t>
      </w:r>
    </w:p>
    <w:p w:rsidR="00F12672" w:rsidRPr="00334DF8" w:rsidRDefault="00F12672" w:rsidP="005B557D">
      <w:pPr>
        <w:pStyle w:val="1"/>
        <w:widowControl/>
        <w:numPr>
          <w:ilvl w:val="4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>сформированным до вступления в силу Правил;</w:t>
      </w:r>
    </w:p>
    <w:p w:rsidR="00F12672" w:rsidRPr="00334DF8" w:rsidRDefault="00F12672" w:rsidP="005B557D">
      <w:pPr>
        <w:pStyle w:val="1"/>
        <w:widowControl/>
        <w:numPr>
          <w:ilvl w:val="4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lastRenderedPageBreak/>
        <w:t xml:space="preserve"> предоставляемым в собственность бесплатно из земель, находящихся в государственной или муниципальной собственности льготным категориям граждан.</w:t>
      </w:r>
    </w:p>
    <w:p w:rsidR="00F12672" w:rsidRPr="00212E94" w:rsidRDefault="00F12672" w:rsidP="005B557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15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. </w:t>
      </w:r>
      <w:proofErr w:type="gramStart"/>
      <w:r w:rsidRPr="00212E94">
        <w:rPr>
          <w:rFonts w:ascii="Times New Roman" w:hAnsi="Times New Roman"/>
          <w:sz w:val="28"/>
          <w:szCs w:val="28"/>
          <w:u w:color="FFFFFF"/>
        </w:rPr>
        <w:t xml:space="preserve">Градостроительные регламенты территориальных </w:t>
      </w:r>
      <w:r>
        <w:rPr>
          <w:rFonts w:ascii="Times New Roman" w:hAnsi="Times New Roman"/>
          <w:sz w:val="28"/>
          <w:szCs w:val="28"/>
          <w:u w:color="FFFFFF"/>
        </w:rPr>
        <w:t>зон инженерной и транспортной инфраструктур, зон специального назначения, производственных зон применяются к территориям,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 расположенным на карте градостроительного зонирования поселения за границами населенных пунктов:</w:t>
      </w:r>
      <w:proofErr w:type="gramEnd"/>
    </w:p>
    <w:p w:rsidR="00F12672" w:rsidRPr="00BB34AC" w:rsidRDefault="00F12672" w:rsidP="005B557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B34AC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F12672" w:rsidRDefault="00F12672" w:rsidP="005B557D">
      <w:pPr>
        <w:pStyle w:val="1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 xml:space="preserve">2) </w:t>
      </w:r>
      <w:r w:rsidRPr="00BE402C">
        <w:rPr>
          <w:sz w:val="28"/>
          <w:szCs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BE402C">
        <w:rPr>
          <w:sz w:val="28"/>
          <w:szCs w:val="28"/>
          <w:u w:color="FFFFFF"/>
        </w:rPr>
        <w:t xml:space="preserve"> участков из одной категории в другую</w:t>
      </w:r>
      <w:r>
        <w:rPr>
          <w:sz w:val="28"/>
          <w:szCs w:val="28"/>
          <w:u w:color="FFFFFF"/>
        </w:rPr>
        <w:t>».</w:t>
      </w:r>
    </w:p>
    <w:p w:rsidR="00F12672" w:rsidRPr="00F71070" w:rsidRDefault="00F12672" w:rsidP="005B557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16. Градостроительные регламенты территориальных зон  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F12672" w:rsidRPr="00F71070" w:rsidRDefault="00F12672" w:rsidP="005B557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szCs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F12672" w:rsidRPr="00F71070" w:rsidRDefault="00F12672" w:rsidP="005B557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szCs w:val="28"/>
          <w:u w:color="FFFFFF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</w:t>
      </w:r>
      <w:r w:rsidRPr="00F71070">
        <w:rPr>
          <w:rFonts w:ascii="Times New Roman" w:hAnsi="Times New Roman"/>
          <w:sz w:val="28"/>
          <w:szCs w:val="28"/>
          <w:u w:color="FFFFFF"/>
        </w:rPr>
        <w:lastRenderedPageBreak/>
        <w:t>21 декабря 2004 года № 172-ФЗ «О переводе земель и земельных участков из одной категории в другую».»;</w:t>
      </w:r>
      <w:proofErr w:type="gramEnd"/>
    </w:p>
    <w:p w:rsidR="00F12672" w:rsidRPr="005557E0" w:rsidRDefault="00F12672" w:rsidP="005B557D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557E0">
        <w:rPr>
          <w:rFonts w:ascii="Times New Roman" w:hAnsi="Times New Roman"/>
          <w:b/>
          <w:bCs/>
          <w:sz w:val="28"/>
          <w:szCs w:val="28"/>
        </w:rPr>
        <w:t>2) Предлагаю внести</w:t>
      </w:r>
      <w:r>
        <w:rPr>
          <w:rFonts w:ascii="Times New Roman" w:hAnsi="Times New Roman"/>
          <w:b/>
          <w:bCs/>
          <w:sz w:val="28"/>
          <w:szCs w:val="28"/>
        </w:rPr>
        <w:t xml:space="preserve"> следующие</w:t>
      </w:r>
      <w:r w:rsidRPr="005557E0">
        <w:rPr>
          <w:rFonts w:ascii="Times New Roman" w:hAnsi="Times New Roman"/>
          <w:b/>
          <w:bCs/>
          <w:sz w:val="28"/>
          <w:szCs w:val="28"/>
        </w:rPr>
        <w:t xml:space="preserve"> изменения в статью 22 проекта Правил:</w:t>
      </w:r>
    </w:p>
    <w:p w:rsidR="00F12672" w:rsidRPr="0068638E" w:rsidRDefault="00F12672" w:rsidP="005B557D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68638E">
        <w:rPr>
          <w:sz w:val="28"/>
          <w:szCs w:val="28"/>
        </w:rPr>
        <w:t xml:space="preserve">деятельность, соответствующую основному виду разрешенного использования «размещение объектов здравоохранения» </w:t>
      </w:r>
      <w:r>
        <w:rPr>
          <w:sz w:val="28"/>
          <w:szCs w:val="28"/>
        </w:rPr>
        <w:t>после слов «фельдшерско-акушерские пункты» словами « и (или) офисы врачей общей практики»;</w:t>
      </w:r>
    </w:p>
    <w:p w:rsidR="00F12672" w:rsidRPr="0068638E" w:rsidRDefault="00F12672" w:rsidP="005B557D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условно </w:t>
      </w:r>
      <w:r w:rsidRPr="0068638E">
        <w:rPr>
          <w:sz w:val="28"/>
          <w:szCs w:val="28"/>
        </w:rPr>
        <w:t>разрешенные виды использования земельных участков и объектов капитального строительства в зоне Ж</w:t>
      </w:r>
      <w:proofErr w:type="gramStart"/>
      <w:r w:rsidRPr="0068638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видом использования земельных участков</w:t>
      </w:r>
      <w:r w:rsidRPr="0068638E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F12672" w:rsidRPr="00B003BC" w:rsidTr="00D422DA">
        <w:tc>
          <w:tcPr>
            <w:tcW w:w="2376" w:type="dxa"/>
          </w:tcPr>
          <w:p w:rsidR="00F12672" w:rsidRPr="00B003BC" w:rsidRDefault="00F12672" w:rsidP="00D422D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Ведение личного подсобного хозяйства</w:t>
            </w:r>
          </w:p>
        </w:tc>
        <w:tc>
          <w:tcPr>
            <w:tcW w:w="7230" w:type="dxa"/>
          </w:tcPr>
          <w:p w:rsidR="00F12672" w:rsidRPr="00B003BC" w:rsidRDefault="00F12672" w:rsidP="00D422D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F12672" w:rsidRDefault="00F12672" w:rsidP="005B557D">
      <w:pPr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12672" w:rsidRDefault="00F12672" w:rsidP="005B557D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 w:rsidRPr="009972C5">
        <w:rPr>
          <w:rFonts w:ascii="Times New Roman" w:hAnsi="Times New Roman"/>
          <w:b/>
          <w:bCs/>
          <w:sz w:val="28"/>
          <w:szCs w:val="28"/>
        </w:rPr>
        <w:t>Полагаю необходимым: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F00">
        <w:rPr>
          <w:rFonts w:ascii="Times New Roman" w:hAnsi="Times New Roman"/>
          <w:sz w:val="28"/>
          <w:szCs w:val="28"/>
        </w:rPr>
        <w:t xml:space="preserve">- при отображении границ населенных пунктов </w:t>
      </w:r>
      <w:r>
        <w:rPr>
          <w:rFonts w:ascii="Times New Roman" w:hAnsi="Times New Roman"/>
          <w:sz w:val="28"/>
          <w:szCs w:val="28"/>
        </w:rPr>
        <w:t xml:space="preserve">и границ территориальных зон </w:t>
      </w:r>
      <w:r w:rsidRPr="00595F00">
        <w:rPr>
          <w:rFonts w:ascii="Times New Roman" w:hAnsi="Times New Roman"/>
          <w:sz w:val="28"/>
          <w:szCs w:val="28"/>
        </w:rPr>
        <w:t>обеспечить учет данных о границах существующих земельных участков, содержащихся в Госуд</w:t>
      </w:r>
      <w:r>
        <w:rPr>
          <w:rFonts w:ascii="Times New Roman" w:hAnsi="Times New Roman"/>
          <w:sz w:val="28"/>
          <w:szCs w:val="28"/>
        </w:rPr>
        <w:t>арственном кадастре недвижимости</w:t>
      </w:r>
      <w:r w:rsidRPr="00595F00">
        <w:rPr>
          <w:rFonts w:ascii="Times New Roman" w:hAnsi="Times New Roman"/>
          <w:sz w:val="28"/>
          <w:szCs w:val="28"/>
        </w:rPr>
        <w:t>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F00">
        <w:rPr>
          <w:rFonts w:ascii="Times New Roman" w:hAnsi="Times New Roman"/>
          <w:sz w:val="28"/>
          <w:szCs w:val="28"/>
        </w:rPr>
        <w:t xml:space="preserve">обеспечить соответствие условных обозначений, используемых на картах </w:t>
      </w:r>
      <w:r>
        <w:rPr>
          <w:rFonts w:ascii="Times New Roman" w:hAnsi="Times New Roman"/>
          <w:sz w:val="28"/>
          <w:szCs w:val="28"/>
        </w:rPr>
        <w:t>проекта Правил</w:t>
      </w:r>
      <w:r w:rsidRPr="00595F00">
        <w:rPr>
          <w:rFonts w:ascii="Times New Roman" w:hAnsi="Times New Roman"/>
          <w:sz w:val="28"/>
          <w:szCs w:val="28"/>
        </w:rPr>
        <w:t xml:space="preserve">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</w:r>
    </w:p>
    <w:p w:rsidR="00F12672" w:rsidRDefault="00F12672" w:rsidP="005B55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F00">
        <w:rPr>
          <w:rFonts w:ascii="Times New Roman" w:hAnsi="Times New Roman"/>
          <w:sz w:val="28"/>
          <w:szCs w:val="28"/>
        </w:rPr>
        <w:t xml:space="preserve">обеспечить соответствие друг другу информации, отображенной в </w:t>
      </w:r>
      <w:r>
        <w:rPr>
          <w:rFonts w:ascii="Times New Roman" w:hAnsi="Times New Roman"/>
          <w:sz w:val="28"/>
          <w:szCs w:val="28"/>
        </w:rPr>
        <w:t>тексте проекта Правил</w:t>
      </w:r>
      <w:r w:rsidRPr="00595F00">
        <w:rPr>
          <w:rFonts w:ascii="Times New Roman" w:hAnsi="Times New Roman"/>
          <w:sz w:val="28"/>
          <w:szCs w:val="28"/>
        </w:rPr>
        <w:t>, и информации, отображенной на картографических матери</w:t>
      </w:r>
      <w:r>
        <w:rPr>
          <w:rFonts w:ascii="Times New Roman" w:hAnsi="Times New Roman"/>
          <w:sz w:val="28"/>
          <w:szCs w:val="28"/>
        </w:rPr>
        <w:t>алах проекта Правил;</w:t>
      </w:r>
    </w:p>
    <w:p w:rsidR="00F12672" w:rsidRPr="00AD01B8" w:rsidRDefault="00F12672" w:rsidP="005B557D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01B8">
        <w:rPr>
          <w:rFonts w:ascii="Times New Roman" w:hAnsi="Times New Roman"/>
          <w:b/>
          <w:bCs/>
          <w:sz w:val="28"/>
          <w:szCs w:val="28"/>
        </w:rPr>
        <w:t>4) Предлагаю:</w:t>
      </w:r>
    </w:p>
    <w:p w:rsidR="00F12672" w:rsidRPr="00AD01B8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4DE">
        <w:rPr>
          <w:rFonts w:ascii="Times New Roman" w:hAnsi="Times New Roman"/>
          <w:sz w:val="28"/>
          <w:szCs w:val="28"/>
        </w:rPr>
        <w:lastRenderedPageBreak/>
        <w:t xml:space="preserve">- отобразить наименование и состав населенных пунктов, а также границы сельского поселения в соответствии с Законом Самарской области №63-ГД от 28 февраля 2005 года «Об образовании  городских и сельских поселений в пределах муниципального района Сызранский Самарской области, наделении их соответствующим статусом и установлении их </w:t>
      </w:r>
      <w:r w:rsidRPr="00AD01B8">
        <w:rPr>
          <w:rFonts w:ascii="Times New Roman" w:hAnsi="Times New Roman"/>
          <w:sz w:val="28"/>
          <w:szCs w:val="28"/>
        </w:rPr>
        <w:t>границ»;</w:t>
      </w:r>
    </w:p>
    <w:p w:rsidR="00F12672" w:rsidRPr="00AD01B8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B8">
        <w:rPr>
          <w:rFonts w:ascii="Times New Roman" w:hAnsi="Times New Roman"/>
          <w:sz w:val="28"/>
          <w:szCs w:val="28"/>
        </w:rPr>
        <w:t>- обеспечить учет требований санитарно-эпидемиологического законодательства об ограничении размещения в границах санитарных разрывов от магистральных трубопроводов населенных пунктов, а также  территорий,  используемых для садоводства и дачного хозяйства, зданий с массовым скоплением людей;</w:t>
      </w:r>
    </w:p>
    <w:p w:rsidR="00F12672" w:rsidRPr="00AD01B8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B8">
        <w:rPr>
          <w:rFonts w:ascii="Times New Roman" w:hAnsi="Times New Roman"/>
          <w:sz w:val="28"/>
          <w:szCs w:val="28"/>
        </w:rPr>
        <w:t>- обеспечить учет положений Региональных нормативов градостроительного проектирования Самарской области, утвержденных приказом Министерства строительства и жилищно-коммунального  хозяйства Самарской области от 25.12.2008 № 496-п, о запрете размещения на территориях, подверженных затоплению и подтоплению, новых населенных пунктов и строительства капитальных зданий, строений, сооружений без проведения мероприятий по предотвращению негативного воздействия вод;</w:t>
      </w:r>
    </w:p>
    <w:p w:rsidR="00F12672" w:rsidRPr="001B7AAE" w:rsidRDefault="00F12672" w:rsidP="001B7A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AAE">
        <w:rPr>
          <w:rFonts w:ascii="Times New Roman" w:hAnsi="Times New Roman"/>
          <w:sz w:val="28"/>
          <w:szCs w:val="28"/>
        </w:rPr>
        <w:t xml:space="preserve">- отобразить особо охраняемую природную территорию </w:t>
      </w:r>
      <w:r>
        <w:rPr>
          <w:rFonts w:ascii="Times New Roman" w:hAnsi="Times New Roman"/>
          <w:sz w:val="28"/>
          <w:szCs w:val="28"/>
        </w:rPr>
        <w:t>памятник природы</w:t>
      </w:r>
      <w:r w:rsidRPr="001B7AAE">
        <w:rPr>
          <w:rFonts w:ascii="Times New Roman" w:hAnsi="Times New Roman"/>
          <w:sz w:val="28"/>
          <w:szCs w:val="28"/>
        </w:rPr>
        <w:t>;</w:t>
      </w:r>
    </w:p>
    <w:p w:rsidR="00F12672" w:rsidRPr="009972C5" w:rsidRDefault="00F12672" w:rsidP="005B557D">
      <w:pPr>
        <w:pStyle w:val="1"/>
        <w:widowControl/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b/>
          <w:bCs/>
          <w:sz w:val="28"/>
          <w:szCs w:val="28"/>
          <w:u w:color="FFFFFF"/>
        </w:rPr>
      </w:pPr>
      <w:r w:rsidRPr="001B7AAE">
        <w:rPr>
          <w:b/>
          <w:bCs/>
          <w:sz w:val="28"/>
          <w:szCs w:val="28"/>
          <w:u w:color="FFFFFF"/>
        </w:rPr>
        <w:t xml:space="preserve">5) Предлагаю внести следующие изменения в </w:t>
      </w:r>
      <w:r w:rsidRPr="001B7AAE">
        <w:rPr>
          <w:b/>
          <w:bCs/>
          <w:sz w:val="28"/>
          <w:szCs w:val="28"/>
        </w:rPr>
        <w:t>статью 21 проекта</w:t>
      </w:r>
      <w:r w:rsidRPr="009972C5">
        <w:rPr>
          <w:b/>
          <w:bCs/>
          <w:sz w:val="28"/>
          <w:szCs w:val="28"/>
        </w:rPr>
        <w:t xml:space="preserve"> Правил: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статьи изложить в следующей редакции </w:t>
      </w:r>
      <w:r w:rsidRPr="009972C5">
        <w:rPr>
          <w:rFonts w:ascii="Times New Roman" w:hAnsi="Times New Roman"/>
          <w:sz w:val="28"/>
          <w:szCs w:val="28"/>
        </w:rPr>
        <w:t xml:space="preserve">«Перечень территориальных зон и </w:t>
      </w:r>
      <w:proofErr w:type="spellStart"/>
      <w:r w:rsidRPr="009972C5">
        <w:rPr>
          <w:rFonts w:ascii="Times New Roman" w:hAnsi="Times New Roman"/>
          <w:sz w:val="28"/>
          <w:szCs w:val="28"/>
        </w:rPr>
        <w:t>подзон</w:t>
      </w:r>
      <w:proofErr w:type="spellEnd"/>
      <w:r w:rsidRPr="009972C5">
        <w:rPr>
          <w:rFonts w:ascii="Times New Roman" w:hAnsi="Times New Roman"/>
          <w:sz w:val="28"/>
          <w:szCs w:val="28"/>
        </w:rPr>
        <w:t>»;</w:t>
      </w:r>
    </w:p>
    <w:p w:rsidR="00F12672" w:rsidRPr="009972C5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2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9972C5">
        <w:rPr>
          <w:rFonts w:ascii="Times New Roman" w:hAnsi="Times New Roman"/>
          <w:sz w:val="28"/>
          <w:szCs w:val="28"/>
        </w:rPr>
        <w:t xml:space="preserve">ополнить пункт 1 </w:t>
      </w:r>
      <w:proofErr w:type="spellStart"/>
      <w:r w:rsidRPr="009972C5">
        <w:rPr>
          <w:rFonts w:ascii="Times New Roman" w:hAnsi="Times New Roman"/>
          <w:sz w:val="28"/>
          <w:szCs w:val="28"/>
        </w:rPr>
        <w:t>подзо</w:t>
      </w:r>
      <w:r w:rsidRPr="009F3163">
        <w:rPr>
          <w:rFonts w:ascii="Times New Roman" w:hAnsi="Times New Roman"/>
          <w:sz w:val="28"/>
          <w:szCs w:val="28"/>
        </w:rPr>
        <w:t>нами</w:t>
      </w:r>
      <w:proofErr w:type="spellEnd"/>
      <w:r w:rsidRPr="009972C5">
        <w:rPr>
          <w:rFonts w:ascii="Times New Roman" w:hAnsi="Times New Roman"/>
          <w:sz w:val="28"/>
          <w:szCs w:val="28"/>
        </w:rPr>
        <w:t xml:space="preserve">: </w:t>
      </w:r>
    </w:p>
    <w:p w:rsidR="00F12672" w:rsidRDefault="00F12672" w:rsidP="00EC34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Ж1-2</w:t>
      </w:r>
      <w:r w:rsidRPr="00605F16">
        <w:rPr>
          <w:rFonts w:ascii="Times New Roman" w:hAnsi="Times New Roman"/>
          <w:sz w:val="28"/>
          <w:szCs w:val="28"/>
        </w:rPr>
        <w:tab/>
      </w:r>
      <w:proofErr w:type="spellStart"/>
      <w:r w:rsidRPr="00605F16">
        <w:rPr>
          <w:rFonts w:ascii="Times New Roman" w:hAnsi="Times New Roman"/>
          <w:sz w:val="28"/>
          <w:szCs w:val="28"/>
        </w:rPr>
        <w:t>Подзона</w:t>
      </w:r>
      <w:proofErr w:type="spellEnd"/>
      <w:r w:rsidRPr="00605F16">
        <w:rPr>
          <w:rFonts w:ascii="Times New Roman" w:hAnsi="Times New Roman"/>
          <w:sz w:val="28"/>
          <w:szCs w:val="28"/>
        </w:rPr>
        <w:t xml:space="preserve"> застройки индивидуальными жилыми домами № 2;</w:t>
      </w:r>
    </w:p>
    <w:p w:rsidR="00F12672" w:rsidRPr="00605F16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6</w:t>
      </w:r>
      <w:r w:rsidRPr="00605F16">
        <w:rPr>
          <w:rFonts w:ascii="Times New Roman" w:hAnsi="Times New Roman"/>
          <w:sz w:val="28"/>
          <w:szCs w:val="28"/>
        </w:rPr>
        <w:t xml:space="preserve">-1 </w:t>
      </w:r>
      <w:proofErr w:type="spellStart"/>
      <w:r w:rsidRPr="00605F16">
        <w:rPr>
          <w:rFonts w:ascii="Times New Roman" w:hAnsi="Times New Roman"/>
          <w:sz w:val="28"/>
          <w:szCs w:val="28"/>
        </w:rPr>
        <w:t>Подзона</w:t>
      </w:r>
      <w:proofErr w:type="spellEnd"/>
      <w:r w:rsidRPr="006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смешанной </w:t>
      </w:r>
      <w:r w:rsidRPr="00605F16">
        <w:rPr>
          <w:rFonts w:ascii="Times New Roman" w:hAnsi="Times New Roman"/>
          <w:sz w:val="28"/>
          <w:szCs w:val="28"/>
        </w:rPr>
        <w:t>застройки;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 3 </w:t>
      </w:r>
      <w:proofErr w:type="spellStart"/>
      <w:r>
        <w:rPr>
          <w:rFonts w:ascii="Times New Roman" w:hAnsi="Times New Roman"/>
          <w:sz w:val="28"/>
          <w:szCs w:val="28"/>
        </w:rPr>
        <w:t>подзоной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П1-2 </w:t>
      </w:r>
      <w:proofErr w:type="spellStart"/>
      <w:r w:rsidRPr="004B712E">
        <w:rPr>
          <w:rFonts w:ascii="Times New Roman" w:hAnsi="Times New Roman"/>
          <w:sz w:val="28"/>
          <w:szCs w:val="28"/>
        </w:rPr>
        <w:t>Подзона</w:t>
      </w:r>
      <w:proofErr w:type="spellEnd"/>
      <w:r w:rsidRPr="004B712E">
        <w:rPr>
          <w:rFonts w:ascii="Times New Roman" w:hAnsi="Times New Roman"/>
          <w:sz w:val="28"/>
          <w:szCs w:val="28"/>
        </w:rPr>
        <w:t xml:space="preserve"> производственных и коммунально-складских объектов № 2</w:t>
      </w:r>
      <w:r>
        <w:rPr>
          <w:rFonts w:ascii="Times New Roman" w:hAnsi="Times New Roman"/>
          <w:sz w:val="28"/>
          <w:szCs w:val="28"/>
        </w:rPr>
        <w:t>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дополнить пункт 4 зоной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712E">
        <w:rPr>
          <w:rFonts w:ascii="Times New Roman" w:hAnsi="Times New Roman"/>
          <w:sz w:val="28"/>
          <w:szCs w:val="28"/>
        </w:rPr>
        <w:t>Зона инженерной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 5 </w:t>
      </w:r>
      <w:proofErr w:type="spellStart"/>
      <w:r>
        <w:rPr>
          <w:rFonts w:ascii="Times New Roman" w:hAnsi="Times New Roman"/>
          <w:sz w:val="28"/>
          <w:szCs w:val="28"/>
        </w:rPr>
        <w:t>подзонами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Р3-1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B712E">
        <w:rPr>
          <w:rFonts w:ascii="Times New Roman" w:hAnsi="Times New Roman"/>
          <w:sz w:val="28"/>
          <w:szCs w:val="28"/>
        </w:rPr>
        <w:t>отдыха,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№ 1,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Р4-1</w:t>
      </w:r>
      <w:r w:rsidRPr="00B5313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B712E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и туризма № 1;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 6 </w:t>
      </w:r>
      <w:proofErr w:type="spellStart"/>
      <w:r>
        <w:rPr>
          <w:rFonts w:ascii="Times New Roman" w:hAnsi="Times New Roman"/>
          <w:sz w:val="28"/>
          <w:szCs w:val="28"/>
        </w:rPr>
        <w:t>подзонами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Сх2-4 </w:t>
      </w:r>
      <w:proofErr w:type="spellStart"/>
      <w:r w:rsidRPr="004B712E">
        <w:rPr>
          <w:rFonts w:ascii="Times New Roman" w:hAnsi="Times New Roman"/>
          <w:sz w:val="28"/>
          <w:szCs w:val="28"/>
        </w:rPr>
        <w:t>Подзона</w:t>
      </w:r>
      <w:proofErr w:type="spellEnd"/>
      <w:r w:rsidRPr="004B71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B712E">
        <w:rPr>
          <w:rFonts w:ascii="Times New Roman" w:hAnsi="Times New Roman"/>
          <w:sz w:val="28"/>
          <w:szCs w:val="28"/>
        </w:rPr>
        <w:t>занятая</w:t>
      </w:r>
      <w:proofErr w:type="gramEnd"/>
      <w:r w:rsidRPr="004B712E">
        <w:rPr>
          <w:rFonts w:ascii="Times New Roman" w:hAnsi="Times New Roman"/>
          <w:sz w:val="28"/>
          <w:szCs w:val="28"/>
        </w:rPr>
        <w:t xml:space="preserve"> объектами сельскохозяйственного назначения № </w:t>
      </w:r>
      <w:r>
        <w:rPr>
          <w:rFonts w:ascii="Times New Roman" w:hAnsi="Times New Roman"/>
          <w:sz w:val="28"/>
          <w:szCs w:val="28"/>
        </w:rPr>
        <w:t>4,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Сх2-6 </w:t>
      </w:r>
      <w:proofErr w:type="spellStart"/>
      <w:r w:rsidRPr="004B712E">
        <w:rPr>
          <w:rFonts w:ascii="Times New Roman" w:hAnsi="Times New Roman"/>
          <w:sz w:val="28"/>
          <w:szCs w:val="28"/>
        </w:rPr>
        <w:t>Подзона</w:t>
      </w:r>
      <w:proofErr w:type="spellEnd"/>
      <w:r w:rsidRPr="004B71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B712E">
        <w:rPr>
          <w:rFonts w:ascii="Times New Roman" w:hAnsi="Times New Roman"/>
          <w:sz w:val="28"/>
          <w:szCs w:val="28"/>
        </w:rPr>
        <w:t>занятая</w:t>
      </w:r>
      <w:proofErr w:type="gramEnd"/>
      <w:r w:rsidRPr="004B712E">
        <w:rPr>
          <w:rFonts w:ascii="Times New Roman" w:hAnsi="Times New Roman"/>
          <w:sz w:val="28"/>
          <w:szCs w:val="28"/>
        </w:rPr>
        <w:t xml:space="preserve"> объектами сельскохозяйственного назначения №</w:t>
      </w:r>
      <w:r>
        <w:rPr>
          <w:rFonts w:ascii="Times New Roman" w:hAnsi="Times New Roman"/>
          <w:sz w:val="28"/>
          <w:szCs w:val="28"/>
        </w:rPr>
        <w:t xml:space="preserve"> 6,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Сх4-2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садоводства № 2.</w:t>
      </w:r>
    </w:p>
    <w:p w:rsidR="00F12672" w:rsidRPr="004E0E8A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0E8A">
        <w:rPr>
          <w:rFonts w:ascii="Times New Roman" w:hAnsi="Times New Roman"/>
          <w:b/>
          <w:bCs/>
          <w:sz w:val="28"/>
          <w:szCs w:val="28"/>
        </w:rPr>
        <w:t>6) Предлагаю внести следующие изменения в статью 22 проекта Правил:</w:t>
      </w:r>
    </w:p>
    <w:p w:rsidR="00F12672" w:rsidRPr="00605F16" w:rsidRDefault="00F12672" w:rsidP="005B557D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преамбулу зоны Ж</w:t>
      </w:r>
      <w:proofErr w:type="gramStart"/>
      <w:r w:rsidRPr="00605F16">
        <w:rPr>
          <w:rFonts w:ascii="Times New Roman" w:hAnsi="Times New Roman"/>
          <w:sz w:val="28"/>
          <w:szCs w:val="28"/>
        </w:rPr>
        <w:t>1</w:t>
      </w:r>
      <w:proofErr w:type="gramEnd"/>
      <w:r w:rsidRPr="00605F16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дополнить абзацем следующего содержания:</w:t>
      </w:r>
    </w:p>
    <w:p w:rsidR="00F12672" w:rsidRDefault="00F12672" w:rsidP="007C15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 xml:space="preserve"> «С целью соблюдения требований, установленных законодательством Российской Федерации в области защиты населения и территорий от чрезвычайных ситуаций, в зоне Ж</w:t>
      </w:r>
      <w:proofErr w:type="gramStart"/>
      <w:r w:rsidRPr="00605F16">
        <w:rPr>
          <w:rFonts w:ascii="Times New Roman" w:hAnsi="Times New Roman"/>
          <w:sz w:val="28"/>
          <w:szCs w:val="28"/>
        </w:rPr>
        <w:t>1</w:t>
      </w:r>
      <w:proofErr w:type="gramEnd"/>
      <w:r w:rsidRPr="00605F16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605F16">
        <w:rPr>
          <w:rFonts w:ascii="Times New Roman" w:hAnsi="Times New Roman"/>
          <w:sz w:val="28"/>
          <w:szCs w:val="28"/>
        </w:rPr>
        <w:t>подзона</w:t>
      </w:r>
      <w:proofErr w:type="spellEnd"/>
      <w:r w:rsidRPr="00605F16">
        <w:rPr>
          <w:rFonts w:ascii="Times New Roman" w:hAnsi="Times New Roman"/>
          <w:sz w:val="28"/>
          <w:szCs w:val="28"/>
        </w:rPr>
        <w:t xml:space="preserve"> Ж1-2 с параметром «Максимальная высота зданий строений сооружений – 0 м.»;</w:t>
      </w:r>
    </w:p>
    <w:p w:rsidR="00F12672" w:rsidRPr="00605F16" w:rsidRDefault="00F12672" w:rsidP="00EC3471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преамбулу зоны Ж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 w:rsidRPr="00605F16">
        <w:rPr>
          <w:rFonts w:ascii="Times New Roman" w:hAnsi="Times New Roman"/>
          <w:sz w:val="28"/>
          <w:szCs w:val="28"/>
        </w:rPr>
        <w:t xml:space="preserve"> «Зона </w:t>
      </w:r>
      <w:r>
        <w:rPr>
          <w:rFonts w:ascii="Times New Roman" w:hAnsi="Times New Roman"/>
          <w:sz w:val="28"/>
          <w:szCs w:val="28"/>
        </w:rPr>
        <w:t xml:space="preserve">смешанной </w:t>
      </w:r>
      <w:r w:rsidRPr="00605F16">
        <w:rPr>
          <w:rFonts w:ascii="Times New Roman" w:hAnsi="Times New Roman"/>
          <w:sz w:val="28"/>
          <w:szCs w:val="28"/>
        </w:rPr>
        <w:t>застройки» дополнить абзацем следующего содержания:</w:t>
      </w:r>
    </w:p>
    <w:p w:rsidR="00F12672" w:rsidRPr="00605F16" w:rsidRDefault="00F12672" w:rsidP="00EC34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«С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</w:t>
      </w:r>
      <w:r>
        <w:rPr>
          <w:rFonts w:ascii="Times New Roman" w:hAnsi="Times New Roman"/>
          <w:sz w:val="28"/>
          <w:szCs w:val="28"/>
        </w:rPr>
        <w:t>не Ж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Ж6</w:t>
      </w:r>
      <w:r w:rsidRPr="00605F16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м»;</w:t>
      </w:r>
    </w:p>
    <w:p w:rsidR="00CD7BC1" w:rsidRDefault="00CD7BC1" w:rsidP="004E0E8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672" w:rsidRPr="004E0E8A" w:rsidRDefault="00F12672" w:rsidP="004E0E8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Pr="004E0E8A">
        <w:rPr>
          <w:rFonts w:ascii="Times New Roman" w:hAnsi="Times New Roman"/>
          <w:b/>
          <w:bCs/>
          <w:sz w:val="28"/>
          <w:szCs w:val="28"/>
        </w:rPr>
        <w:t xml:space="preserve">) Предлагаю внести следующие изменения в статью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Pr="004E0E8A">
        <w:rPr>
          <w:rFonts w:ascii="Times New Roman" w:hAnsi="Times New Roman"/>
          <w:b/>
          <w:bCs/>
          <w:sz w:val="28"/>
          <w:szCs w:val="28"/>
        </w:rPr>
        <w:t xml:space="preserve"> проекта Правил:</w:t>
      </w:r>
    </w:p>
    <w:p w:rsidR="00F12672" w:rsidRPr="004E0E8A" w:rsidRDefault="00F12672" w:rsidP="004E0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E8A">
        <w:rPr>
          <w:rFonts w:ascii="Times New Roman" w:hAnsi="Times New Roman"/>
          <w:sz w:val="28"/>
          <w:szCs w:val="28"/>
        </w:rPr>
        <w:t>- установить Перечень видов разрешенного использования земельных участков и объектов капитального строительства для зоны</w:t>
      </w:r>
      <w:proofErr w:type="gramStart"/>
      <w:r w:rsidRPr="004E0E8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E0E8A">
        <w:rPr>
          <w:rFonts w:ascii="Times New Roman" w:hAnsi="Times New Roman"/>
          <w:sz w:val="28"/>
          <w:szCs w:val="28"/>
        </w:rPr>
        <w:t>;</w:t>
      </w:r>
    </w:p>
    <w:p w:rsidR="00F12672" w:rsidRPr="004E0E8A" w:rsidRDefault="00F12672" w:rsidP="004E0E8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4E0E8A">
        <w:rPr>
          <w:rFonts w:ascii="Times New Roman" w:hAnsi="Times New Roman"/>
          <w:b/>
          <w:bCs/>
          <w:sz w:val="28"/>
          <w:szCs w:val="28"/>
        </w:rPr>
        <w:t xml:space="preserve">) Предлагаю внести следующие изменения в статью </w:t>
      </w:r>
      <w:r>
        <w:rPr>
          <w:rFonts w:ascii="Times New Roman" w:hAnsi="Times New Roman"/>
          <w:b/>
          <w:bCs/>
          <w:sz w:val="28"/>
          <w:szCs w:val="28"/>
        </w:rPr>
        <w:t>26</w:t>
      </w:r>
      <w:r w:rsidRPr="004E0E8A">
        <w:rPr>
          <w:rFonts w:ascii="Times New Roman" w:hAnsi="Times New Roman"/>
          <w:b/>
          <w:bCs/>
          <w:sz w:val="28"/>
          <w:szCs w:val="28"/>
        </w:rPr>
        <w:t xml:space="preserve"> проекта Правил:</w:t>
      </w:r>
    </w:p>
    <w:p w:rsidR="00F12672" w:rsidRPr="00427468" w:rsidRDefault="00F12672" w:rsidP="004E0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468">
        <w:rPr>
          <w:rFonts w:ascii="Times New Roman" w:hAnsi="Times New Roman"/>
          <w:sz w:val="28"/>
          <w:szCs w:val="28"/>
        </w:rPr>
        <w:t>- преамбулу зоны Р3 «Зона отдыха, занятий физической культурой и спортом» дополнить абзацем следующего содержания:</w:t>
      </w:r>
    </w:p>
    <w:p w:rsidR="00F12672" w:rsidRDefault="00F12672" w:rsidP="004E0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468">
        <w:rPr>
          <w:rFonts w:ascii="Times New Roman" w:hAnsi="Times New Roman"/>
          <w:sz w:val="28"/>
          <w:szCs w:val="28"/>
        </w:rPr>
        <w:t xml:space="preserve">«С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</w:t>
      </w:r>
      <w:r>
        <w:rPr>
          <w:rFonts w:ascii="Times New Roman" w:hAnsi="Times New Roman"/>
          <w:sz w:val="28"/>
          <w:szCs w:val="28"/>
        </w:rPr>
        <w:t>Р</w:t>
      </w:r>
      <w:r w:rsidRPr="00427468">
        <w:rPr>
          <w:rFonts w:ascii="Times New Roman" w:hAnsi="Times New Roman"/>
          <w:sz w:val="28"/>
          <w:szCs w:val="28"/>
        </w:rPr>
        <w:t xml:space="preserve">3 устанавливается </w:t>
      </w:r>
      <w:proofErr w:type="spellStart"/>
      <w:r w:rsidRPr="00427468">
        <w:rPr>
          <w:rFonts w:ascii="Times New Roman" w:hAnsi="Times New Roman"/>
          <w:sz w:val="28"/>
          <w:szCs w:val="28"/>
        </w:rPr>
        <w:t>подзона</w:t>
      </w:r>
      <w:proofErr w:type="spellEnd"/>
      <w:r w:rsidRPr="00427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27468">
        <w:rPr>
          <w:rFonts w:ascii="Times New Roman" w:hAnsi="Times New Roman"/>
          <w:sz w:val="28"/>
          <w:szCs w:val="28"/>
        </w:rPr>
        <w:t>3-1 с параметром «Максимальная высота зданий строений сооружений – 0 м.»</w:t>
      </w:r>
      <w:proofErr w:type="gramEnd"/>
    </w:p>
    <w:p w:rsidR="00F12672" w:rsidRPr="00427468" w:rsidRDefault="00F12672" w:rsidP="00E25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468">
        <w:rPr>
          <w:rFonts w:ascii="Times New Roman" w:hAnsi="Times New Roman"/>
          <w:sz w:val="28"/>
          <w:szCs w:val="28"/>
        </w:rPr>
        <w:t>- преамбулу зоны Р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427468">
        <w:rPr>
          <w:rFonts w:ascii="Times New Roman" w:hAnsi="Times New Roman"/>
          <w:sz w:val="28"/>
          <w:szCs w:val="28"/>
        </w:rPr>
        <w:t xml:space="preserve"> «Зона отдыха</w:t>
      </w:r>
      <w:r>
        <w:rPr>
          <w:rFonts w:ascii="Times New Roman" w:hAnsi="Times New Roman"/>
          <w:sz w:val="28"/>
          <w:szCs w:val="28"/>
        </w:rPr>
        <w:t xml:space="preserve"> и туризма</w:t>
      </w:r>
      <w:r w:rsidRPr="00427468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:rsidR="00F12672" w:rsidRDefault="00F12672" w:rsidP="00E25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E0">
        <w:rPr>
          <w:rFonts w:ascii="Times New Roman" w:hAnsi="Times New Roman"/>
          <w:sz w:val="28"/>
          <w:szCs w:val="28"/>
        </w:rPr>
        <w:t>«С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Р</w:t>
      </w:r>
      <w:proofErr w:type="gramStart"/>
      <w:r w:rsidRPr="00E34CE0">
        <w:rPr>
          <w:rFonts w:ascii="Times New Roman" w:hAnsi="Times New Roman"/>
          <w:sz w:val="28"/>
          <w:szCs w:val="28"/>
        </w:rPr>
        <w:t>4</w:t>
      </w:r>
      <w:proofErr w:type="gramEnd"/>
      <w:r w:rsidRPr="00E34CE0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E34CE0">
        <w:rPr>
          <w:rFonts w:ascii="Times New Roman" w:hAnsi="Times New Roman"/>
          <w:sz w:val="28"/>
          <w:szCs w:val="28"/>
        </w:rPr>
        <w:t>подзона</w:t>
      </w:r>
      <w:proofErr w:type="spellEnd"/>
      <w:r w:rsidRPr="00E34CE0">
        <w:rPr>
          <w:rFonts w:ascii="Times New Roman" w:hAnsi="Times New Roman"/>
          <w:sz w:val="28"/>
          <w:szCs w:val="28"/>
        </w:rPr>
        <w:t xml:space="preserve"> Р4-1 с параметром «Максимальная высота зданий строений сооружений – 0 м».»</w:t>
      </w:r>
    </w:p>
    <w:p w:rsidR="00F12672" w:rsidRPr="004E0E8A" w:rsidRDefault="00F12672" w:rsidP="004E0E8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4E0E8A">
        <w:rPr>
          <w:rFonts w:ascii="Times New Roman" w:hAnsi="Times New Roman"/>
          <w:b/>
          <w:bCs/>
          <w:sz w:val="28"/>
          <w:szCs w:val="28"/>
        </w:rPr>
        <w:t xml:space="preserve">) Предлагаю внести следующие изменения в статью 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E0E8A">
        <w:rPr>
          <w:rFonts w:ascii="Times New Roman" w:hAnsi="Times New Roman"/>
          <w:b/>
          <w:bCs/>
          <w:sz w:val="28"/>
          <w:szCs w:val="28"/>
        </w:rPr>
        <w:t xml:space="preserve"> проекта Правил:</w:t>
      </w:r>
    </w:p>
    <w:p w:rsidR="00F12672" w:rsidRPr="00427468" w:rsidRDefault="00F12672" w:rsidP="00DB01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468">
        <w:rPr>
          <w:rFonts w:ascii="Times New Roman" w:hAnsi="Times New Roman"/>
          <w:sz w:val="28"/>
          <w:szCs w:val="28"/>
        </w:rPr>
        <w:t xml:space="preserve">- преамбулу зоны </w:t>
      </w:r>
      <w:r>
        <w:rPr>
          <w:rFonts w:ascii="Times New Roman" w:hAnsi="Times New Roman"/>
          <w:sz w:val="28"/>
          <w:szCs w:val="28"/>
        </w:rPr>
        <w:t>Сх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427468">
        <w:rPr>
          <w:rFonts w:ascii="Times New Roman" w:hAnsi="Times New Roman"/>
          <w:sz w:val="28"/>
          <w:szCs w:val="28"/>
        </w:rPr>
        <w:t xml:space="preserve"> «Зона </w:t>
      </w:r>
      <w:r>
        <w:rPr>
          <w:rFonts w:ascii="Times New Roman" w:hAnsi="Times New Roman"/>
          <w:sz w:val="28"/>
          <w:szCs w:val="28"/>
        </w:rPr>
        <w:t>садоводства</w:t>
      </w:r>
      <w:r w:rsidRPr="00427468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:rsidR="00F12672" w:rsidRPr="005E6B71" w:rsidRDefault="00F12672" w:rsidP="00DB011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71">
        <w:rPr>
          <w:rFonts w:ascii="Times New Roman" w:hAnsi="Times New Roman"/>
          <w:sz w:val="28"/>
          <w:szCs w:val="28"/>
        </w:rPr>
        <w:lastRenderedPageBreak/>
        <w:t>«С целью соблюдения требований, установленных законодательством Российской Федерации в области защиты населения и территорий от чрезвычайных ситуаций, в зоне Сх</w:t>
      </w:r>
      <w:proofErr w:type="gramStart"/>
      <w:r w:rsidRPr="005E6B71">
        <w:rPr>
          <w:rFonts w:ascii="Times New Roman" w:hAnsi="Times New Roman"/>
          <w:sz w:val="28"/>
          <w:szCs w:val="28"/>
        </w:rPr>
        <w:t>4</w:t>
      </w:r>
      <w:proofErr w:type="gramEnd"/>
      <w:r w:rsidRPr="005E6B71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5E6B71">
        <w:rPr>
          <w:rFonts w:ascii="Times New Roman" w:hAnsi="Times New Roman"/>
          <w:sz w:val="28"/>
          <w:szCs w:val="28"/>
        </w:rPr>
        <w:t>подзона</w:t>
      </w:r>
      <w:proofErr w:type="spellEnd"/>
      <w:r w:rsidRPr="005E6B71">
        <w:rPr>
          <w:rFonts w:ascii="Times New Roman" w:hAnsi="Times New Roman"/>
          <w:sz w:val="28"/>
          <w:szCs w:val="28"/>
        </w:rPr>
        <w:t xml:space="preserve"> Сх4-2 с параметром «Максимальная высота зданий строений сооружений – 0 м».;</w:t>
      </w:r>
    </w:p>
    <w:p w:rsidR="00F12672" w:rsidRPr="00F81899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6B71">
        <w:rPr>
          <w:rFonts w:ascii="Times New Roman" w:hAnsi="Times New Roman"/>
          <w:b/>
          <w:bCs/>
          <w:sz w:val="28"/>
          <w:szCs w:val="28"/>
        </w:rPr>
        <w:t>10) В целях обеспечения учета</w:t>
      </w:r>
      <w:r w:rsidRPr="005E6B71">
        <w:rPr>
          <w:rFonts w:ascii="Times New Roman" w:hAnsi="Times New Roman"/>
          <w:sz w:val="28"/>
          <w:szCs w:val="28"/>
        </w:rPr>
        <w:t xml:space="preserve"> требований санитарно-</w:t>
      </w:r>
      <w:r w:rsidRPr="000117BA">
        <w:rPr>
          <w:rFonts w:ascii="Times New Roman" w:hAnsi="Times New Roman"/>
          <w:sz w:val="28"/>
          <w:szCs w:val="28"/>
        </w:rPr>
        <w:t>эпидемиологического законодательства, а также  учета положений водного законодательства и Региональных нормативов градостроительного</w:t>
      </w:r>
      <w:r>
        <w:rPr>
          <w:rFonts w:ascii="Times New Roman" w:hAnsi="Times New Roman"/>
          <w:sz w:val="28"/>
          <w:szCs w:val="28"/>
        </w:rPr>
        <w:t xml:space="preserve"> проектирования Самарской </w:t>
      </w:r>
      <w:r w:rsidRPr="002E488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утвержденных приказом Министерства строительства и жилищно-коммунального </w:t>
      </w:r>
      <w:r w:rsidRPr="002E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 Самарской области от 25.12.2008 № 496-п, </w:t>
      </w:r>
      <w:r w:rsidRPr="00F81899">
        <w:rPr>
          <w:rFonts w:ascii="Times New Roman" w:hAnsi="Times New Roman"/>
          <w:b/>
          <w:bCs/>
          <w:sz w:val="28"/>
          <w:szCs w:val="28"/>
        </w:rPr>
        <w:t xml:space="preserve">предлагаю внести следующие изменения в главу </w:t>
      </w:r>
      <w:r w:rsidRPr="00F81899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F81899">
        <w:rPr>
          <w:rFonts w:ascii="Times New Roman" w:hAnsi="Times New Roman"/>
          <w:b/>
          <w:bCs/>
          <w:sz w:val="28"/>
          <w:szCs w:val="28"/>
        </w:rPr>
        <w:t xml:space="preserve"> проекта Правил:</w:t>
      </w:r>
    </w:p>
    <w:p w:rsidR="00F12672" w:rsidRPr="0098222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EB6">
        <w:rPr>
          <w:rFonts w:ascii="Times New Roman" w:hAnsi="Times New Roman"/>
          <w:sz w:val="28"/>
          <w:szCs w:val="28"/>
        </w:rPr>
        <w:t>установить в  статье 29 нулевые предельные па</w:t>
      </w:r>
      <w:r>
        <w:rPr>
          <w:rFonts w:ascii="Times New Roman" w:hAnsi="Times New Roman"/>
          <w:sz w:val="28"/>
          <w:szCs w:val="28"/>
        </w:rPr>
        <w:t xml:space="preserve">раметры  для </w:t>
      </w:r>
      <w:proofErr w:type="spellStart"/>
      <w:r>
        <w:rPr>
          <w:rFonts w:ascii="Times New Roman" w:hAnsi="Times New Roman"/>
          <w:sz w:val="28"/>
          <w:szCs w:val="28"/>
        </w:rPr>
        <w:t>подзон</w:t>
      </w:r>
      <w:proofErr w:type="spellEnd"/>
      <w:r>
        <w:rPr>
          <w:rFonts w:ascii="Times New Roman" w:hAnsi="Times New Roman"/>
          <w:sz w:val="28"/>
          <w:szCs w:val="28"/>
        </w:rPr>
        <w:t xml:space="preserve"> Ж6-1, Ж1-2</w:t>
      </w:r>
      <w:r w:rsidRPr="00797EB6">
        <w:rPr>
          <w:rFonts w:ascii="Times New Roman" w:hAnsi="Times New Roman"/>
          <w:sz w:val="28"/>
          <w:szCs w:val="28"/>
        </w:rPr>
        <w:t xml:space="preserve">, в том числе  предельный параметр «максимальная высота зданий </w:t>
      </w:r>
      <w:r w:rsidRPr="00982222">
        <w:rPr>
          <w:rFonts w:ascii="Times New Roman" w:hAnsi="Times New Roman"/>
          <w:sz w:val="28"/>
          <w:szCs w:val="28"/>
        </w:rPr>
        <w:t xml:space="preserve">строений сооружений – 0 м»; </w:t>
      </w:r>
    </w:p>
    <w:p w:rsidR="00F12672" w:rsidRPr="00982222" w:rsidRDefault="00F12672" w:rsidP="00982222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982222">
        <w:rPr>
          <w:rFonts w:ascii="Times New Roman" w:hAnsi="Times New Roman"/>
          <w:sz w:val="28"/>
          <w:szCs w:val="28"/>
        </w:rPr>
        <w:t xml:space="preserve">установить в статье  31 предельные параметры для зоны </w:t>
      </w:r>
      <w:proofErr w:type="spellStart"/>
      <w:r w:rsidRPr="00982222">
        <w:rPr>
          <w:rFonts w:ascii="Times New Roman" w:hAnsi="Times New Roman"/>
          <w:sz w:val="28"/>
          <w:szCs w:val="28"/>
        </w:rPr>
        <w:t>Сх</w:t>
      </w:r>
      <w:proofErr w:type="spellEnd"/>
      <w:r w:rsidRPr="00982222">
        <w:rPr>
          <w:rFonts w:ascii="Times New Roman" w:hAnsi="Times New Roman"/>
          <w:sz w:val="28"/>
          <w:szCs w:val="28"/>
        </w:rPr>
        <w:t xml:space="preserve"> 4 и нулевые предельные параметры для </w:t>
      </w:r>
      <w:proofErr w:type="spellStart"/>
      <w:r w:rsidRPr="00982222">
        <w:rPr>
          <w:rFonts w:ascii="Times New Roman" w:eastAsia="MS MinNew Roman" w:hAnsi="Times New Roman"/>
          <w:bCs/>
          <w:sz w:val="28"/>
          <w:szCs w:val="28"/>
        </w:rPr>
        <w:t>подзоны</w:t>
      </w:r>
      <w:proofErr w:type="spellEnd"/>
      <w:r w:rsidRPr="00982222">
        <w:rPr>
          <w:rFonts w:ascii="Times New Roman" w:eastAsia="MS MinNew Roman" w:hAnsi="Times New Roman"/>
          <w:bCs/>
          <w:sz w:val="28"/>
          <w:szCs w:val="28"/>
        </w:rPr>
        <w:t xml:space="preserve"> Сх4-2, в том числе </w:t>
      </w:r>
      <w:r w:rsidRPr="00982222">
        <w:rPr>
          <w:rFonts w:ascii="Times New Roman" w:hAnsi="Times New Roman"/>
          <w:sz w:val="28"/>
          <w:szCs w:val="28"/>
        </w:rPr>
        <w:t>предельный параметр «максимальная высота зданий строений сооружений – 0 м»;</w:t>
      </w:r>
    </w:p>
    <w:p w:rsidR="00F12672" w:rsidRPr="0098222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222">
        <w:rPr>
          <w:rFonts w:ascii="Times New Roman" w:hAnsi="Times New Roman"/>
          <w:sz w:val="28"/>
          <w:szCs w:val="28"/>
        </w:rPr>
        <w:t xml:space="preserve">- установить в статье 32 нулевые предельные параметры для </w:t>
      </w:r>
      <w:proofErr w:type="spellStart"/>
      <w:r w:rsidRPr="00982222">
        <w:rPr>
          <w:rFonts w:ascii="Times New Roman" w:hAnsi="Times New Roman"/>
          <w:sz w:val="28"/>
          <w:szCs w:val="28"/>
        </w:rPr>
        <w:t>подзон</w:t>
      </w:r>
      <w:proofErr w:type="spellEnd"/>
      <w:r w:rsidRPr="00982222">
        <w:rPr>
          <w:rFonts w:ascii="Times New Roman" w:hAnsi="Times New Roman"/>
          <w:sz w:val="28"/>
          <w:szCs w:val="28"/>
        </w:rPr>
        <w:t xml:space="preserve">  Р3-1, </w:t>
      </w:r>
      <w:proofErr w:type="gramStart"/>
      <w:r w:rsidRPr="00982222">
        <w:rPr>
          <w:rFonts w:ascii="Times New Roman" w:hAnsi="Times New Roman"/>
          <w:sz w:val="28"/>
          <w:szCs w:val="28"/>
        </w:rPr>
        <w:t>Р4-1</w:t>
      </w:r>
      <w:proofErr w:type="gramEnd"/>
      <w:r w:rsidRPr="00982222">
        <w:rPr>
          <w:rFonts w:ascii="Times New Roman" w:hAnsi="Times New Roman"/>
          <w:sz w:val="28"/>
          <w:szCs w:val="28"/>
        </w:rPr>
        <w:t xml:space="preserve"> </w:t>
      </w:r>
      <w:r w:rsidRPr="00982222">
        <w:rPr>
          <w:rFonts w:ascii="Times New Roman" w:eastAsia="MS MinNew Roman" w:hAnsi="Times New Roman"/>
          <w:bCs/>
          <w:sz w:val="28"/>
          <w:szCs w:val="28"/>
        </w:rPr>
        <w:t xml:space="preserve">в том числе </w:t>
      </w:r>
      <w:r w:rsidRPr="00982222">
        <w:rPr>
          <w:rFonts w:ascii="Times New Roman" w:hAnsi="Times New Roman"/>
          <w:sz w:val="28"/>
          <w:szCs w:val="28"/>
        </w:rPr>
        <w:t>предельный параметр «максимальная высота зданий строений сооружений – 0 м»;</w:t>
      </w:r>
    </w:p>
    <w:p w:rsidR="00F12672" w:rsidRPr="00046205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046205">
        <w:rPr>
          <w:rFonts w:ascii="Times New Roman" w:hAnsi="Times New Roman"/>
          <w:b/>
          <w:bCs/>
          <w:sz w:val="28"/>
          <w:szCs w:val="28"/>
        </w:rPr>
        <w:t>) Полагаю необходимым внести следующие изменения в статью 29 Правил:</w:t>
      </w:r>
    </w:p>
    <w:p w:rsidR="00F12672" w:rsidRPr="00046205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20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46205">
        <w:rPr>
          <w:rFonts w:ascii="Times New Roman" w:hAnsi="Times New Roman"/>
          <w:sz w:val="28"/>
          <w:szCs w:val="28"/>
        </w:rPr>
        <w:t>исключить</w:t>
      </w:r>
      <w:r w:rsidRPr="000462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6205">
        <w:rPr>
          <w:rFonts w:ascii="Times New Roman" w:hAnsi="Times New Roman"/>
          <w:sz w:val="28"/>
          <w:szCs w:val="28"/>
        </w:rPr>
        <w:t>предельные параметры, соответств</w:t>
      </w:r>
      <w:r>
        <w:rPr>
          <w:rFonts w:ascii="Times New Roman" w:hAnsi="Times New Roman"/>
          <w:sz w:val="28"/>
          <w:szCs w:val="28"/>
        </w:rPr>
        <w:t>ующие значения которых не устана</w:t>
      </w:r>
      <w:r w:rsidRPr="00046205">
        <w:rPr>
          <w:rFonts w:ascii="Times New Roman" w:hAnsi="Times New Roman"/>
          <w:sz w:val="28"/>
          <w:szCs w:val="28"/>
        </w:rPr>
        <w:t>вливаются</w:t>
      </w:r>
      <w:r w:rsidRPr="00046205">
        <w:rPr>
          <w:rFonts w:ascii="Times New Roman" w:eastAsia="MS MinNew Roman" w:hAnsi="Times New Roman"/>
          <w:sz w:val="28"/>
          <w:szCs w:val="28"/>
        </w:rPr>
        <w:t>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6A">
        <w:rPr>
          <w:rFonts w:ascii="Times New Roman" w:hAnsi="Times New Roman"/>
          <w:sz w:val="28"/>
          <w:szCs w:val="28"/>
        </w:rPr>
        <w:t>- установить предельные параметры в зоне Ж</w:t>
      </w:r>
      <w:proofErr w:type="gramStart"/>
      <w:r w:rsidRPr="0039616A">
        <w:rPr>
          <w:rFonts w:ascii="Times New Roman" w:hAnsi="Times New Roman"/>
          <w:sz w:val="28"/>
          <w:szCs w:val="28"/>
        </w:rPr>
        <w:t>1</w:t>
      </w:r>
      <w:proofErr w:type="gramEnd"/>
      <w:r w:rsidRPr="0039616A">
        <w:rPr>
          <w:rFonts w:ascii="Times New Roman" w:hAnsi="Times New Roman"/>
          <w:sz w:val="28"/>
          <w:szCs w:val="28"/>
        </w:rPr>
        <w:t xml:space="preserve"> «Минимальный размер земельного участка, для ведения личного подсобного хозяйства» в размере 1500 кв.м. и «Максимальный размер земельного участка для ведения личного подсобного хозяйства» в размере 3000 кв.м.;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предельные параметры в зоне Ж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индивидуальной жилой застройки</w:t>
      </w:r>
      <w:r>
        <w:rPr>
          <w:rFonts w:ascii="Times New Roman" w:hAnsi="Times New Roman"/>
          <w:sz w:val="28"/>
          <w:szCs w:val="28"/>
        </w:rPr>
        <w:t xml:space="preserve">» в размере 600 </w:t>
      </w:r>
      <w:r>
        <w:rPr>
          <w:rFonts w:ascii="Times New Roman" w:hAnsi="Times New Roman"/>
          <w:sz w:val="28"/>
          <w:szCs w:val="28"/>
        </w:rPr>
        <w:lastRenderedPageBreak/>
        <w:t>кв.м. и «</w:t>
      </w:r>
      <w:r>
        <w:rPr>
          <w:rFonts w:ascii="Times New Roman" w:eastAsia="MS MinNew Roman" w:hAnsi="Times New Roman"/>
          <w:bCs/>
          <w:sz w:val="28"/>
          <w:szCs w:val="28"/>
        </w:rPr>
        <w:t>Максимальный размер земельного участка для индивидуальной жилой застройки</w:t>
      </w:r>
      <w:r>
        <w:rPr>
          <w:rFonts w:ascii="Times New Roman" w:hAnsi="Times New Roman"/>
          <w:sz w:val="28"/>
          <w:szCs w:val="28"/>
        </w:rPr>
        <w:t>» в размере 1000 кв.м.;</w:t>
      </w:r>
    </w:p>
    <w:p w:rsidR="00F12672" w:rsidRPr="00046205" w:rsidRDefault="00F12672" w:rsidP="0039616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046205">
        <w:rPr>
          <w:rFonts w:ascii="Times New Roman" w:hAnsi="Times New Roman"/>
          <w:b/>
          <w:bCs/>
          <w:sz w:val="28"/>
          <w:szCs w:val="28"/>
        </w:rPr>
        <w:t xml:space="preserve">) Полагаю необходимым внести следующие изменения в статью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046205">
        <w:rPr>
          <w:rFonts w:ascii="Times New Roman" w:hAnsi="Times New Roman"/>
          <w:b/>
          <w:bCs/>
          <w:sz w:val="28"/>
          <w:szCs w:val="28"/>
        </w:rPr>
        <w:t xml:space="preserve"> Правил:</w:t>
      </w:r>
    </w:p>
    <w:p w:rsidR="00F12672" w:rsidRDefault="00F12672" w:rsidP="003961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6A">
        <w:rPr>
          <w:rFonts w:ascii="Times New Roman" w:hAnsi="Times New Roman"/>
          <w:sz w:val="28"/>
          <w:szCs w:val="28"/>
        </w:rPr>
        <w:t xml:space="preserve">- установить предельные параметры для </w:t>
      </w:r>
      <w:proofErr w:type="spellStart"/>
      <w:r>
        <w:rPr>
          <w:rFonts w:ascii="Times New Roman" w:hAnsi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/>
          <w:sz w:val="28"/>
          <w:szCs w:val="28"/>
        </w:rPr>
        <w:t xml:space="preserve"> П1-2 и </w:t>
      </w:r>
      <w:r w:rsidRPr="0039616A">
        <w:rPr>
          <w:rFonts w:ascii="Times New Roman" w:hAnsi="Times New Roman"/>
          <w:sz w:val="28"/>
          <w:szCs w:val="28"/>
        </w:rPr>
        <w:t xml:space="preserve">зоны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39616A">
        <w:rPr>
          <w:rFonts w:ascii="Times New Roman" w:hAnsi="Times New Roman"/>
          <w:sz w:val="28"/>
          <w:szCs w:val="28"/>
        </w:rPr>
        <w:t>;</w:t>
      </w:r>
    </w:p>
    <w:p w:rsidR="00F12672" w:rsidRPr="00046205" w:rsidRDefault="00F12672" w:rsidP="0098222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046205">
        <w:rPr>
          <w:rFonts w:ascii="Times New Roman" w:hAnsi="Times New Roman"/>
          <w:b/>
          <w:bCs/>
          <w:sz w:val="28"/>
          <w:szCs w:val="28"/>
        </w:rPr>
        <w:t xml:space="preserve">) Полагаю необходимым внести следующие изменения в статью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046205">
        <w:rPr>
          <w:rFonts w:ascii="Times New Roman" w:hAnsi="Times New Roman"/>
          <w:b/>
          <w:bCs/>
          <w:sz w:val="28"/>
          <w:szCs w:val="28"/>
        </w:rPr>
        <w:t xml:space="preserve"> Правил:</w:t>
      </w:r>
    </w:p>
    <w:p w:rsidR="00F12672" w:rsidRDefault="00F12672" w:rsidP="009822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6A">
        <w:rPr>
          <w:rFonts w:ascii="Times New Roman" w:hAnsi="Times New Roman"/>
          <w:sz w:val="28"/>
          <w:szCs w:val="28"/>
        </w:rPr>
        <w:t xml:space="preserve">- установить предельные параметры для </w:t>
      </w:r>
      <w:proofErr w:type="spellStart"/>
      <w:r>
        <w:rPr>
          <w:rFonts w:ascii="Times New Roman" w:hAnsi="Times New Roman"/>
          <w:sz w:val="28"/>
          <w:szCs w:val="28"/>
        </w:rPr>
        <w:t>подзон</w:t>
      </w:r>
      <w:proofErr w:type="spellEnd"/>
      <w:r>
        <w:rPr>
          <w:rFonts w:ascii="Times New Roman" w:hAnsi="Times New Roman"/>
          <w:sz w:val="28"/>
          <w:szCs w:val="28"/>
        </w:rPr>
        <w:t xml:space="preserve"> Сх2-4 и Сх2-6, </w:t>
      </w:r>
      <w:r w:rsidRPr="0039616A">
        <w:rPr>
          <w:rFonts w:ascii="Times New Roman" w:hAnsi="Times New Roman"/>
          <w:sz w:val="28"/>
          <w:szCs w:val="28"/>
        </w:rPr>
        <w:t xml:space="preserve">зоны </w:t>
      </w:r>
      <w:r>
        <w:rPr>
          <w:rFonts w:ascii="Times New Roman" w:hAnsi="Times New Roman"/>
          <w:sz w:val="28"/>
          <w:szCs w:val="28"/>
        </w:rPr>
        <w:t>Сх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39616A">
        <w:rPr>
          <w:rFonts w:ascii="Times New Roman" w:hAnsi="Times New Roman"/>
          <w:sz w:val="28"/>
          <w:szCs w:val="28"/>
        </w:rPr>
        <w:t>;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Pr="008272DE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Считаю необходимым внести изменения в статью 32 проекта Правил, установив следующие предельные параметры:</w:t>
      </w:r>
    </w:p>
    <w:p w:rsidR="00F12672" w:rsidRPr="00296E91" w:rsidRDefault="00F12672" w:rsidP="00296E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2DE">
        <w:rPr>
          <w:rFonts w:ascii="Times New Roman" w:hAnsi="Times New Roman"/>
          <w:sz w:val="28"/>
          <w:szCs w:val="28"/>
        </w:rPr>
        <w:t xml:space="preserve">- </w:t>
      </w:r>
      <w:r w:rsidRPr="00296E91">
        <w:rPr>
          <w:rFonts w:ascii="Times New Roman" w:hAnsi="Times New Roman"/>
          <w:sz w:val="28"/>
          <w:szCs w:val="28"/>
        </w:rPr>
        <w:t>для зоны Р</w:t>
      </w:r>
      <w:proofErr w:type="gramStart"/>
      <w:r w:rsidRPr="00296E91">
        <w:rPr>
          <w:rFonts w:ascii="Times New Roman" w:hAnsi="Times New Roman"/>
          <w:sz w:val="28"/>
          <w:szCs w:val="28"/>
        </w:rPr>
        <w:t>1</w:t>
      </w:r>
      <w:proofErr w:type="gramEnd"/>
      <w:r w:rsidRPr="00296E91">
        <w:rPr>
          <w:rFonts w:ascii="Times New Roman" w:hAnsi="Times New Roman"/>
          <w:sz w:val="28"/>
          <w:szCs w:val="28"/>
        </w:rPr>
        <w:t xml:space="preserve"> «Минимальная площадь земельного участка – 2000 кв.м.»,  </w:t>
      </w:r>
    </w:p>
    <w:p w:rsidR="00F12672" w:rsidRDefault="00F12672" w:rsidP="005B5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91">
        <w:rPr>
          <w:rFonts w:ascii="Times New Roman" w:hAnsi="Times New Roman"/>
          <w:sz w:val="28"/>
          <w:szCs w:val="28"/>
        </w:rPr>
        <w:t>- для зоны Р3 «Максимальная площадь объектов физкультуры и спорта открытого типа – 6000 кв.м.»;</w:t>
      </w:r>
    </w:p>
    <w:p w:rsidR="00F12672" w:rsidRPr="00317AF6" w:rsidRDefault="00F12672" w:rsidP="00317AF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317AF6">
        <w:rPr>
          <w:rFonts w:ascii="Times New Roman" w:hAnsi="Times New Roman"/>
          <w:b/>
          <w:sz w:val="28"/>
          <w:szCs w:val="28"/>
        </w:rPr>
        <w:t xml:space="preserve">) дополнить главу </w:t>
      </w:r>
      <w:r w:rsidRPr="00317AF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17AF6">
        <w:rPr>
          <w:rFonts w:ascii="Times New Roman" w:hAnsi="Times New Roman"/>
          <w:b/>
          <w:sz w:val="28"/>
          <w:szCs w:val="28"/>
        </w:rPr>
        <w:t xml:space="preserve"> проекта Правил статьями 36, 37следующего содержания:</w:t>
      </w:r>
    </w:p>
    <w:p w:rsidR="00F12672" w:rsidRPr="00317AF6" w:rsidRDefault="00F12672" w:rsidP="00317AF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AF6">
        <w:rPr>
          <w:rFonts w:ascii="Times New Roman" w:hAnsi="Times New Roman"/>
          <w:sz w:val="28"/>
          <w:szCs w:val="28"/>
        </w:rPr>
        <w:t>«</w:t>
      </w:r>
      <w:r w:rsidRPr="00317AF6">
        <w:rPr>
          <w:rFonts w:ascii="Times New Roman" w:hAnsi="Times New Roman"/>
          <w:b/>
          <w:sz w:val="28"/>
          <w:szCs w:val="28"/>
        </w:rPr>
        <w:t>Статья 36. Ограничение использования территорий в границах  зон затопления и подтопления</w:t>
      </w:r>
    </w:p>
    <w:p w:rsidR="00F12672" w:rsidRPr="006D001B" w:rsidRDefault="00F12672" w:rsidP="00317AF6">
      <w:pPr>
        <w:pStyle w:val="a3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317AF6">
        <w:rPr>
          <w:sz w:val="28"/>
          <w:szCs w:val="28"/>
        </w:rPr>
        <w:t xml:space="preserve"> </w:t>
      </w:r>
      <w:r w:rsidRPr="00317AF6">
        <w:rPr>
          <w:sz w:val="28"/>
          <w:u w:color="FFFFFF"/>
        </w:rPr>
        <w:t>На территории зон затопления</w:t>
      </w:r>
      <w:r>
        <w:rPr>
          <w:sz w:val="28"/>
          <w:u w:color="FFFFFF"/>
        </w:rPr>
        <w:t xml:space="preserve"> и подтопления</w:t>
      </w:r>
      <w:r w:rsidRPr="006D001B">
        <w:rPr>
          <w:sz w:val="28"/>
          <w:u w:color="FFFFFF"/>
        </w:rPr>
        <w:t xml:space="preserve"> в соответствии с Водным </w:t>
      </w:r>
      <w:hyperlink r:id="rId7" w:history="1">
        <w:r w:rsidRPr="006D001B">
          <w:rPr>
            <w:sz w:val="28"/>
            <w:u w:color="FFFFFF"/>
          </w:rPr>
          <w:t>кодексом</w:t>
        </w:r>
      </w:hyperlink>
      <w:r w:rsidRPr="006D001B">
        <w:rPr>
          <w:sz w:val="28"/>
          <w:u w:color="FFFFFF"/>
        </w:rPr>
        <w:t xml:space="preserve"> Российской Федерации</w:t>
      </w:r>
      <w:r>
        <w:rPr>
          <w:sz w:val="28"/>
          <w:u w:color="FFFFFF"/>
        </w:rPr>
        <w:t xml:space="preserve"> </w:t>
      </w:r>
      <w:r w:rsidRPr="006D001B">
        <w:rPr>
          <w:sz w:val="28"/>
          <w:u w:color="FFFFFF"/>
        </w:rPr>
        <w:t>устанавливается специальный режим осуществления хозяйственной и иной деятельности в целях предотвращения</w:t>
      </w:r>
      <w:r>
        <w:rPr>
          <w:sz w:val="28"/>
          <w:u w:color="FFFFFF"/>
        </w:rPr>
        <w:t xml:space="preserve"> негативного воздействия вод и ликвидации его последствий</w:t>
      </w:r>
      <w:r w:rsidRPr="006D001B">
        <w:rPr>
          <w:sz w:val="28"/>
          <w:u w:color="FFFFFF"/>
        </w:rPr>
        <w:t>.</w:t>
      </w:r>
    </w:p>
    <w:p w:rsidR="00F12672" w:rsidRDefault="00F12672" w:rsidP="00317AF6">
      <w:pPr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F12672" w:rsidRPr="00A14A6C" w:rsidRDefault="00F12672" w:rsidP="00317AF6">
      <w:pPr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F12672" w:rsidRPr="00A14A6C" w:rsidRDefault="00F12672" w:rsidP="00317A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F12672" w:rsidRPr="00A14A6C" w:rsidRDefault="00F12672" w:rsidP="00317A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lastRenderedPageBreak/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F12672" w:rsidRDefault="00F12672" w:rsidP="00317A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организмами.</w:t>
      </w:r>
    </w:p>
    <w:p w:rsidR="00F12672" w:rsidRPr="00BD0B4A" w:rsidRDefault="00F12672" w:rsidP="00317A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D0B4A">
        <w:rPr>
          <w:rFonts w:ascii="Times New Roman" w:hAnsi="Times New Roman"/>
          <w:sz w:val="28"/>
          <w:szCs w:val="28"/>
        </w:rPr>
        <w:t xml:space="preserve">4.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порядке, установленном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подтопления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p w:rsidR="00F12672" w:rsidRPr="00317AF6" w:rsidRDefault="00F12672" w:rsidP="00317AF6">
      <w:pPr>
        <w:pStyle w:val="a3"/>
        <w:widowControl/>
        <w:autoSpaceDE/>
        <w:autoSpaceDN/>
        <w:adjustRightInd/>
        <w:spacing w:before="360" w:after="240"/>
        <w:ind w:left="0" w:firstLine="709"/>
        <w:contextualSpacing w:val="0"/>
        <w:jc w:val="both"/>
        <w:outlineLvl w:val="2"/>
        <w:rPr>
          <w:b/>
          <w:sz w:val="28"/>
          <w:szCs w:val="28"/>
        </w:rPr>
      </w:pPr>
      <w:r w:rsidRPr="00317AF6">
        <w:rPr>
          <w:b/>
          <w:sz w:val="28"/>
          <w:szCs w:val="28"/>
        </w:rPr>
        <w:t>Статья 37. Ограничения использования территорий в границах запретных районов при арсеналах, базах и складах вооруженных сил Российской Федерации, других войск, воинских формирований и органов</w:t>
      </w:r>
    </w:p>
    <w:p w:rsidR="00F12672" w:rsidRPr="00317AF6" w:rsidRDefault="00F12672" w:rsidP="00317AF6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317AF6">
        <w:rPr>
          <w:sz w:val="28"/>
          <w:szCs w:val="28"/>
          <w:u w:color="FFFFFF"/>
        </w:rPr>
        <w:t>На территории запретных районов при арсеналах, базах и складах вооруженных сил Российской Федерации, других войск, воинских формирований (далее – запретный район) устанавливается специальный режим осуществления хозяйственной и иной деятельности в целях обеспечения безопасности хранения вооружения, военной техники и другого военного имущества, защиты населения и объектов производственного, социально-бытового и иного назначения, а также охраны окружающей среды при чрезвычайных ситуациях техногенного и природного</w:t>
      </w:r>
      <w:proofErr w:type="gramEnd"/>
      <w:r w:rsidRPr="00317AF6">
        <w:rPr>
          <w:sz w:val="28"/>
          <w:szCs w:val="28"/>
          <w:u w:color="FFFFFF"/>
        </w:rPr>
        <w:t xml:space="preserve"> характера.</w:t>
      </w:r>
    </w:p>
    <w:p w:rsidR="00F12672" w:rsidRPr="00317AF6" w:rsidRDefault="00F12672" w:rsidP="00317AF6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17AF6">
        <w:rPr>
          <w:sz w:val="28"/>
          <w:szCs w:val="28"/>
        </w:rPr>
        <w:t>В границах территории запретного района запрещается:</w:t>
      </w:r>
    </w:p>
    <w:p w:rsidR="00F12672" w:rsidRPr="00317AF6" w:rsidRDefault="00F12672" w:rsidP="00317AF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F6">
        <w:rPr>
          <w:rFonts w:ascii="Times New Roman" w:hAnsi="Times New Roman"/>
          <w:sz w:val="28"/>
          <w:szCs w:val="28"/>
        </w:rPr>
        <w:t xml:space="preserve">1) строительство объектов производственного, социально-бытового и иного назначения, </w:t>
      </w:r>
    </w:p>
    <w:p w:rsidR="00F12672" w:rsidRPr="00317AF6" w:rsidRDefault="00F12672" w:rsidP="00317AF6">
      <w:pPr>
        <w:pStyle w:val="a3"/>
        <w:widowControl/>
        <w:numPr>
          <w:ilvl w:val="4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17AF6">
        <w:rPr>
          <w:sz w:val="28"/>
          <w:szCs w:val="28"/>
        </w:rPr>
        <w:lastRenderedPageBreak/>
        <w:t>проведение ландшафтно-реабилитационных, рекреационных и иных работ, создающих безопасности военному складу и сохранности находящегося там имущества;</w:t>
      </w:r>
    </w:p>
    <w:p w:rsidR="00F12672" w:rsidRPr="00317AF6" w:rsidRDefault="00F12672" w:rsidP="00317AF6">
      <w:pPr>
        <w:pStyle w:val="a3"/>
        <w:widowControl/>
        <w:numPr>
          <w:ilvl w:val="4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17AF6">
        <w:rPr>
          <w:sz w:val="28"/>
          <w:szCs w:val="28"/>
        </w:rPr>
        <w:t>устройство стрельбищ и тиров, стрельба из огнестрельного оружия,</w:t>
      </w:r>
    </w:p>
    <w:p w:rsidR="00F12672" w:rsidRPr="00317AF6" w:rsidRDefault="00F12672" w:rsidP="00317AF6">
      <w:pPr>
        <w:pStyle w:val="a3"/>
        <w:widowControl/>
        <w:numPr>
          <w:ilvl w:val="4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17AF6">
        <w:rPr>
          <w:sz w:val="28"/>
          <w:szCs w:val="28"/>
        </w:rPr>
        <w:t>проживание иностранных граждан;</w:t>
      </w:r>
    </w:p>
    <w:p w:rsidR="00F12672" w:rsidRPr="00317AF6" w:rsidRDefault="00F12672" w:rsidP="00317AF6">
      <w:pPr>
        <w:pStyle w:val="a3"/>
        <w:widowControl/>
        <w:numPr>
          <w:ilvl w:val="4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17AF6">
        <w:rPr>
          <w:sz w:val="28"/>
          <w:szCs w:val="28"/>
        </w:rPr>
        <w:t>прокладка воздушных трасс и полеты самолетов, вертолетов и других летательных аппаратов воздушном пространстве над территорией запретного района.</w:t>
      </w:r>
    </w:p>
    <w:p w:rsidR="00F12672" w:rsidRPr="00317AF6" w:rsidRDefault="00F12672" w:rsidP="00317AF6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17AF6">
        <w:rPr>
          <w:sz w:val="28"/>
          <w:szCs w:val="28"/>
        </w:rPr>
        <w:t>В случае особой необходимости строительство объектов производственного, социально-бытового и иного назначения на территории запретного района может разрешаться в каждом конкретном случае Правительством Самарской области, по согласованию с органами военного управления, в ведении которых они находятся.</w:t>
      </w:r>
    </w:p>
    <w:p w:rsidR="00F12672" w:rsidRPr="00317AF6" w:rsidRDefault="00F12672" w:rsidP="00317AF6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7AF6">
        <w:rPr>
          <w:sz w:val="28"/>
          <w:szCs w:val="28"/>
          <w:u w:color="FFFFFF"/>
        </w:rPr>
        <w:t>Вопросы о сносе (переносе) находящихся в запретном районе объектов производственного, социально-бытового и иного назначения, угрожающих безопасности военного склада, а также о переселении граждан, сносе (переносе) принадлежащих им строений решаются в соответствии с законодательством Российской Федерации в каждом конкретном случае Правительством Самарской области, по представлению федеральных органов исполнительной власти, в ведении которых находятся военные склады, согласованному с органами местного самоуправления поселения.</w:t>
      </w:r>
      <w:r>
        <w:rPr>
          <w:sz w:val="28"/>
          <w:szCs w:val="28"/>
          <w:u w:color="FFFFFF"/>
        </w:rPr>
        <w:t>».</w:t>
      </w:r>
      <w:proofErr w:type="gramEnd"/>
    </w:p>
    <w:p w:rsidR="00F12672" w:rsidRPr="00D06237" w:rsidRDefault="00F12672" w:rsidP="004E615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Pr="00D06237">
        <w:rPr>
          <w:rFonts w:ascii="Times New Roman" w:hAnsi="Times New Roman"/>
          <w:b/>
          <w:bCs/>
          <w:sz w:val="28"/>
          <w:szCs w:val="28"/>
        </w:rPr>
        <w:t>) Предлагаю учесть следующие замечания к карте градостроительного зонирования: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прибрежную защитную  полосу р. </w:t>
      </w:r>
      <w:proofErr w:type="spellStart"/>
      <w:r>
        <w:rPr>
          <w:sz w:val="28"/>
          <w:szCs w:val="28"/>
        </w:rPr>
        <w:t>Кубра</w:t>
      </w:r>
      <w:proofErr w:type="spellEnd"/>
      <w:r>
        <w:rPr>
          <w:sz w:val="28"/>
          <w:szCs w:val="28"/>
        </w:rPr>
        <w:t xml:space="preserve"> – 50 м;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Вдоль р. Сызрань, восточнее поселка Новый Ризадей  выделить зону Сх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код Сх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на зону  в районе населенного пункта Уваровка;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Сх4  в границах запретного района выделить </w:t>
      </w:r>
      <w:proofErr w:type="spellStart"/>
      <w:r>
        <w:rPr>
          <w:sz w:val="28"/>
          <w:szCs w:val="28"/>
        </w:rPr>
        <w:t>подзонами</w:t>
      </w:r>
      <w:proofErr w:type="spellEnd"/>
      <w:r>
        <w:rPr>
          <w:sz w:val="28"/>
          <w:szCs w:val="28"/>
        </w:rPr>
        <w:t xml:space="preserve">  Ж1-2 и Сх4-2;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развитие зон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П2, Р4, О1, Сх4, Ж1, Ж6, Ж2 в границах запретного района;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прохождение магистрального газопровода-отвода на ГРС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Ризадей с западной стороны населенного пункта и откорректировать границы населенного пункта с учетом санитарного разрыва от магистрального газопровода;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Отобразить  федеральную автодорогу направления  на Волгоград на территории поселения;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код П1-4 на П1-2 на площадке, расположенной в южной части поселения у границы с городским округом Сызрань, отобразить санитарно-защитную зону 500 м;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границами обособленного участка населенного пункта Новой Рачейки выделены две зоны 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северную зону отобразить лесом.  Отобразить здесь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Р4-1 и </w:t>
      </w:r>
      <w:proofErr w:type="gramStart"/>
      <w:r>
        <w:rPr>
          <w:sz w:val="28"/>
          <w:szCs w:val="28"/>
        </w:rPr>
        <w:t>Р3-1</w:t>
      </w:r>
      <w:proofErr w:type="gramEnd"/>
      <w:r>
        <w:rPr>
          <w:sz w:val="28"/>
          <w:szCs w:val="28"/>
        </w:rPr>
        <w:t xml:space="preserve"> поскольку они расположены в зоне затопления паводком;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Отобразить второй скотомогильник и санитарно-защитную зону от него 1000 м в соответствии с проектом генерального плана сельского поселения Новая Рачейка;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</w:t>
      </w:r>
      <w:proofErr w:type="spellStart"/>
      <w:r>
        <w:rPr>
          <w:sz w:val="28"/>
          <w:szCs w:val="28"/>
        </w:rPr>
        <w:t>подзону</w:t>
      </w:r>
      <w:proofErr w:type="spellEnd"/>
      <w:r>
        <w:rPr>
          <w:sz w:val="28"/>
          <w:szCs w:val="28"/>
        </w:rPr>
        <w:t xml:space="preserve"> Ж6-1 в границах санитарного разрыва от магистрального газопровода в пос.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Ризадей;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Новая Рачейка отобразить зону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центре зоны Ж6 по ул. Юбилейной;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Новая Рачейка выделить зону 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 юго-западе зоны О1;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Новый Ризадей зону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заменить на зону Ж6;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северо-востоке за границей обособленной части села Новая Рачейка установить вдоль берега зону Р4-1;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востоке за границей села Новая Рачейка установить зону 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соответствии с Генеральным планом сельского поселения Новая Рачейка;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юго-восточную границу села Новый Ризадей в </w:t>
      </w:r>
      <w:r>
        <w:rPr>
          <w:sz w:val="28"/>
          <w:szCs w:val="28"/>
        </w:rPr>
        <w:lastRenderedPageBreak/>
        <w:t xml:space="preserve">соответствии с Генеральным планом сельского поселения Новая Рачейка, обозначить на исключаемых территориях зону Сх3 до зоны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;</w:t>
      </w:r>
    </w:p>
    <w:p w:rsidR="00F12672" w:rsidRDefault="00F12672" w:rsidP="00B6578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зону 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на Р4 в обособленной части села Новая Рачейка;</w:t>
      </w:r>
    </w:p>
    <w:p w:rsidR="00F12672" w:rsidRDefault="00F12672" w:rsidP="00B6578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северо-западе села Уваровка зону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заменить на зону Сх4;</w:t>
      </w:r>
    </w:p>
    <w:p w:rsidR="00F12672" w:rsidRDefault="00F12672" w:rsidP="00EC3471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2AE">
        <w:rPr>
          <w:rFonts w:ascii="Times New Roman" w:hAnsi="Times New Roman"/>
          <w:sz w:val="28"/>
          <w:szCs w:val="28"/>
        </w:rPr>
        <w:t>Откорректировать условные обозначения на картах обоих масштабов с учетом следующих</w:t>
      </w:r>
      <w:r w:rsidRPr="009902AE">
        <w:rPr>
          <w:rFonts w:ascii="Times New Roman" w:hAnsi="Times New Roman"/>
        </w:rPr>
        <w:t xml:space="preserve"> </w:t>
      </w:r>
      <w:r w:rsidRPr="009902AE">
        <w:rPr>
          <w:rFonts w:ascii="Times New Roman" w:hAnsi="Times New Roman"/>
          <w:sz w:val="28"/>
          <w:szCs w:val="28"/>
        </w:rPr>
        <w:t xml:space="preserve">замечаний: 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– плотины;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объект капитального строительства специального назначения - Скотомогильник с захоронением в ямах, кладбище;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</w:t>
      </w:r>
      <w:proofErr w:type="spellStart"/>
      <w:r>
        <w:rPr>
          <w:sz w:val="28"/>
          <w:szCs w:val="28"/>
        </w:rPr>
        <w:t>подзону</w:t>
      </w:r>
      <w:proofErr w:type="spellEnd"/>
      <w:r>
        <w:rPr>
          <w:sz w:val="28"/>
          <w:szCs w:val="28"/>
        </w:rPr>
        <w:t xml:space="preserve"> П1-2;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откорректировать название зоны </w:t>
      </w:r>
      <w:proofErr w:type="spellStart"/>
      <w:r>
        <w:rPr>
          <w:sz w:val="28"/>
          <w:szCs w:val="28"/>
        </w:rPr>
        <w:t>СхСЗ</w:t>
      </w:r>
      <w:proofErr w:type="spellEnd"/>
      <w:r>
        <w:rPr>
          <w:sz w:val="28"/>
          <w:szCs w:val="28"/>
        </w:rPr>
        <w:t xml:space="preserve"> – Зона санитарно-защитного </w:t>
      </w:r>
      <w:r w:rsidRPr="0081563A">
        <w:rPr>
          <w:sz w:val="28"/>
          <w:szCs w:val="28"/>
        </w:rPr>
        <w:t>назначения</w:t>
      </w:r>
      <w:r w:rsidRPr="00BB55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объектов сельскохозяйственного назначения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и название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Сх2-0 поменять на Сх2-6  - </w:t>
      </w:r>
      <w:proofErr w:type="spellStart"/>
      <w:r>
        <w:rPr>
          <w:sz w:val="28"/>
          <w:szCs w:val="28"/>
        </w:rPr>
        <w:t>Подзона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занятая объектами сельскохозяйственного назначения №6, откорректировать название </w:t>
      </w:r>
      <w:proofErr w:type="spellStart"/>
      <w:r>
        <w:rPr>
          <w:sz w:val="28"/>
          <w:szCs w:val="28"/>
        </w:rPr>
        <w:t>подзон</w:t>
      </w:r>
      <w:proofErr w:type="spellEnd"/>
      <w:r>
        <w:rPr>
          <w:sz w:val="28"/>
          <w:szCs w:val="28"/>
        </w:rPr>
        <w:t xml:space="preserve"> зоны Сх2 в соответствии с текстовой частью Правил;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зону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Ж6-1, Р4-1, Р3-1, Ж1-2,Сх4-2;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Откорректировать территориальные зоны в границах населенных пунктов, в том числе: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Новая Рачейка: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убрать санитарно-защитную зону от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П1-3;</w:t>
      </w:r>
    </w:p>
    <w:p w:rsidR="00F12672" w:rsidRPr="009018D3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018D3">
        <w:rPr>
          <w:sz w:val="28"/>
          <w:szCs w:val="28"/>
        </w:rPr>
        <w:t>- выделить зону Ж</w:t>
      </w:r>
      <w:proofErr w:type="gramStart"/>
      <w:r w:rsidRPr="009018D3">
        <w:rPr>
          <w:sz w:val="28"/>
          <w:szCs w:val="28"/>
        </w:rPr>
        <w:t>2</w:t>
      </w:r>
      <w:proofErr w:type="gramEnd"/>
      <w:r w:rsidRPr="009018D3">
        <w:rPr>
          <w:sz w:val="28"/>
          <w:szCs w:val="28"/>
        </w:rPr>
        <w:t xml:space="preserve"> по ул. Юбилейная</w:t>
      </w:r>
      <w:r>
        <w:rPr>
          <w:sz w:val="28"/>
          <w:szCs w:val="28"/>
        </w:rPr>
        <w:t>;</w:t>
      </w:r>
      <w:r w:rsidRPr="009018D3">
        <w:rPr>
          <w:sz w:val="28"/>
          <w:szCs w:val="28"/>
        </w:rPr>
        <w:t xml:space="preserve"> </w:t>
      </w:r>
    </w:p>
    <w:p w:rsidR="00F12672" w:rsidRPr="009018D3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018D3">
        <w:rPr>
          <w:sz w:val="28"/>
          <w:szCs w:val="28"/>
        </w:rPr>
        <w:t>- на юге ул. Ленина выделить зону Ж</w:t>
      </w:r>
      <w:proofErr w:type="gramStart"/>
      <w:r w:rsidRPr="009018D3">
        <w:rPr>
          <w:sz w:val="28"/>
          <w:szCs w:val="28"/>
        </w:rPr>
        <w:t>6</w:t>
      </w:r>
      <w:proofErr w:type="gramEnd"/>
      <w:r w:rsidRPr="009018D3">
        <w:rPr>
          <w:sz w:val="28"/>
          <w:szCs w:val="28"/>
        </w:rPr>
        <w:t xml:space="preserve"> вместо Сх1</w:t>
      </w:r>
      <w:r>
        <w:rPr>
          <w:sz w:val="28"/>
          <w:szCs w:val="28"/>
        </w:rPr>
        <w:t>;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Уваровка: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убрать охранную зону от дороги в границах населенного пункта;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отобразить прибрежную защитную полосу реки  Сызрань;</w:t>
      </w:r>
    </w:p>
    <w:p w:rsidR="00F12672" w:rsidRDefault="00F12672" w:rsidP="00EC34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убрать зону Р3 на юго-западе населенного пункта, заменить на зону 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F12672" w:rsidRDefault="00F12672" w:rsidP="00EC347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3451">
        <w:rPr>
          <w:sz w:val="28"/>
          <w:szCs w:val="28"/>
        </w:rPr>
        <w:t xml:space="preserve">роект Правил подготовить с учетом замечаний и предложений, поступивших при проведении публичных слушаний по проекту генерального </w:t>
      </w:r>
      <w:r w:rsidRPr="00A93451">
        <w:rPr>
          <w:sz w:val="28"/>
          <w:szCs w:val="28"/>
        </w:rPr>
        <w:lastRenderedPageBreak/>
        <w:t xml:space="preserve">плана, содержащихся в пункте 7.3 Заключения по результатам публичных слушаний по проекту генерального плана </w:t>
      </w:r>
      <w:r>
        <w:rPr>
          <w:sz w:val="28"/>
          <w:szCs w:val="28"/>
        </w:rPr>
        <w:t xml:space="preserve">сельского </w:t>
      </w:r>
      <w:r w:rsidRPr="00A934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Новая Рачейка муниципального района Сызранский Самарской области.</w:t>
      </w:r>
      <w:bookmarkStart w:id="0" w:name="_GoBack"/>
      <w:bookmarkEnd w:id="0"/>
    </w:p>
    <w:p w:rsidR="00F12672" w:rsidRPr="00B42EFE" w:rsidRDefault="00F12672" w:rsidP="00A934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7D">
        <w:rPr>
          <w:rFonts w:ascii="Times New Roman" w:hAnsi="Times New Roman"/>
          <w:sz w:val="28"/>
          <w:szCs w:val="28"/>
        </w:rPr>
        <w:t>8</w:t>
      </w:r>
      <w:r w:rsidRPr="005036E7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036E7">
        <w:rPr>
          <w:rFonts w:ascii="Times New Roman" w:hAnsi="Times New Roman"/>
          <w:sz w:val="28"/>
          <w:szCs w:val="28"/>
        </w:rPr>
        <w:t xml:space="preserve"> рекомендуется принять указанный проект в редакции, вынесенной на публичные слушания, с учетом изменений</w:t>
      </w:r>
      <w:r>
        <w:rPr>
          <w:rFonts w:ascii="Times New Roman" w:hAnsi="Times New Roman"/>
          <w:sz w:val="28"/>
          <w:szCs w:val="28"/>
        </w:rPr>
        <w:t>, указанных в пункте 7.3 заключения.</w:t>
      </w:r>
    </w:p>
    <w:p w:rsidR="00F12672" w:rsidRPr="00B42EFE" w:rsidRDefault="00F12672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672" w:rsidRPr="00B42EFE" w:rsidRDefault="00F12672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672" w:rsidRPr="00B42EFE" w:rsidRDefault="00F12672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672" w:rsidRPr="00B42EFE" w:rsidRDefault="00F12672" w:rsidP="003431B1">
      <w:pPr>
        <w:jc w:val="both"/>
        <w:rPr>
          <w:rFonts w:ascii="Times New Roman" w:hAnsi="Times New Roman"/>
          <w:sz w:val="28"/>
          <w:szCs w:val="28"/>
        </w:rPr>
      </w:pPr>
      <w:r w:rsidRPr="00B42EFE">
        <w:rPr>
          <w:rFonts w:ascii="Times New Roman" w:hAnsi="Times New Roman"/>
          <w:sz w:val="28"/>
          <w:szCs w:val="28"/>
        </w:rPr>
        <w:t>Глава сельского поселения</w:t>
      </w:r>
      <w:r w:rsidRPr="00B42EFE">
        <w:rPr>
          <w:rFonts w:ascii="Times New Roman" w:hAnsi="Times New Roman"/>
          <w:sz w:val="28"/>
          <w:szCs w:val="28"/>
        </w:rPr>
        <w:tab/>
      </w:r>
      <w:r w:rsidRPr="00B42EFE">
        <w:rPr>
          <w:rFonts w:ascii="Times New Roman" w:hAnsi="Times New Roman"/>
          <w:sz w:val="28"/>
          <w:szCs w:val="28"/>
        </w:rPr>
        <w:tab/>
      </w:r>
      <w:r w:rsidRPr="00B42EFE">
        <w:rPr>
          <w:rFonts w:ascii="Times New Roman" w:hAnsi="Times New Roman"/>
          <w:sz w:val="28"/>
          <w:szCs w:val="28"/>
        </w:rPr>
        <w:tab/>
      </w:r>
      <w:r w:rsidRPr="00B42EFE">
        <w:rPr>
          <w:rFonts w:ascii="Times New Roman" w:hAnsi="Times New Roman"/>
          <w:sz w:val="28"/>
          <w:szCs w:val="28"/>
        </w:rPr>
        <w:tab/>
      </w:r>
      <w:r w:rsidRPr="00B42EFE">
        <w:rPr>
          <w:rFonts w:ascii="Times New Roman" w:hAnsi="Times New Roman"/>
          <w:sz w:val="28"/>
          <w:szCs w:val="28"/>
        </w:rPr>
        <w:tab/>
      </w:r>
      <w:r w:rsidRPr="00B42EFE">
        <w:rPr>
          <w:rFonts w:ascii="Times New Roman" w:hAnsi="Times New Roman"/>
          <w:bCs/>
          <w:sz w:val="28"/>
          <w:szCs w:val="28"/>
        </w:rPr>
        <w:t>Р.Н. Дымкова</w:t>
      </w:r>
    </w:p>
    <w:p w:rsidR="00F12672" w:rsidRPr="00B42EFE" w:rsidRDefault="003F05CB" w:rsidP="003431B1">
      <w:pPr>
        <w:jc w:val="both"/>
        <w:rPr>
          <w:rFonts w:ascii="Times New Roman" w:hAnsi="Times New Roman"/>
          <w:sz w:val="28"/>
          <w:szCs w:val="28"/>
        </w:rPr>
      </w:pPr>
      <w:r w:rsidRPr="00B42EFE">
        <w:rPr>
          <w:rFonts w:ascii="Times New Roman" w:hAnsi="Times New Roman"/>
          <w:sz w:val="28"/>
          <w:szCs w:val="28"/>
        </w:rPr>
        <w:fldChar w:fldCharType="begin"/>
      </w:r>
      <w:r w:rsidR="00F12672" w:rsidRPr="00B42EFE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B42EFE">
        <w:rPr>
          <w:rFonts w:ascii="Times New Roman" w:hAnsi="Times New Roman"/>
          <w:sz w:val="28"/>
          <w:szCs w:val="28"/>
        </w:rPr>
        <w:fldChar w:fldCharType="separate"/>
      </w:r>
      <w:r w:rsidR="00F12672" w:rsidRPr="00B42EFE">
        <w:rPr>
          <w:rFonts w:ascii="Times New Roman" w:hAnsi="Times New Roman"/>
          <w:noProof/>
          <w:sz w:val="28"/>
          <w:szCs w:val="28"/>
        </w:rPr>
        <w:t>Новая Рачейка</w:t>
      </w:r>
      <w:r w:rsidRPr="00B42EFE">
        <w:rPr>
          <w:rFonts w:ascii="Times New Roman" w:hAnsi="Times New Roman"/>
          <w:sz w:val="28"/>
          <w:szCs w:val="28"/>
        </w:rPr>
        <w:fldChar w:fldCharType="end"/>
      </w:r>
    </w:p>
    <w:p w:rsidR="00F12672" w:rsidRPr="00E034FF" w:rsidRDefault="00F12672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F12672" w:rsidRPr="00E034FF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07" w:rsidRDefault="006C6707" w:rsidP="00640111">
      <w:r>
        <w:separator/>
      </w:r>
    </w:p>
  </w:endnote>
  <w:endnote w:type="continuationSeparator" w:id="0">
    <w:p w:rsidR="006C6707" w:rsidRDefault="006C670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07" w:rsidRDefault="006C6707" w:rsidP="00640111">
      <w:r>
        <w:separator/>
      </w:r>
    </w:p>
  </w:footnote>
  <w:footnote w:type="continuationSeparator" w:id="0">
    <w:p w:rsidR="006C6707" w:rsidRDefault="006C670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2" w:rsidRDefault="003F05CB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67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672" w:rsidRDefault="00F126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2" w:rsidRPr="00632C8A" w:rsidRDefault="003F05CB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F12672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2644EA">
      <w:rPr>
        <w:rStyle w:val="aa"/>
        <w:rFonts w:ascii="Times New Roman" w:hAnsi="Times New Roman"/>
        <w:noProof/>
      </w:rPr>
      <w:t>12</w:t>
    </w:r>
    <w:r w:rsidRPr="00632C8A">
      <w:rPr>
        <w:rStyle w:val="aa"/>
        <w:rFonts w:ascii="Times New Roman" w:hAnsi="Times New Roman"/>
      </w:rPr>
      <w:fldChar w:fldCharType="end"/>
    </w:r>
  </w:p>
  <w:p w:rsidR="00F12672" w:rsidRDefault="00F126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59230F5"/>
    <w:multiLevelType w:val="hybridMultilevel"/>
    <w:tmpl w:val="6CC8AD1C"/>
    <w:lvl w:ilvl="0" w:tplc="21BCA2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630CF5"/>
    <w:multiLevelType w:val="hybridMultilevel"/>
    <w:tmpl w:val="C0B4703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65BC7"/>
    <w:multiLevelType w:val="hybridMultilevel"/>
    <w:tmpl w:val="5F580A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4224D9"/>
    <w:multiLevelType w:val="hybridMultilevel"/>
    <w:tmpl w:val="1C9A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6B5E24"/>
    <w:multiLevelType w:val="multilevel"/>
    <w:tmpl w:val="4AA8A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CA7DB1"/>
    <w:multiLevelType w:val="hybridMultilevel"/>
    <w:tmpl w:val="76A0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70735"/>
    <w:multiLevelType w:val="hybridMultilevel"/>
    <w:tmpl w:val="4AA8A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131" w:hanging="180"/>
      </w:pPr>
      <w:rPr>
        <w:rFonts w:cs="Times New Roman"/>
      </w:r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AC6"/>
    <w:rsid w:val="000117BA"/>
    <w:rsid w:val="00014184"/>
    <w:rsid w:val="00023F9E"/>
    <w:rsid w:val="00024C7A"/>
    <w:rsid w:val="00046205"/>
    <w:rsid w:val="00050293"/>
    <w:rsid w:val="000A60E4"/>
    <w:rsid w:val="000A7DE8"/>
    <w:rsid w:val="000C7FA6"/>
    <w:rsid w:val="000F3793"/>
    <w:rsid w:val="001074E4"/>
    <w:rsid w:val="00153E67"/>
    <w:rsid w:val="00155DED"/>
    <w:rsid w:val="001615CC"/>
    <w:rsid w:val="001B24DE"/>
    <w:rsid w:val="001B7AAE"/>
    <w:rsid w:val="001C59A1"/>
    <w:rsid w:val="001D13ED"/>
    <w:rsid w:val="001E706E"/>
    <w:rsid w:val="001F4D10"/>
    <w:rsid w:val="00204A59"/>
    <w:rsid w:val="00212E94"/>
    <w:rsid w:val="00220423"/>
    <w:rsid w:val="002358BB"/>
    <w:rsid w:val="00263288"/>
    <w:rsid w:val="002644EA"/>
    <w:rsid w:val="002745EF"/>
    <w:rsid w:val="00275A27"/>
    <w:rsid w:val="00287CCB"/>
    <w:rsid w:val="00296E91"/>
    <w:rsid w:val="002A03FE"/>
    <w:rsid w:val="002A15CF"/>
    <w:rsid w:val="002A5499"/>
    <w:rsid w:val="002E488B"/>
    <w:rsid w:val="002E7966"/>
    <w:rsid w:val="002F1B49"/>
    <w:rsid w:val="00310788"/>
    <w:rsid w:val="00317AF6"/>
    <w:rsid w:val="00334DF8"/>
    <w:rsid w:val="003431B1"/>
    <w:rsid w:val="0039275D"/>
    <w:rsid w:val="0039616A"/>
    <w:rsid w:val="003A6951"/>
    <w:rsid w:val="003F05CB"/>
    <w:rsid w:val="003F1057"/>
    <w:rsid w:val="003F569F"/>
    <w:rsid w:val="00406D7B"/>
    <w:rsid w:val="00427468"/>
    <w:rsid w:val="00437159"/>
    <w:rsid w:val="00454154"/>
    <w:rsid w:val="004665A0"/>
    <w:rsid w:val="00486103"/>
    <w:rsid w:val="004B1312"/>
    <w:rsid w:val="004B712E"/>
    <w:rsid w:val="004D2A7A"/>
    <w:rsid w:val="004E0E8A"/>
    <w:rsid w:val="004E52E2"/>
    <w:rsid w:val="004E6154"/>
    <w:rsid w:val="005036E7"/>
    <w:rsid w:val="005050C0"/>
    <w:rsid w:val="00517142"/>
    <w:rsid w:val="005557E0"/>
    <w:rsid w:val="005572B2"/>
    <w:rsid w:val="00595F00"/>
    <w:rsid w:val="005B557D"/>
    <w:rsid w:val="005D6E40"/>
    <w:rsid w:val="005E6B71"/>
    <w:rsid w:val="00605F16"/>
    <w:rsid w:val="00606B69"/>
    <w:rsid w:val="00620FE8"/>
    <w:rsid w:val="00632C8A"/>
    <w:rsid w:val="00640111"/>
    <w:rsid w:val="00672540"/>
    <w:rsid w:val="0068638E"/>
    <w:rsid w:val="00695843"/>
    <w:rsid w:val="006B3B14"/>
    <w:rsid w:val="006C6707"/>
    <w:rsid w:val="006D001B"/>
    <w:rsid w:val="006D047E"/>
    <w:rsid w:val="00745C59"/>
    <w:rsid w:val="00784096"/>
    <w:rsid w:val="00791549"/>
    <w:rsid w:val="00796DC5"/>
    <w:rsid w:val="00797EB6"/>
    <w:rsid w:val="007C0AB4"/>
    <w:rsid w:val="007C15CD"/>
    <w:rsid w:val="007C63A1"/>
    <w:rsid w:val="0081563A"/>
    <w:rsid w:val="0082152A"/>
    <w:rsid w:val="008272DE"/>
    <w:rsid w:val="00846680"/>
    <w:rsid w:val="008878A4"/>
    <w:rsid w:val="009018D3"/>
    <w:rsid w:val="0092237F"/>
    <w:rsid w:val="0095455A"/>
    <w:rsid w:val="00967ACD"/>
    <w:rsid w:val="00982222"/>
    <w:rsid w:val="009902AE"/>
    <w:rsid w:val="009972C5"/>
    <w:rsid w:val="009B2694"/>
    <w:rsid w:val="009B28EF"/>
    <w:rsid w:val="009F3163"/>
    <w:rsid w:val="00A02ECF"/>
    <w:rsid w:val="00A14A6C"/>
    <w:rsid w:val="00A635CE"/>
    <w:rsid w:val="00A93451"/>
    <w:rsid w:val="00AA0BF3"/>
    <w:rsid w:val="00AD01B8"/>
    <w:rsid w:val="00AE0700"/>
    <w:rsid w:val="00AF66D6"/>
    <w:rsid w:val="00B003BC"/>
    <w:rsid w:val="00B1355A"/>
    <w:rsid w:val="00B42EFE"/>
    <w:rsid w:val="00B5313C"/>
    <w:rsid w:val="00B53568"/>
    <w:rsid w:val="00B57C24"/>
    <w:rsid w:val="00B6578A"/>
    <w:rsid w:val="00B746CF"/>
    <w:rsid w:val="00BB34AC"/>
    <w:rsid w:val="00BB5516"/>
    <w:rsid w:val="00BD0B4A"/>
    <w:rsid w:val="00BE402C"/>
    <w:rsid w:val="00BE67C4"/>
    <w:rsid w:val="00C07FA2"/>
    <w:rsid w:val="00C1191F"/>
    <w:rsid w:val="00C460EF"/>
    <w:rsid w:val="00C51DE4"/>
    <w:rsid w:val="00C53A68"/>
    <w:rsid w:val="00CB0A06"/>
    <w:rsid w:val="00CC65C4"/>
    <w:rsid w:val="00CD0CBA"/>
    <w:rsid w:val="00CD7BC1"/>
    <w:rsid w:val="00CE0764"/>
    <w:rsid w:val="00D06237"/>
    <w:rsid w:val="00D26B0A"/>
    <w:rsid w:val="00D422DA"/>
    <w:rsid w:val="00D7207C"/>
    <w:rsid w:val="00DB011B"/>
    <w:rsid w:val="00DB082A"/>
    <w:rsid w:val="00E034FF"/>
    <w:rsid w:val="00E250BC"/>
    <w:rsid w:val="00E251DC"/>
    <w:rsid w:val="00E34CE0"/>
    <w:rsid w:val="00E3788D"/>
    <w:rsid w:val="00E4687D"/>
    <w:rsid w:val="00E47BB9"/>
    <w:rsid w:val="00E83120"/>
    <w:rsid w:val="00EA50F8"/>
    <w:rsid w:val="00EB116E"/>
    <w:rsid w:val="00EC3471"/>
    <w:rsid w:val="00F12672"/>
    <w:rsid w:val="00F30887"/>
    <w:rsid w:val="00F438F3"/>
    <w:rsid w:val="00F57DDC"/>
    <w:rsid w:val="00F61A46"/>
    <w:rsid w:val="00F67B0E"/>
    <w:rsid w:val="00F71070"/>
    <w:rsid w:val="00F77897"/>
    <w:rsid w:val="00F81899"/>
    <w:rsid w:val="00FA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640111"/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40111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rsid w:val="00640111"/>
    <w:rPr>
      <w:rFonts w:cs="Times New Roman"/>
      <w:vertAlign w:val="superscript"/>
    </w:rPr>
  </w:style>
  <w:style w:type="table" w:styleId="a7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32C8A"/>
    <w:rPr>
      <w:sz w:val="24"/>
    </w:rPr>
  </w:style>
  <w:style w:type="character" w:styleId="aa">
    <w:name w:val="page number"/>
    <w:basedOn w:val="a0"/>
    <w:uiPriority w:val="99"/>
    <w:semiHidden/>
    <w:rsid w:val="00632C8A"/>
    <w:rPr>
      <w:rFonts w:cs="Times New Roman"/>
    </w:rPr>
  </w:style>
  <w:style w:type="paragraph" w:styleId="ab">
    <w:name w:val="footer"/>
    <w:basedOn w:val="a"/>
    <w:link w:val="ac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2C8A"/>
    <w:rPr>
      <w:sz w:val="24"/>
    </w:rPr>
  </w:style>
  <w:style w:type="paragraph" w:styleId="ad">
    <w:name w:val="Document Map"/>
    <w:basedOn w:val="a"/>
    <w:link w:val="ae"/>
    <w:uiPriority w:val="99"/>
    <w:semiHidden/>
    <w:rsid w:val="00745C59"/>
    <w:rPr>
      <w:rFonts w:ascii="Lucida Grande CY" w:hAnsi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45C59"/>
    <w:rPr>
      <w:rFonts w:ascii="Lucida Grande CY" w:hAnsi="Lucida Grande CY"/>
      <w:sz w:val="24"/>
    </w:rPr>
  </w:style>
  <w:style w:type="paragraph" w:customStyle="1" w:styleId="1">
    <w:name w:val="Абзац списка1"/>
    <w:basedOn w:val="a"/>
    <w:uiPriority w:val="99"/>
    <w:rsid w:val="005B557D"/>
    <w:pPr>
      <w:widowControl w:val="0"/>
      <w:autoSpaceDE w:val="0"/>
      <w:autoSpaceDN w:val="0"/>
      <w:adjustRightInd w:val="0"/>
      <w:ind w:left="720"/>
    </w:pPr>
    <w:rPr>
      <w:rFonts w:ascii="Times New Roman" w:eastAsia="MS ??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42</cp:revision>
  <dcterms:created xsi:type="dcterms:W3CDTF">2013-12-16T07:10:00Z</dcterms:created>
  <dcterms:modified xsi:type="dcterms:W3CDTF">2013-12-23T04:49:00Z</dcterms:modified>
</cp:coreProperties>
</file>