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56" w:rsidRPr="00682A56" w:rsidRDefault="00682A56" w:rsidP="003859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2FAB" w:rsidRDefault="00ED2FAB" w:rsidP="00B10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ПРОЕКТ</w:t>
      </w:r>
    </w:p>
    <w:p w:rsidR="00ED2FAB" w:rsidRDefault="00ED2FAB" w:rsidP="00B10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D2FAB" w:rsidRDefault="00ED2FAB" w:rsidP="00B10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82A56" w:rsidRPr="00B10A40" w:rsidRDefault="00682A56" w:rsidP="00B10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 </w:t>
      </w:r>
    </w:p>
    <w:p w:rsidR="00682A56" w:rsidRPr="00CC7F00" w:rsidRDefault="00B10A40" w:rsidP="00B10A4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</w:t>
      </w:r>
      <w:r w:rsidR="00682A56" w:rsidRPr="00CC7F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поселения </w:t>
      </w:r>
      <w:r w:rsidR="00385950" w:rsidRPr="00CC7F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Усинское</w:t>
      </w:r>
      <w:r w:rsidR="00682A56" w:rsidRPr="00CC7F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</w:p>
    <w:p w:rsidR="00682A56" w:rsidRPr="00B10A40" w:rsidRDefault="00682A56" w:rsidP="00B10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РАЙОНА </w:t>
      </w:r>
    </w:p>
    <w:p w:rsidR="00682A56" w:rsidRPr="00B10A40" w:rsidRDefault="00682A56" w:rsidP="00B10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682A56" w:rsidRPr="00CC7F00" w:rsidRDefault="00B10A40" w:rsidP="00B10A4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                                            </w:t>
      </w:r>
      <w:r w:rsidR="00682A56" w:rsidRPr="00CC7F00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ТРЕТЬЕГО созыва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82A56" w:rsidRPr="00CC7F00" w:rsidRDefault="00B10A40" w:rsidP="00B10A4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</w:t>
      </w:r>
      <w:r w:rsidR="00682A56" w:rsidRPr="00CC7F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82A56" w:rsidRPr="00682A56" w:rsidRDefault="00ED2FAB" w:rsidP="00ED2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682A56"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6B14"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82A56"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</w:t>
      </w:r>
      <w:r w:rsidR="00B10A40"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0A40"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B10A40"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0A40"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0A40"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____</w:t>
      </w:r>
      <w:bookmarkStart w:id="0" w:name="_GoBack"/>
      <w:bookmarkEnd w:id="0"/>
    </w:p>
    <w:p w:rsidR="00682A56" w:rsidRPr="00CC7F00" w:rsidRDefault="00682A56" w:rsidP="00B10A4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благоустройства территории</w:t>
      </w:r>
    </w:p>
    <w:p w:rsidR="00682A56" w:rsidRPr="00CC7F00" w:rsidRDefault="00682A56" w:rsidP="00B10A4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 </w:t>
      </w:r>
      <w:r w:rsidR="00385950"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Усинское</w:t>
      </w:r>
    </w:p>
    <w:p w:rsidR="00682A56" w:rsidRPr="00CC7F00" w:rsidRDefault="00682A56" w:rsidP="00B10A4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82A56" w:rsidRPr="006F58D4" w:rsidRDefault="00682A56" w:rsidP="006F58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 131-ФЗ, Приказом </w:t>
      </w:r>
      <w:proofErr w:type="spellStart"/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Минрегиона</w:t>
      </w:r>
      <w:proofErr w:type="spellEnd"/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образований», Законом Самарской области «Об основах организации благоустройства и озеленения на территории Самарской области» от 04.03.2011 года № 17-ГД,  Уставом сельского</w:t>
      </w:r>
      <w:proofErr w:type="gramEnd"/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поселения  </w:t>
      </w:r>
      <w:r w:rsidR="00385950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Усинское</w:t>
      </w:r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муниципального района  </w:t>
      </w:r>
      <w:proofErr w:type="spellStart"/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Сызранский</w:t>
      </w:r>
      <w:proofErr w:type="spellEnd"/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Pr="006F58D4">
        <w:rPr>
          <w:rFonts w:ascii="Arial" w:eastAsia="Times New Roman" w:hAnsi="Arial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385950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Усинское</w:t>
      </w:r>
    </w:p>
    <w:p w:rsidR="00682A56" w:rsidRPr="00CC7F00" w:rsidRDefault="00B10A40" w:rsidP="006F58D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</w:t>
      </w:r>
      <w:r w:rsidR="00682A56" w:rsidRPr="00CC7F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РЕШИЛО: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82A56" w:rsidRPr="006F58D4" w:rsidRDefault="006F58D4" w:rsidP="006F58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9E0F4B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Решение от 25.05.2012г., № 7</w:t>
      </w:r>
      <w:r w:rsidR="00682A56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«Об утверждении Правил благоустройства сельского поселения </w:t>
      </w:r>
      <w:r w:rsidR="00385950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Усинское</w:t>
      </w:r>
      <w:r w:rsidR="00682A56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считать утратившим силу.</w:t>
      </w:r>
    </w:p>
    <w:p w:rsidR="00682A56" w:rsidRPr="006F58D4" w:rsidRDefault="00682A56" w:rsidP="006F58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 Утвердить Правила благоустройства территории сельского поселения   </w:t>
      </w:r>
      <w:r w:rsidR="00385950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Усинское</w:t>
      </w:r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Сызранский</w:t>
      </w:r>
      <w:proofErr w:type="spellEnd"/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(прилагаются).</w:t>
      </w:r>
    </w:p>
    <w:p w:rsidR="00682A56" w:rsidRPr="006F58D4" w:rsidRDefault="006F58D4" w:rsidP="006F58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</w:t>
      </w:r>
      <w:r w:rsidR="00682A56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Опубликовать решение в газете «</w:t>
      </w:r>
      <w:proofErr w:type="spellStart"/>
      <w:r w:rsidR="00385950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Усинский</w:t>
      </w:r>
      <w:proofErr w:type="spellEnd"/>
      <w:r w:rsidR="00385950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82A56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Вестник</w:t>
      </w:r>
      <w:r w:rsidR="00385950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="00682A56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Собрания представителей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Сельского поселения </w:t>
      </w:r>
      <w:r w:rsidR="00385950"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Усинское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Сызранский</w:t>
      </w:r>
      <w:proofErr w:type="spellEnd"/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Самарской области                                       </w:t>
      </w:r>
      <w:r w:rsidR="00385950" w:rsidRPr="006F58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                        </w:t>
      </w:r>
      <w:proofErr w:type="spellStart"/>
      <w:r w:rsidR="00385950" w:rsidRPr="006F58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Н.А.Логино</w:t>
      </w:r>
      <w:r w:rsidR="00FE3FB4" w:rsidRPr="006F58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в</w:t>
      </w:r>
      <w:proofErr w:type="spellEnd"/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Глава  сельского поселения </w:t>
      </w:r>
      <w:r w:rsidR="00385950"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Усинское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Сызранский</w:t>
      </w:r>
      <w:proofErr w:type="spellEnd"/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Самарской области                                    </w:t>
      </w:r>
      <w:r w:rsidR="00385950"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                           </w:t>
      </w:r>
      <w:proofErr w:type="spellStart"/>
      <w:r w:rsidR="00385950"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А.Ю.Галкин</w:t>
      </w:r>
      <w:proofErr w:type="spellEnd"/>
    </w:p>
    <w:p w:rsidR="00682A56" w:rsidRPr="00682A56" w:rsidRDefault="00682A56" w:rsidP="00682A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82A56" w:rsidRPr="00682A56" w:rsidRDefault="00682A56" w:rsidP="00CC7F00">
      <w:pPr>
        <w:spacing w:after="0" w:line="240" w:lineRule="auto"/>
        <w:ind w:firstLine="75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A56" w:rsidRPr="00CC7F00" w:rsidRDefault="00682A56" w:rsidP="00B10A4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682A56" w:rsidRPr="00CC7F00" w:rsidRDefault="00682A56" w:rsidP="00B10A4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  территории</w:t>
      </w:r>
    </w:p>
    <w:p w:rsidR="00682A56" w:rsidRPr="00B10A40" w:rsidRDefault="00682A56" w:rsidP="00B10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385950" w:rsidRPr="00B10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Усинское</w:t>
      </w:r>
    </w:p>
    <w:p w:rsidR="00682A56" w:rsidRPr="00B10A40" w:rsidRDefault="00682A56" w:rsidP="00B10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10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A56" w:rsidRPr="00B10A40" w:rsidRDefault="00682A56" w:rsidP="00B10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A56" w:rsidRPr="006F58D4" w:rsidRDefault="006F58D4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6F5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территории сельского поселения </w:t>
      </w:r>
      <w:r w:rsidR="00385950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Усинское</w:t>
      </w:r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</w:t>
      </w:r>
      <w:proofErr w:type="spellStart"/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 устанавливают единые и обязательные к исполнению </w:t>
      </w:r>
      <w:r w:rsidR="00682A56"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нормы и требования в сфере внешнего благоустройства, определяют порядок уборки и </w:t>
      </w:r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территории сельского поселения </w:t>
      </w:r>
      <w:r w:rsidR="00385950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Усинское</w:t>
      </w:r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A56" w:rsidRPr="006F58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Самарской области (далее - </w:t>
      </w:r>
      <w:r w:rsidR="00682A56" w:rsidRPr="006F58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сельское </w:t>
      </w:r>
      <w:r w:rsidR="00682A56" w:rsidRPr="006F58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поселение), включая территории, прилегающие к </w:t>
      </w:r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границам зданий, строений и ограждений, при строительстве, реконструкции, ремонте зданий </w:t>
      </w:r>
      <w:r w:rsidR="00682A56"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сооружений, а также</w:t>
      </w:r>
      <w:proofErr w:type="gramEnd"/>
      <w:r w:rsidR="00682A56"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обеспечение чистоты и порядка на отдельных территориях и объектах.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1.2.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Требования    и    ответственность,    устанавливаемые    настоящими Правилами,</w:t>
      </w:r>
      <w:r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разработаны для всех физических и  юридических лиц, независимо от форм собственности и ведомственной принадлежности, осуществляющих хозяйственную или иную 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деятельность на территории сельского поселения,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должностных лиц и граждан.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00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1.3.</w:t>
      </w:r>
      <w:r w:rsidRPr="00B10A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proofErr w:type="gramStart"/>
      <w:r w:rsidRPr="00B10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Настоящие  Правила разработаны в соответствии  с  Федеральным  законом  от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06.10.2003   №131-Ф3   «Об   общих   принципах   организации   местного самоуправления в </w:t>
      </w:r>
      <w:r w:rsidRPr="00B10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Российской Федерации», Градостроительным кодексом Российской Федерации, Кодексом </w:t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Российской Федерации об административных правонарушениях, Федеральным законом от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30.03.1999 №52-ФЗ «О </w:t>
      </w:r>
      <w:proofErr w:type="spellStart"/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эпидемиологическом благополучии населения», </w:t>
      </w:r>
      <w:r w:rsidRPr="00B10A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Федеральным законом от 10.01.2002 № 7-ФЗ «Об охране окружающей среды», Постановлением правительства Российской Федерации от 03.09.2010 г. №681 «</w:t>
      </w:r>
      <w:r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</w:t>
      </w:r>
      <w:proofErr w:type="gramEnd"/>
      <w:r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B1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 25 декабря 2008 г. №496-п «Об утверждении региональных нормативов градостроительного проектирования Самарской области»,</w:t>
      </w:r>
      <w:r w:rsidRPr="00B1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етодическими рекомендациями по разработке норм и правил по благоустройству территорий муниципальных</w:t>
      </w:r>
      <w:proofErr w:type="gramEnd"/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образований, утвержденными приказом Министерства регионального развития РФ от 27.12.2011 года №613, Постановлением Правительства Российской Федерации от 30 апреля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2014 года №403 «Об исчерпывающем перечне процедур в сфере жилищного строительства», Уставом   сельского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поселения </w:t>
      </w:r>
      <w:r w:rsidR="00385950"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Усинское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Сызранский</w:t>
      </w:r>
      <w:proofErr w:type="spellEnd"/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настоящих Правилах используются следующие основные термины и понятия: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 поселения</w:t>
      </w:r>
      <w:r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элементы благоустройства территории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содержание   территорий   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  комплекс   мероприятий,   связанных   со   своевременным </w:t>
      </w:r>
      <w:r w:rsidRPr="00B10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подземных   инженерных   коммуникаций   и   их   конструктивных   элементов,    объектов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 инфраструктуры, расположенных на земельном участке;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уборка закрепленных территорий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снега и льда, газонов от мусора, а также со сбором и вывозом в специально отведенные для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места отходов производства и потребления, листвы, другого мусора, снега, льда, иные </w:t>
      </w:r>
      <w:r w:rsidRPr="00B10A4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мероприятия, направленные на обеспечение экологического и санитарно-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эпидемиологического благополучия населения и охрану окружающей</w:t>
      </w:r>
      <w:proofErr w:type="gramEnd"/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среды;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специализированная организация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(индивидуальные предприниматели), </w:t>
      </w:r>
      <w:r w:rsidRPr="00B10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осуществляющая ремонт и эксплуатацию дорожного покрытия, сбор и вывоз </w:t>
      </w:r>
      <w:r w:rsidRPr="00B10A4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бытовых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отходов, и другую деятельность, направленную на выполнение работ по благоустройству;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прилегающая территория </w:t>
      </w:r>
      <w:r w:rsidRPr="006F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территория, непосредственно примыкающая к </w:t>
      </w:r>
      <w:r w:rsidRPr="006F58D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границам </w:t>
      </w:r>
      <w:r w:rsidRPr="006F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здания, сооружения, ограждения, к строительной площадке, объектам торговли, рекламы </w:t>
      </w:r>
      <w:r w:rsidRPr="006F58D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</w:t>
      </w:r>
      <w:r w:rsidRPr="006F5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6F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иным объектам, находящимся в собственности, владении, объектам, принадлежащим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или физическим лицам на правах аренды.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территория определяется: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очистке и уборке принадлежащих на праве собственности или ином вещном праве физическим и юридическим лицам земельных участков – не менее 5 метров от внешних границ земельных участков. При наличии в этой зоне дороги или тротуара – до проезжей части дороги и тротуара. 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уборке территорий многоквартирных жилых домов, жилищно-строительных кооперативов и товариществ собственников жилья (ЖСК, ТСЖ) – участок, предназначенный для обслуживания, эксплуатации и благоустройства многоквартирного дома, по периметру от жилого дома шириной 25 метров.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очистке и уборке территорий, на которых расположены объекты потребительского рынка, ярмарок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уборке и очистке парков, скверов, зеленых насаждений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уборке мостов, путепроводов, пешеходных переходов – не менее 15 метров.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уборке контейнерной площадки – не менее 5 метров;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территории общего пользования </w:t>
      </w:r>
      <w:r w:rsidRPr="006F5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территории, которыми беспрепятственно пользуются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неограниченный круг лиц (в том числе площади, улицы, проезды, набережные, скверы и т.д.);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внешнее благоустройство </w:t>
      </w:r>
      <w:r w:rsidRPr="006F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совокупность работ и мероприятий, направленных на </w:t>
      </w:r>
      <w:r w:rsidRPr="006F58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создание благоприятных условий жизни и досуга населения сельского поселения,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включающих в себя работы по инженерной подготовке территорий, строительству, ремонту и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объектов благоустройства;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объектами благоустройства являются: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искусственные покрытия поверхности земельных участков, иные части поверхности </w:t>
      </w:r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земельных участков в общественно-деловых, жилых и рекреационных зонах, не занятые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зданиями и сооружениями, в том числе на территории общего пользования;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-мосты, путепроводы, транспортные и пешеходные тоннели, иные дорожные сооружения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их внешние элементы;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в том числе гаражи, автостоянки, автозаправочные станции, моечные комплексы,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-малые архитектурные формы, объекты декоративного и рекреационного назначения, в </w:t>
      </w:r>
      <w:r w:rsidRPr="006F58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том числе произведения монументально-декоративного искусства (скульптуры, обелиски,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стелы, памятные доски), фонтаны;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-технические средства организации дорожного движения;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-устройства наружного освещения и подсветки;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-фасады зданий, строений и сооружений, элементы их декора, а также иные внешние </w:t>
      </w:r>
      <w:r w:rsidRPr="006F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элементы зданий, строений и сооружений, в том числе порталы арочных проездов, кровли, </w:t>
      </w:r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крыльца, ограждения и защитные решетки, навесы, козырьки, наружные лестницы, карнизы,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водосточные   трубы,   наружные   антенные   устройства   и радиоэлектронные   средства, светильники, флагштоки, настенные кондиционеры и другое оборудование, пристроенное к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стенам или вмонтированное в них, номерные знаки домов;</w:t>
      </w:r>
      <w:proofErr w:type="gramEnd"/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-заборы, ограды, ворота;    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-объекты оборудования детских, спортивных и спортивно-игровых  площадок;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-предметы праздничного оформления;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-сооружения и оборудование для уличной торговли, в том числе павильоны, киоски, </w:t>
      </w:r>
      <w:r w:rsidRPr="006F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лотки, ларьки, палатки, торговые ряды, прилавки, специально приспособленные для уличной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торговли автомототранспортные средства;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-отдельно расположенные объекты уличного оборудования, в том числе оборудованные </w:t>
      </w:r>
      <w:r w:rsidRPr="006F58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посты контрольных служб, павильоны и навесы общественного транспорта, телефонные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будки, объекты для размещения информации и рекламы, общественные туалеты, урны и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другие уличные мусоросборники;</w:t>
      </w:r>
    </w:p>
    <w:p w:rsidR="00682A56" w:rsidRPr="006F58D4" w:rsidRDefault="00682A56" w:rsidP="006F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обустройства автомобильных дорог</w:t>
      </w:r>
      <w:r w:rsidRPr="006F5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6F5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автомобильная дорога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Pr="006F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отвода автомобильной дороги и расположенные на них или под ними конструктивные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элементы (дорожное полотно, дорожное покрытие и подобные элементы) и дорожные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Pr="006F5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автомобильных дорог;</w:t>
      </w:r>
      <w:proofErr w:type="gramEnd"/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защитные дорожные сооружения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сооружения, к которым относятся элементы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озеленения, имеющие защитное значение, заборы, устройства, предназначенные для защиты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автомобильных дорог от снежных лавин, </w:t>
      </w:r>
      <w:proofErr w:type="spellStart"/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шумозащитные</w:t>
      </w:r>
      <w:proofErr w:type="spellEnd"/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ветрозащитные устройства, </w:t>
      </w:r>
      <w:r w:rsidRPr="006F5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подобные </w:t>
      </w:r>
      <w:proofErr w:type="spellStart"/>
      <w:r w:rsidRPr="006F5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сооружения</w:t>
      </w:r>
      <w:proofErr w:type="gramStart"/>
      <w:r w:rsidRPr="006F5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олоса</w:t>
      </w:r>
      <w:proofErr w:type="spellEnd"/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отвода автомобильной дороги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земельные участки (независимо от категории земель), которые предназначены для размещения конструктивных 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682A56" w:rsidRPr="006F58D4" w:rsidRDefault="00682A56" w:rsidP="006F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придорожные полосы автомобильной дороги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682A56" w:rsidRPr="006F58D4" w:rsidRDefault="00682A56" w:rsidP="006F58D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автомобильной дороги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отходы производства и потребления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остатки сырья, материалов, полуфабрикатов, </w:t>
      </w:r>
      <w:r w:rsidRPr="006F58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иных изделий или продуктов, которые образовались в процессе производства или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потребления, а также товары, утратившие свои потребительские свойства;</w:t>
      </w:r>
    </w:p>
    <w:p w:rsidR="00682A56" w:rsidRPr="006F58D4" w:rsidRDefault="00682A56" w:rsidP="006F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твердые и жидкие бытовые отходы (ТБО) - </w:t>
      </w:r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мусор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мелкие неоднородные сухие или влажные отходы;</w:t>
      </w:r>
    </w:p>
    <w:p w:rsidR="00682A56" w:rsidRPr="006F58D4" w:rsidRDefault="00682A56" w:rsidP="006F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обращение с отходами - </w:t>
      </w:r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сбору, накоплению, использованию, обезвреживанию, транспортированию, размещению отходов;</w:t>
      </w:r>
    </w:p>
    <w:p w:rsidR="00682A56" w:rsidRPr="006F58D4" w:rsidRDefault="00682A56" w:rsidP="006F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накопление отходов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6" w:history="1">
        <w:r w:rsidRPr="006F58D4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законодательства</w:t>
        </w:r>
      </w:hyperlink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окружающей среды и </w:t>
      </w:r>
      <w:hyperlink r:id="rId7" w:history="1">
        <w:r w:rsidRPr="006F58D4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законодательства</w:t>
        </w:r>
      </w:hyperlink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сбор </w:t>
      </w:r>
      <w:r w:rsidRPr="006F58D4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ru-RU"/>
        </w:rPr>
        <w:t xml:space="preserve">отходов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прием или поступление отходов от физических </w:t>
      </w:r>
      <w:r w:rsidRPr="006F58D4">
        <w:rPr>
          <w:rFonts w:ascii="Times New Roman" w:eastAsia="Times New Roman" w:hAnsi="Times New Roman" w:cs="Times New Roman"/>
          <w:bCs/>
          <w:color w:val="212121"/>
          <w:spacing w:val="-1"/>
          <w:sz w:val="28"/>
          <w:szCs w:val="28"/>
          <w:lang w:eastAsia="ru-RU"/>
        </w:rPr>
        <w:t>и</w:t>
      </w:r>
      <w:r w:rsidRPr="006F58D4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ru-RU"/>
        </w:rPr>
        <w:t xml:space="preserve"> </w:t>
      </w:r>
      <w:r w:rsidRPr="006F58D4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юридических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лиц в целях </w:t>
      </w:r>
      <w:r w:rsidRPr="006F5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дальнейшего использования, обезвреживания, транспортирования, </w:t>
      </w:r>
      <w:r w:rsidRPr="006F58D4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  <w:lang w:eastAsia="ru-RU"/>
        </w:rPr>
        <w:t xml:space="preserve">размещения </w:t>
      </w:r>
      <w:r w:rsidRPr="006F5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таких отходов;</w:t>
      </w:r>
    </w:p>
    <w:p w:rsidR="00682A56" w:rsidRPr="006F58D4" w:rsidRDefault="00682A56" w:rsidP="006F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размещения отходов</w:t>
      </w:r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специально оборудованное сооружение, предназначенное для размещения отходов (полигон, </w:t>
      </w:r>
      <w:proofErr w:type="spellStart"/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шламохранилище</w:t>
      </w:r>
      <w:proofErr w:type="spellEnd"/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хвостохранилище</w:t>
      </w:r>
      <w:proofErr w:type="spellEnd"/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отвал горных пород и другое);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  <w:lang w:eastAsia="ru-RU"/>
        </w:rPr>
        <w:t xml:space="preserve">несанкционированная свалка мусора </w:t>
      </w:r>
      <w:r w:rsidRPr="006F58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 территории, используемые, но не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предназначенные для размещения на них отходов;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  <w:lang w:eastAsia="ru-RU"/>
        </w:rPr>
        <w:t xml:space="preserve">транспортирование отходов </w:t>
      </w:r>
      <w:r w:rsidRPr="006F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перемещение отходов с помощью транспортных средств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границ земельного участка, находящегося в собственности юридического лица или индивидуального предпринимателя либо представленного им на иных правах;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фасад здания</w:t>
      </w:r>
      <w:r w:rsidRPr="006F58D4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  <w:lang w:eastAsia="ru-RU"/>
        </w:rPr>
        <w:t xml:space="preserve"> </w:t>
      </w:r>
      <w:r w:rsidRPr="006F5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наружная сторона здания или сооружения;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  <w:lang w:eastAsia="ru-RU"/>
        </w:rPr>
        <w:lastRenderedPageBreak/>
        <w:t xml:space="preserve">текущий ремонт зданий и сооружений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компле</w:t>
      </w:r>
      <w:proofErr w:type="gramStart"/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кс стр</w:t>
      </w:r>
      <w:proofErr w:type="gramEnd"/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оительных работ </w:t>
      </w:r>
      <w:r w:rsidRPr="006F58D4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и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организационно-технических мероприятий, направленных на устранение неисправностей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(восстановление работоспособности) элементов здания, сооружения и поддержание </w:t>
      </w:r>
      <w:proofErr w:type="spellStart"/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эксплутационных</w:t>
      </w:r>
      <w:proofErr w:type="spellEnd"/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показателей;</w:t>
      </w:r>
    </w:p>
    <w:p w:rsidR="00682A56" w:rsidRPr="006F58D4" w:rsidRDefault="00682A56" w:rsidP="006F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F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капитальный ремонт объектов капитального строительства (за исключением линейных объектов) - </w:t>
      </w:r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элементы и (или) восстановление указанных элементов;</w:t>
      </w:r>
    </w:p>
    <w:p w:rsidR="00682A56" w:rsidRPr="006F58D4" w:rsidRDefault="00682A56" w:rsidP="006F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зеленый фонд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природная среда-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компонентов природной среды, природных и природно-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антропогенных объектов;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природных ресурсов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эксплуатация природных ресурсов, вовлечение их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естественная экологическая система </w:t>
      </w:r>
      <w:r w:rsidRPr="006F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— объективно существующая часть природной </w:t>
      </w:r>
      <w:r w:rsidRPr="006F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среды, которая имеет пространственно-территориальные границы и в которых живые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(растения, животные и другие организмы) и неживые ее элементы взаимодействуют, как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единое функциональное целое и связаны между собой обменом веществ и энергией;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охрана окружающей среды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деятельность органов государственной власти РФ, органов </w:t>
      </w:r>
      <w:r w:rsidRPr="006F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государственной власти субъектов РФ, органов местного самоуправления, общественных и </w:t>
      </w:r>
      <w:r w:rsidRPr="006F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иных некоммерческих объединений, юридических и физических лиц, направленная на </w:t>
      </w:r>
      <w:r w:rsidRPr="006F58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сохранение и восстановление природной среды, рациональное использование и </w:t>
      </w:r>
      <w:r w:rsidRPr="006F58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воспроизводство природных ресурсов, предотвращение негативного воздействия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и иной деятельности на окружающую среду и ликвидацию ее последствий;</w:t>
      </w:r>
      <w:proofErr w:type="gramEnd"/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загрязнение окружающей среды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поступление в окружающую среду вещества и (или) </w:t>
      </w:r>
      <w:r w:rsidRPr="006F58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энергии, свойства, местоположение или количество которых оказывает негативное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воздействие на окружающую среду;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вред окружающей среде </w:t>
      </w:r>
      <w:r w:rsidRPr="006F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негативное изменение окружающей среды в результате ее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загрязняющее вещество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вещество или смесь веществ, количество и (или) концентрация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которых превышает установленные для химических веществ,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в том числе радиоактивных, </w:t>
      </w:r>
      <w:r w:rsidRPr="006F58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иных веществ и микроорганизмов нормы и оказывают негативное воздействие на </w:t>
      </w:r>
      <w:r w:rsidRPr="006F5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окружающую среду;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природный ландшафт </w:t>
      </w:r>
      <w:r w:rsidRPr="006F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территория, которая не подвергалась изменению в результате </w:t>
      </w:r>
      <w:r w:rsidRPr="006F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хозяйственной и иной деятельности и характеризуется сочетанием определенных типов </w:t>
      </w:r>
      <w:r w:rsidRPr="006F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рельефа местности, почв, растительности, сформированных в единых климатических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условиях;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отработанные ртутьсодержащие лампы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ртутьсодержащие отходы, представляющие 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proofErr w:type="gram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2A56" w:rsidRPr="006F58D4" w:rsidRDefault="00682A56" w:rsidP="006F58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РАЗДЕЛ 2. ЭЛЕМЕНТЫ БЛАГОУСТРОЙСТВА ТЕРРИТОРИИ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682A56" w:rsidRPr="00CC7F00" w:rsidRDefault="006F58D4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682A56"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Озеленение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Озеленение 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На территории сельского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комов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8" w:history="1">
        <w:r w:rsidRPr="006F58D4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 xml:space="preserve">таблице </w:t>
        </w:r>
      </w:hyperlink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Приложения №1 настоящих Правил.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Проектирование озеленения и формирование системы зеленых насаждений на территории сельского поселения ведется с учетом факторов потери (в той или иной степени) способности экосистем к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обеспечения жизнеспособности насаждений и озеленяемых территорий населенного пункта необходимо: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степень техногенных нагрузок от прилегающих территорий;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для посадок подбор адаптированных пород посадочного материала с учетом характеристик их устойчивости к воздействию 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антропогенных факторов.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>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2 м, среднего - 2 - 6 м, слабого - 6 - 10 м. У теплотрасс не разрешается размещать: липу, клен, сирень, жимолость - ближе 2 м, тополь, боярышник, кизильник, дерен, лиственницу, березу - ближе 3 - 4 м.</w:t>
      </w:r>
      <w:proofErr w:type="gramEnd"/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2.1.8.1. 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2.1.8.2.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Шумозащитные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насаждения проектируются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подкроновое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заполняется рядами кустарника.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2.1.8.3.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несмыкание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крон).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F58D4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682A56"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Виды покрытий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Покрытия поверхности обеспечивают на территории сельского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цементобетона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природного камня и т.п. материалов;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газонные, выполняемые по специальным технологиям подготовки и посадки травяного покрова;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комбинированные, представляющие сочетания покрытий, указанных выше (например, плитка, утопленная в газон и т.п.).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F58D4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682A56"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Ограждения</w:t>
      </w:r>
    </w:p>
    <w:p w:rsidR="00682A56" w:rsidRPr="00682A56" w:rsidRDefault="00682A56" w:rsidP="00CC7F00">
      <w:pPr>
        <w:widowControl w:val="0"/>
        <w:autoSpaceDE w:val="0"/>
        <w:autoSpaceDN w:val="0"/>
        <w:adjustRightInd w:val="0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благоустройства на территории сельского поселения применяются различные видов ограждений, которые различаются: по назначению (декоративные, защитные, их сочетание), высоте (низкие - 0,3 - 1,0 м, средние - 1,1 - 1,7 м, высокие - 1,8 – 2,5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2.3.2.1. На территориях общественного, рекреационного назначения запрещается проектирование глухих и железобетонных ограждений. 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Малые архитектурные формы и устройства для оформления озеленения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мебель сельского поселения, коммунально-бытовое и техническое оборудование на территории сельского поселения.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Устройства для оформления озеленения. 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перголы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Пергола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Водные устройства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Фонтаны проектируются на основании индивидуальных проектных </w:t>
      </w:r>
      <w:r w:rsidR="00FE3FB4"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разработок: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Уличное коммунально-бытовое оборудование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2.7.1.1. Для сбора бытового мусора на улицах, площадях, объектах рекреации применяются малогабаритные (малые) контейнеры (менее 1,0 куб. м) и (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Игровое и спортивное оборудование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Игровое и спортивное оборудование на территории сельского поселения представлено игровыми, физкультурно-оздоровительными устройствами, сооружениями и (или) их комплексами.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К материалу игрового оборудования и условиям его обработки предъявляются следующие требования: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деревянное 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proofErr w:type="gram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металлопластик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травмирует, не ржавеет, морозоустойчив);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r:id="rId9" w:anchor="Par1902" w:history="1">
        <w:r w:rsidRPr="006F58D4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таблицей №2</w:t>
        </w:r>
      </w:hyperlink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2.8.6.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Освещение и осветительное оборудование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При проектировании осветительных установок необходимо обеспечивать: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</w:t>
      </w:r>
      <w:hyperlink r:id="rId10" w:history="1">
        <w:r w:rsidRPr="006F58D4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(СНиП 23-05)</w:t>
        </w:r>
      </w:hyperlink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экономичность и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применяемых установок, рациональное распределение и использование электроэнергии;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тр</w:t>
      </w:r>
      <w:proofErr w:type="gram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анспортных и пешеходных зонах. 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F58D4" w:rsidP="006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682A56"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Некапитальные нестационарные сооружения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2.10.2. Размещение некапитальных нестационарных сооружений на территории сельского поселения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2.10.2.1. 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25 м - от вентиляционных шахт, 20 м - от окон жилых помещений, перед витринами торговых предприятий, 3 м - от ствола дерева.</w:t>
      </w:r>
      <w:proofErr w:type="gramEnd"/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07"/>
      <w:bookmarkEnd w:id="1"/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Площадки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На территории населенного пункта проектируются следующие виды площадок: для игр детей, отдыха взрослых, занятий спортом, установки мусоросборников, выгула собак.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Детские площадки предназначаются для игр и активного отдыха детей разных возрастов.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2.11.3.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2.11.4.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2.11.5.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2" w:name="Par324"/>
      <w:bookmarkEnd w:id="2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.11.6.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1 м от края площадки до оси дерева. На всех видах детских площадок не допускается применение растений с ядовитыми плодами.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2.11.7. Осветительное оборудование должно функционировать в режиме освещения территории, на которой расположена площадка.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2.11.8. Площадки отдыха предназначены для тихого отдыха и настольных игр взрослого населения, их следует размещать на участках жилой застройки,  и в парках.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2.11.9. Минимальный размер площадки с установкой одного стола со скамьями для настольных игр устанавливается в пределах 12 - 15 кв. м.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2.11.10.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2.11.11. Минимальное расстояние от границ спортплощадок до окон жилых домов принимается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 кв. м, школьного возраста (100 детей) - не менее 250 кв. м.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2.11.12. Озеленение размещается по периметру площадки,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proofErr w:type="gram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применять вертикальное озеленение.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2.11.13. Площадки для установки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мусоросборных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контейнеров - специально оборудованные места, предназначенные для сбора твердых бытовых отходов (ТБО),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площадок ТБО предусматривается в составе территорий и участков любого функционального назначения, где могут накапливаться ТБО, и должны 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соответствовать требованиям государственных санитарно-эпидемиологических правил и гигиенических нормативов и удобства для образователей отходов.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2.11.14. Площадки размещаются удаленными от окон жилых зданий, границ участков детских учреждений, мест отдыха на расстояние не менее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x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2.11.15. Размер площадки рассчитывается из необходимого количества контейнеров, но не более 5 штук и не должен превышать размеры, предусмотренные санитарно-эпидемиологическими требованиями.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2.11.16. Площадка для установки мусоросборников должна иметь твердые виды покрытия, элементы сопряжения поверхности площадки с прилегающими территориями, ограждение с трех сторон, контейнеры для сбора ТБО. 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385"/>
      <w:bookmarkEnd w:id="3"/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Пешеходные коммуникации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2.12.1. Пешеходные коммуникации обеспечивают пешеходные связи и передвижения на территории сельского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БЛАГОУСТРОЙСТВО НА ТЕРРИТОРИЯХ</w:t>
      </w: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НАЗНАЧЕНИЯ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Общественные пространства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Общественные пространства сельского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30"/>
      <w:bookmarkEnd w:id="4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3.1.1.3. Участки озеленения на территории общественных пространств сельского поселения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Перечень элементов благоустройства на территории общественных пространств сельского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3.2. Участки и специализированные зоны</w:t>
      </w:r>
    </w:p>
    <w:p w:rsidR="00682A56" w:rsidRPr="00CC7F00" w:rsidRDefault="00682A56" w:rsidP="00CC7F0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общественной застройки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3.2.1. Участки общественной застройки (за исключением рассмотренных в </w:t>
      </w:r>
      <w:hyperlink r:id="rId11" w:anchor="Par430" w:history="1">
        <w:r w:rsidRPr="006F58D4">
          <w:rPr>
            <w:rFonts w:ascii="Times New Roman" w:eastAsia="Times New Roman" w:hAnsi="Times New Roman" w:cs="Calibri"/>
            <w:color w:val="0000FF"/>
            <w:sz w:val="20"/>
            <w:szCs w:val="28"/>
            <w:u w:val="single"/>
            <w:lang w:eastAsia="ru-RU"/>
          </w:rPr>
          <w:t>пункте 3.1.1.2</w:t>
        </w:r>
      </w:hyperlink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настоящих Правил) -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>приобъектной</w:t>
      </w:r>
      <w:proofErr w:type="spellEnd"/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>совпадающими</w:t>
      </w:r>
      <w:proofErr w:type="gramEnd"/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внешним контуром подошвы застройки зданий и сооружений.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>3.2.1.1.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3.2.2. Перечень элементов благоустройства территории на участках общественной застройки (при наличии </w:t>
      </w:r>
      <w:proofErr w:type="spellStart"/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>приобъектных</w:t>
      </w:r>
      <w:proofErr w:type="spellEnd"/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>3.2.2.1.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F58D4" w:rsidP="006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82A56"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БЛАГОУСТРОЙСТВО НА ТЕРРИТОРИЯХ ЖИЛОГО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82A56"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НАЗНАЧЕНИЯ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Участки жилой застройки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4.1.4. Озеленение жилого участка формируется между </w:t>
      </w:r>
      <w:proofErr w:type="spellStart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отмосткой</w:t>
      </w:r>
      <w:proofErr w:type="spellEnd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4.1.4.1.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5" w:name="Par467"/>
      <w:bookmarkEnd w:id="5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4.1.5.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4.1.5.1.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типа "Ракушка"), выполнять замену морально и физически устаревших элементов благоустройства.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Раздел 5. БЛАГОУСТРОЙСТВО НА ТЕРРИТОРИЯХ</w:t>
      </w: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РЕКРЕАЦИОННОГО НАЗНАЧЕНИЯ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5.1. Общие положения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5.1.1.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 </w:t>
      </w: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производится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5.1.2.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Раздел 6. ОБЪЕКТЫ БЛАГОУСТРОЙСТВА</w:t>
      </w: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НА ТЕРРИТОРИЯХ ТРАНСПОРТНЫХ И ИНЖЕНЕРНЫХ КОММУНИКАЦИЙ</w:t>
      </w: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6.1. Общие положения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6.1.1.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981A42" w:rsidRDefault="00981A42" w:rsidP="0098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       </w:t>
      </w:r>
      <w:r w:rsidR="00682A56" w:rsidRPr="00981A4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6.2. Улицы и дороги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6.2.1.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6" w:name="Par603"/>
      <w:bookmarkEnd w:id="6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6.2.2.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6.2.2.1.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</w:t>
      </w:r>
      <w:proofErr w:type="gramStart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proofErr w:type="gramEnd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действующими СНиПами. Возможно размещение деревьев в мощении.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981A42" w:rsidP="0098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      </w:t>
      </w:r>
      <w:r w:rsidR="00682A56" w:rsidRPr="00981A4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6.3. Пешеходные переходы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6.3.1. Пешеходные переходы размещаются в местах пересечения основных пешеходных коммуникаций с улицами и дорогами.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981A42" w:rsidRDefault="00981A42" w:rsidP="0098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        </w:t>
      </w:r>
      <w:r w:rsidR="00682A56" w:rsidRPr="00981A4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6.4. Технические зоны </w:t>
      </w:r>
      <w:proofErr w:type="gramStart"/>
      <w:r w:rsidR="00682A56" w:rsidRPr="00981A4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транспортных</w:t>
      </w:r>
      <w:proofErr w:type="gramEnd"/>
      <w:r w:rsidR="00682A56" w:rsidRPr="00981A4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, инженерных</w:t>
      </w: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коммуникаций, </w:t>
      </w:r>
      <w:proofErr w:type="spellStart"/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водоохранные</w:t>
      </w:r>
      <w:proofErr w:type="spellEnd"/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зоны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6.4.1. </w:t>
      </w:r>
      <w:proofErr w:type="gramStart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На территории населенного пункта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метрополитена, в том числе мелкого заложения.</w:t>
      </w:r>
      <w:proofErr w:type="gramEnd"/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6.4.2. </w:t>
      </w:r>
      <w:proofErr w:type="gramStart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</w:t>
      </w:r>
      <w:proofErr w:type="spellStart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т.ч</w:t>
      </w:r>
      <w:proofErr w:type="spellEnd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. некапитальных нестационарных, кроме технических, имеющих отношение к обслуживанию</w:t>
      </w:r>
      <w:proofErr w:type="gramEnd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эксплуатации проходящих в технической зоне коммуникаций.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Раздел 7. ЭКСПЛУАТАЦИЯ ОБЪЕКТОВ БЛАГОУСТРОЙСТВА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Уборка территории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646"/>
      <w:bookmarkEnd w:id="7"/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7"/>
      <w:bookmarkEnd w:id="8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7.1.1.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разделом 7 настоящих Правил и порядком сбора, вывоза и утилизации отходов производства и потребления, утверждаемых органом местного самоуправления.</w:t>
      </w:r>
      <w:proofErr w:type="gramEnd"/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682A56" w:rsidRPr="00981A42" w:rsidRDefault="00981A42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2A56"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7.1.1. настоящих Правил.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7.1.4. 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7.1.5. На территории общего пользования муниципального образования запрещается сжигание отходов производства и потребления.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7.1.6. Организацию уборки территорий муниципального образования рекомендуется осуществлять на основании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показателей нормативных объемов образования отходов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их производителей.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самостоятельно.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складирование отходов, образовавшихся во время ремонта, в места временного хранения отходов.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7.1.8. Для сбора отходов производства и потребления физических и юридических лиц, указанных в пункте 7.1.1. настоящих Правил, рекомендуется организовать места временного хранения отходов и осуществлять его уборку и техническое обслуживание.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размещение мест временного хранения отходов дает администрация сельского поселения.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7.1.9.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разделом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настоящих Правил.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7.1.10.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Установку емкостей для временного хранения отходов производства и потребления и их очистку следует осуществлять лицам, ответственным за 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уборку соответствующих территорий в соответствии с пунктом 7.1.1. настоящих Правил.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7.1.11.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мусоровозный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транспорт, рекомендуется производить работникам организации, осуществляющей вывоз отходов.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7.1.12.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опасных отходов следует осуществлять организациям, имеющим лицензию, в соответствии с требованиями </w:t>
      </w:r>
      <w:hyperlink r:id="rId12" w:tooltip="Федеральный закон от 04.05.2011 N 99-ФЗ (ред. от 13.07.2015) &quot;О лицензировании отдельных видов деятельности&quot;{КонсультантПлюс}" w:history="1">
        <w:r w:rsidRPr="00981A42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законодательства</w:t>
        </w:r>
      </w:hyperlink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7.1.13. При уборке в ночное время следует принимать меры, предупреждающие шум.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7.1.14. Уборку и очистку автобусных остановок рекомендуется производить организациям, в обязанность которых входит уборка дорог, на которых расположены эти остановки.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7.1.15.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рекомендуется производить организациями, в чьей собственности находятся колонки.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7.1.16.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</w:t>
      </w:r>
      <w:hyperlink r:id="rId13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 w:rsidRPr="00981A42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нормами</w:t>
        </w:r>
      </w:hyperlink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правилами торговли на рынках. В случае отсутствия администрации рынка организация работы по очистке и уборке территории рынков и прилегающих к ним территорий возлагается на администрацию сельского поселения.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7.1.17. Содержание и уборку скверов и прилегающих к ним тротуаров, проездов и газонов рекомендуется осуществлять специализированным организациям по озеленению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7.1.18.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7.1.19. Уборку мостов, путепроводов, пешеходных переходов, виадуков, прилегающих к ним территорий, а также содержание коллекторов, труб 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ливневой канализации и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производится организациям, обслуживающим данные объекты.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7.1.20. В жилых зданиях, не имеющих канализации,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7.1.21. Жидкие нечистоты следует вывозить по договорам или разовым заявкам организациям, имеющим специальный транспорт.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7.1.22. Собственникам помещений рекомендуется обеспечивать подъезды непосредственно к мусоросборникам и выгребным ямам.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7.1.23. 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указанным в пункте 7.1.1. настоящих Правил.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7.1.24.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7.1.25. 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7.1.26.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7.1.27.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рекомендуется убирать и содержать силами и средствами железнодорожных организаций, эксплуатирующих данные сооружения.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7.1.28.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7.1.29. При очистке смотровых колодцев, подземных коммуникаций грунт, мусор, нечистоты складируется в специальную тару с немедленной вывозкой силами организаций, занимающихся очистными работами.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Складирование нечистот на проезжую часть улиц, тротуары и газоны запрещается.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7.1.30.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7.1.31.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Особенности уборки территории в весенне-летний период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A56" w:rsidRPr="00981A42" w:rsidRDefault="00981A42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2A56"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Весенне-летняя уборка территории производится с 15 апреля по 15 октября и предусматривает мойку, </w:t>
      </w:r>
      <w:proofErr w:type="gramStart"/>
      <w:r w:rsidR="00682A56"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</w:t>
      </w:r>
      <w:proofErr w:type="gramEnd"/>
      <w:r w:rsidR="00682A56"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подметание проезжей части улиц, тротуаров, площадей.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климатических условий постановлением администрации сельского поселения  период весенне-летней уборки будет изменен.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Производить уборку лотков и бордюр от песка, пыли, мусора.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Поливка зеленых насаждений и газонов производится силами организаций и собственниками помещений.</w:t>
      </w:r>
    </w:p>
    <w:p w:rsidR="00682A56" w:rsidRPr="00981A42" w:rsidRDefault="00682A56" w:rsidP="00981A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В целях обеспечения благоприятной для жизни и здоровья людей среды обитания, в том числе и 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сбрасывать (перемещать)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бытовых отходов  или в места, специально отведенные администрацией поселения);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вскапывать землю и сажать овощи на обочинах дорог, в скверах, парках;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выливать на улицах, дворовых территориях всякого рода нечистоты;  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выбрасывать отходы и мусор  в не отведенные для этого места, сжигать, в том числе в контейнерах и урнах, а также закапывать  их;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помещать отработанные и поврежденные ртутьсодержащие лампы (приборы), другие опасные отходы, в контейнеры и урны, предназначенные для сбора бытовых отходов, мусора;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вывозить и размещать бытовые отходы непосредственно на поля и огороды, леса, парки и другие, не отведенные для этого места;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длительное хранение строительных и крупногабаритных отходов у фасадной части придомовых территорий;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стирку и полоскание белья, мыть посуду и автотранспорт у водопроводных колонок, на водоемах (реках, озерах, прудах), местах общего пользования;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сметать мусор и спускать нечистоты, воду в колодцы инженерных сетей;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Особенности уборки территории в осенне-зимний период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климатических условий постановлением администрации сельского поселения период осенне-зимней уборки будет изменен.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7.3.4. Посыпку песком с примесью хлоридов, как правило, следует начинать немедленно с начала снегопада или появления гололеда.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 посыпаются сухим песком без хлоридов.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сброшенный с крыш, при необходимости следует  вывозить.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7.3.6. Вывоз снега  разрешается на специально отведенные места отвала.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7.3.7.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7.3.8. При уборке улиц, проездов, площадей специализированными организациями лицам, указанным в пункте 7.1.1. настоящих Правил,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7.3.9. Запрещается: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разбрасывание снега и льда на проезжие части улиц;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укладка снега и скола льда на трассах тепловых сетей;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скалывание и сбрасывание снега и льда в теплофикационные камеры, смотровые и дождевые колодцы;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завоз и размещение снега во дворах многоквартирных домов;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снега у стен зданий;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сколотого льда и грязного снега на зеленых насаждениях;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682A56" w:rsidRPr="00981A42" w:rsidRDefault="00682A56" w:rsidP="00981A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самовольное возведение запруд, сооружение иных препятствий для свободного схода талых вод, в том числе при сооружении подъездных путей;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7.4. Порядок содержания элементов благоустройства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Общие требования к содержанию элементов благоустройства.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C2C45" w:rsidRPr="00981A42" w:rsidRDefault="004C2C45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7.4.1.3 Окраску каменных, железобетонных и металлических ограждений фонарей уличного освещения, опор, трансформаторных будок и киосков, наружных, воздушных сетей газоснабжения и газораспределения, металлических ворот жилых, общественных и промышленных зданий необходимо производить не реже одного раза в год, а ремонт – по мере необходимости.</w:t>
      </w:r>
    </w:p>
    <w:p w:rsidR="00682A56" w:rsidRPr="00981A42" w:rsidRDefault="00981A42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2C45"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.4.1.4</w:t>
      </w:r>
      <w:r w:rsidR="00682A56"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Строительные площадки необходимо ограждать по всему периметру плотным забором установленного образца. 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Световые вывески, реклама и витрины.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7.4.2.1. Установка всякого рода вывесок разрешается только после согласования эскизов с администрацией сельского поселения.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7.4.2.2. Организациями, эксплуатирующими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обеспечивать своевременную замену перегоревших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газосветовых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трубок и электроламп.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неисправности отдельных знаков рекламы или вывески произвести полное отключение.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7.4.2.3. Расклейка газет, афиш, плакатов, различного рода объявлений и реклам разрешается только в местах, определенных администрацией  сельского поселения на специально установленных стендах.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7.4.2.4. Осуществлять очистку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7.4.2.5. Размещение и эксплуатация средств наружной рекламы осуществляется в порядке, установленном нормативными правовыми органов местного самоуправления.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Строительство, установка и содержание малых архитектурных форм.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7.4.3.1. Физические или юридические лица  при содержании малых архитектурных форм, производят их ремонт и окраску, согласовывая колеры с  отделом архитектуры и градостроительства администрации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7.4.3.2. Для получения решения о согласовании архитектурно-градостроительного облика объекта необходимо представить в отдел архитектуры и градостроительства на бумажном носителе следующие документы: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согласовании архитектурно-градостроительного облика объекта;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земельный участок (при проведении реконструкции – правоустанавливающие документы на здание);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общего вида существующего фасада с обозначением предполагаемых изменений;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принятии заявления и требуемых документов для проведения процедуры отсутствуют.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выдаче согласования архитектурно-градостроительного облика объекта являются: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неполного комплекта документов;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архитектурного облика объекта архитектурному облику населенного пункта.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процедура проводится без взимания платы в 10-ти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7.4.4. Ремонт и содержание зданий и сооружений.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7.4.4.1.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7.4.4.2.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7.4.4.3. Запрещается самовольное возведение хозяйственных и 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7.4.4.4.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7.5. Работы по озеленению территорий и содержанию зеленых насаждений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7.5.1.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Озеленение территории, работы по содержанию и восстановлению парков, скверов, зеленых зон населенных пунктов сельского поселения, осуществляется специализированными организациями по договорам с администрацией сельского поселения в пределах средств, предусмотренных в бюджете  сельского поселения на эти цели.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7.5.2.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посадка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производится только по проектам, согласованным с администрацией сельского поселения.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7.5.3.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и юридические лица обязаны: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доводить до сведения администрации сельского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7.5.4.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площадях зеленых насаждений запрещено: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и лежать на газонах и в молодых лесных посадках;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разбивать палатки и разводить костры;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засорять газоны, цветники, дорожки и водоемы;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портить скульптуры, скамейки, ограды;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ездить на велосипедах, мотоциклах, лошадях, тракторах и автомашинах;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 автотранспортные средства, а также купать животных в водоемах, расположенных на территории зеленых насаждений;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парковать автотранспортные средства на газонах;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пасти скот;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добывать растительную землю, песок и производить другие раскопки;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сжигать листву и мусор на территории общего пользования сельского поселения.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7.5.5.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Запрещена самовольная вырубка деревьев и кустарников, произрастающих на земельных участках, которые находятся в муниципальной собственности.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7.5.6.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производится только по письменному разрешению администрации сельского поселения (порубочного билета и (или) разрешения на пересадку деревьев и кустарников)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7.5.7.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вынужденный снос крупномерных деревьев и кустарников, связанных с застройкой или прокладкой подземных коммуникаций предусматривается компенсация на восстановительную стоимость.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7.5.8.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разрешения на снос деревьев и кустарников  производится после оплаты восстановительной стоимости.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восстановительной стоимости зеленых насаждений определяются администрацией сельского поселения.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Восстановительная стоимость зеленых насаждений зачисляется в бюджет муниципального района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7.5.9.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7.5.10.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допустившим незаконную вырубку или повреждение деревьев на территории сельского поселения  необходимо возмещать убытки.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7.5.11.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 содержание, клеймение, снос, обрезка, пересадка деревьев и кустарников производится силами и средствами: администрации сельского поселения  или специализированными организациями, за счет средств, предусмотренных в бюджете поселения.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7.5.12.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вырубку сухостоя выдает администрация сельского поселения.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7.5.13.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7.5.14. Предоставление порубочного билета и (или) разрешения на пересадку деревьев и кустарников осуществляется администрацией сельского поселения в 30-ти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при предоставлении следующих документов на бумажном носителе: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выдаче порубочного билета и (или) разрешения на пересадку деревьев и кустарников;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пересадки деревьев и кустарников.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принятии заявления и требуемых документов для проведения процедуры отсутствуют.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выдаче порубочного билета (или) разрешения на пересадку деревьев и кустарников является представление неполного комплекта документов.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процедура проводится без взимания платы.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7.6. Содержание и эксплуатация дорог.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.6.1.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сохранения дорожных покрытий на территории сельского поселения  запрещается: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подвоз груза волоком;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перегон по улицам населенных пунктов, имеющим твердое покрытие, машин на гусеничном ходу;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7.6.2. Специализированные организации производят уборку территории сельского поселения  на основании соглашений.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7.6.3.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сельского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муниципального района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капитальных вложений.</w:t>
      </w:r>
      <w:proofErr w:type="gramEnd"/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7.6.4.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района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7.6.5.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течение 6 часов восстановить.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7.7. Освещение территорий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7.7.1.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7.7.2.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территории населенных пунктов сельского поселения необходимо осуществлять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энергоснабжающим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по договорам с администрацией поселения, с физическими и юридическими лицами.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7.7.3.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Строительство, эксплуатацию,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7.8. Проведение работ при строительстве, ремонте, реконструкции коммуникаций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7.8.1.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(ордера на проведение земляных работ), выданного отделом архитектуры и градостроительства администрации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разрешения на осуществление земляных работ необходимо представить следующие документы: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предоставление разрешения на осуществление земляных работ;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производства земляных работ (для юридических лиц) и схему производства земляных работ (для физических лиц), согласованный с собственниками всех коммуникаций.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не земельный участок;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производства работ.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принятии заявления и требуемых документов для проведения процедуры отсутствуют.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выдаче разрешения на осуществление земляных работ является представление неполного комплекта документов.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процедура предоставляется заявителям без взимания платы в 10-ти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работ при строительстве, ремонте, реконструкции коммуникаций по просроченным ордерам является самовольным проведением земляных работ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7.8.2.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прокладка напорных коммуникаций под проезжей частью магистральных улиц.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7.8.3.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7.8.4.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Прокладка подземных коммуникаций под проезжей частью улиц, проездами, а также под тротуарами при условии восстановления проезжей части автодороги (тротуара) на полную ширину, независимо от ширины траншеи. 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7.8.5.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обязаны ликвидировать в полном объеме организации, получившие разрешение на производство работ, в сроки, согласованные с администрацией сельского поселения и администрацией муниципального района Сергиевский.</w:t>
      </w:r>
      <w:proofErr w:type="gramEnd"/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7.8.6.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производства работ по разрытию необходимо: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7.8.6.1.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дорожные знаки в соответствии с согласованной схемой;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7.8.6.2.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должно быть сплошным и надежным, предотвращающим попадание посторонних на стройплощадку.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7.8.6.3.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7.8.6.4.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7.8.7.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7.8.8.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топографической основе.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7.8.9.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на улицах, застроенных территориях грунт вывозится.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7.8.10.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Траншеи под проезжей частью и тротуарами засыпаются песком и песчаным фунтом с послойным уплотнением и поливкой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раншеи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газонах засыпаются местным грунтом с уплотнением, восстановлением пл</w:t>
      </w:r>
      <w:r w:rsid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одородного слоя и посевом травы</w:t>
      </w: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7.8.11.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7.8.12.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7.8.13.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Провалы, просадки грунта или дорожного покрытия, появившиеся над подземными коммуникациями, где проводились ремонтно-восстановительные работы, в течение 1 года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7.9. Содержание животных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7.9.1.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7.9.2.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682A56" w:rsidRPr="00CC7F00" w:rsidRDefault="00682A56" w:rsidP="00CC7F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7.9.3.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7.9.4.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7.9.5. Рекомендуется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7.9.6. 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7.9.7. Порядок содержания домашних животных на территории муниципального образования устанавливается решением собрания представителей сельского поселения.</w:t>
      </w:r>
    </w:p>
    <w:p w:rsidR="00682A56" w:rsidRPr="00CC7F00" w:rsidRDefault="00682A56" w:rsidP="00981A4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7.10. Особые требования к доступности жилой среды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7.10.1.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населенных пунктов для пожилых людей и людей с ограниченными возможностями, оснащение этих объектов элементами и техническими средствами, способствующими передвижению престарелых граждан и людей с ограниченными возможностями.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7.10.2.</w:t>
      </w:r>
      <w:r w:rsidRPr="00981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лиц и людей с ограниченными возможностями осуществляется при новом строительстве, реконструкции заказчиком в соответствии с утвержденной проектной документацией.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981A42" w:rsidP="00981A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2A56" w:rsidRPr="00981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7.11. Праздничное оформление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7.11.1.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Праздничное оформление территории сельского поселения  выполняется по решению администрации сельского поселения  на период проведения государственных, региональных, районных, поселенческих праздников, мероприятий, связанных со знаменательными событиями.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зданий, сооружений осуществляется их владельцами в рамках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праздничного оформления территории населенных пунктов поселения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7.11.2.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 или на привлеченные средства.</w:t>
      </w:r>
      <w:proofErr w:type="gramEnd"/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7.11.3.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праздничное оформление включается: вывеска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7.11.4.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утверждаемыми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7.11.5.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Раздел 8. КОНТРОЛЬ И ОТВЕТСТВЕННОСТЬ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8.1.</w:t>
      </w:r>
      <w:r w:rsidRPr="00981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981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Контроль  за</w:t>
      </w:r>
      <w:proofErr w:type="gramEnd"/>
      <w:r w:rsidRPr="00981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выполнением  настоящих Правил осуществляет  администрация </w:t>
      </w:r>
      <w:r w:rsidRPr="00981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сельского поселения</w:t>
      </w:r>
      <w:r w:rsidR="00385950" w:rsidRPr="00981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Усинское</w:t>
      </w:r>
      <w:r w:rsidRPr="00981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8.2.</w:t>
      </w:r>
      <w:r w:rsidRPr="00981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gramStart"/>
      <w:r w:rsidRPr="00981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Контроль за</w:t>
      </w:r>
      <w:proofErr w:type="gramEnd"/>
      <w:r w:rsidRPr="00981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выполнением настоящих Правил осуществляется в соответствии с </w:t>
      </w:r>
      <w:r w:rsidRPr="00981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действующим законодательством РФ.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8.3.</w:t>
      </w:r>
      <w:r w:rsidRPr="00981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Физические, должностные и юридические лица обязаны обеспечивать условия, </w:t>
      </w:r>
      <w:r w:rsidRPr="0098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для осуществления </w:t>
      </w:r>
      <w:proofErr w:type="gramStart"/>
      <w:r w:rsidRPr="0098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8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настоящих Правил.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8.4. 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настоящих Правил, привлекаются к ответственности в соот</w:t>
      </w:r>
      <w:r w:rsid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законодательством.</w:t>
      </w:r>
    </w:p>
    <w:p w:rsidR="00682A56" w:rsidRPr="00682A56" w:rsidRDefault="00682A56" w:rsidP="00682A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6" w:rsidRPr="00CC7F00" w:rsidRDefault="00682A56" w:rsidP="00430BE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№1 </w:t>
      </w:r>
    </w:p>
    <w:p w:rsidR="00682A56" w:rsidRPr="00CC7F00" w:rsidRDefault="00682A56" w:rsidP="00430BE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 Правилам благоустройства территории </w:t>
      </w:r>
    </w:p>
    <w:p w:rsidR="00682A56" w:rsidRPr="00CC7F00" w:rsidRDefault="00682A56" w:rsidP="00430BE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сельского поселения </w:t>
      </w:r>
      <w:r w:rsidR="00385950" w:rsidRPr="00CC7F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Усинское </w:t>
      </w:r>
      <w:r w:rsidRPr="00CC7F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C7F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Сызранский</w:t>
      </w:r>
      <w:proofErr w:type="spellEnd"/>
    </w:p>
    <w:p w:rsidR="00682A56" w:rsidRPr="00682A56" w:rsidRDefault="00682A56" w:rsidP="00682A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430BE3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:rsidR="00682A56" w:rsidRPr="00682A56" w:rsidRDefault="00682A56" w:rsidP="00682A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88"/>
        <w:gridCol w:w="1368"/>
        <w:gridCol w:w="1417"/>
      </w:tblGrid>
      <w:tr w:rsidR="00682A56" w:rsidRPr="00682A56" w:rsidTr="00430BE3">
        <w:trPr>
          <w:trHeight w:val="1000"/>
          <w:jc w:val="center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430BE3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82A56"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сооружение,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  <w:r w:rsidR="00682A56"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 инженерного благоустройства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430BE3" w:rsidRDefault="00430BE3" w:rsidP="0043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Расстояния     от здания,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сооружения,    </w:t>
            </w:r>
            <w:r w:rsidR="00682A56"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до оси, </w:t>
            </w:r>
            <w:proofErr w:type="gramStart"/>
            <w:r w:rsidR="00682A56"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82A56" w:rsidRPr="00682A56" w:rsidTr="00430BE3">
        <w:trPr>
          <w:trHeight w:val="400"/>
          <w:jc w:val="center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56" w:rsidRPr="00CC7F00" w:rsidRDefault="00682A56" w:rsidP="00CC7F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430BE3" w:rsidRDefault="00682A56" w:rsidP="00430BE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ствола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430BE3" w:rsidRDefault="00682A56" w:rsidP="0043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кустарника</w:t>
            </w:r>
          </w:p>
        </w:tc>
      </w:tr>
      <w:tr w:rsidR="00682A56" w:rsidRPr="00682A56" w:rsidTr="00430BE3">
        <w:trPr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стена здания и сооружения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82A56" w:rsidRPr="00682A56" w:rsidTr="00430BE3">
        <w:trPr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тротуара и садовой дорожки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82A56" w:rsidRPr="00682A56" w:rsidTr="00430BE3">
        <w:trPr>
          <w:trHeight w:val="400"/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проезжей части улиц,  кромка  укрепленной</w:t>
            </w: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полосы обочины дороги или бровка канавы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2A56" w:rsidRPr="00682A56" w:rsidTr="00430BE3">
        <w:trPr>
          <w:trHeight w:val="400"/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Мачта и  опора  осветительной  сети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2A56" w:rsidRPr="00682A56" w:rsidTr="00430BE3">
        <w:trPr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Подошва откоса, террасы и др.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82A56" w:rsidRPr="00682A56" w:rsidTr="00430BE3">
        <w:trPr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2A56" w:rsidRPr="00682A56" w:rsidTr="00430BE3">
        <w:trPr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сети: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A56" w:rsidRPr="00682A56" w:rsidTr="00430BE3">
        <w:trPr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газопровод, канализация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2A56" w:rsidRPr="00682A56" w:rsidTr="00430BE3">
        <w:trPr>
          <w:trHeight w:val="400"/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 сеть  (стенка  канала,  тоннеля  или</w:t>
            </w: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оболочка при </w:t>
            </w:r>
            <w:proofErr w:type="spellStart"/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бесканальной</w:t>
            </w:r>
            <w:proofErr w:type="spellEnd"/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прокладке)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2A56" w:rsidRPr="00682A56" w:rsidTr="00430BE3">
        <w:trPr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водопровод, дренаж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2A56" w:rsidRPr="00682A56" w:rsidTr="00430BE3">
        <w:trPr>
          <w:jc w:val="center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кабель и кабель связи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</w:tbl>
    <w:p w:rsidR="00682A56" w:rsidRPr="00682A56" w:rsidRDefault="00682A56" w:rsidP="00682A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BE3" w:rsidRDefault="00430BE3" w:rsidP="00430BE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E3" w:rsidRDefault="00430BE3" w:rsidP="00430BE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430BE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Примечание:</w:t>
      </w:r>
    </w:p>
    <w:p w:rsidR="00682A56" w:rsidRPr="00CC7F00" w:rsidRDefault="00682A56" w:rsidP="00430BE3">
      <w:pPr>
        <w:pStyle w:val="a5"/>
        <w:autoSpaceDE w:val="0"/>
        <w:autoSpaceDN w:val="0"/>
        <w:adjustRightInd w:val="0"/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682A56" w:rsidRPr="00682A56" w:rsidRDefault="00682A56" w:rsidP="00682A56">
      <w:pPr>
        <w:shd w:val="clear" w:color="auto" w:fill="FFFFFF"/>
        <w:tabs>
          <w:tab w:val="left" w:pos="1368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430BE3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p w:rsidR="00682A56" w:rsidRPr="00682A56" w:rsidRDefault="00682A56" w:rsidP="00682A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430BE3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C7F00">
        <w:rPr>
          <w:rFonts w:ascii="Times New Roman" w:eastAsia="Times New Roman" w:hAnsi="Times New Roman" w:cs="Calibri"/>
          <w:sz w:val="24"/>
          <w:szCs w:val="24"/>
          <w:lang w:eastAsia="ru-RU"/>
        </w:rPr>
        <w:t>Минимальные расстояния безопасности при размещении игрового оборудования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0"/>
        <w:gridCol w:w="7200"/>
      </w:tblGrid>
      <w:tr w:rsidR="00682A56" w:rsidRPr="00682A56" w:rsidTr="00385950">
        <w:trPr>
          <w:trHeight w:val="4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430BE3" w:rsidRDefault="00682A56" w:rsidP="00430B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Игровое    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widowControl w:val="0"/>
              <w:suppressAutoHyphens/>
              <w:autoSpaceDE w:val="0"/>
              <w:spacing w:after="0" w:line="240" w:lineRule="auto"/>
              <w:ind w:left="2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Минимальные расстояния                  </w:t>
            </w:r>
          </w:p>
        </w:tc>
      </w:tr>
      <w:tr w:rsidR="00682A56" w:rsidRPr="00682A56" w:rsidTr="00385950">
        <w:trPr>
          <w:trHeight w:val="6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Качели 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430BE3" w:rsidRDefault="00682A56" w:rsidP="00430B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1,5 м в стороны от  боковых  конструкций  и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не менее 2,0 м вперед (назад) от крайних  точек  качели  в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состоянии наклона                                         </w:t>
            </w:r>
          </w:p>
        </w:tc>
      </w:tr>
      <w:tr w:rsidR="00682A56" w:rsidRPr="00682A56" w:rsidTr="00385950">
        <w:trPr>
          <w:trHeight w:val="6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Качалки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430BE3" w:rsidRDefault="00682A56" w:rsidP="00430B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1,0 м в стороны от  боковых  конструкций  и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не  менее  1,5  м  вперед  от  крайних  точек  качалки   в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состоянии наклона                                         </w:t>
            </w:r>
          </w:p>
        </w:tc>
      </w:tr>
      <w:tr w:rsidR="00682A56" w:rsidRPr="00682A56" w:rsidTr="00385950">
        <w:trPr>
          <w:trHeight w:val="6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Карусели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430BE3" w:rsidRDefault="00682A56" w:rsidP="00430B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 м в стороны от боковых конструкций  и  не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менее  3  м  вверх  от  нижней   вращающейся   поверхности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карусели                                                  </w:t>
            </w:r>
          </w:p>
        </w:tc>
      </w:tr>
      <w:tr w:rsidR="00682A56" w:rsidRPr="00682A56" w:rsidTr="00385950">
        <w:trPr>
          <w:trHeight w:val="4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Горки  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430BE3" w:rsidRDefault="00682A56" w:rsidP="00430B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 м от боковых  сторон  и  2  м  вперед  от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нижнего края ската горки                                  </w:t>
            </w:r>
          </w:p>
        </w:tc>
      </w:tr>
    </w:tbl>
    <w:p w:rsidR="00682A56" w:rsidRPr="00682A56" w:rsidRDefault="00682A56" w:rsidP="00682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5E" w:rsidRDefault="00BE525E"/>
    <w:sectPr w:rsidR="00BE525E" w:rsidSect="0038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0458"/>
    <w:multiLevelType w:val="multilevel"/>
    <w:tmpl w:val="C04A46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784E1ADD"/>
    <w:multiLevelType w:val="hybridMultilevel"/>
    <w:tmpl w:val="6FDC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2AED22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91"/>
    <w:rsid w:val="00385950"/>
    <w:rsid w:val="00430BE3"/>
    <w:rsid w:val="004C2C45"/>
    <w:rsid w:val="00587991"/>
    <w:rsid w:val="00682A56"/>
    <w:rsid w:val="006F58D4"/>
    <w:rsid w:val="00981A42"/>
    <w:rsid w:val="009E0F4B"/>
    <w:rsid w:val="00A06B14"/>
    <w:rsid w:val="00B10A40"/>
    <w:rsid w:val="00BE525E"/>
    <w:rsid w:val="00CC7F00"/>
    <w:rsid w:val="00ED2FAB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C3560199C646AE8F2E077D49FAF1A673DDD8B67C607283266C82B5F5DB65AB9083C9FA98DC63987C312gCq5M" TargetMode="External"/><Relationship Id="rId13" Type="http://schemas.openxmlformats.org/officeDocument/2006/relationships/hyperlink" Target="consultantplus://offline/ref=6D647A9EF7EEF0A795FF8BF42FDEF4F7D5C84074856E4A6C420138A03C6Ci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146F1430C0F27BB03F081974C509ABEBA8BBCB07E2059632FDBC0EB5318D6AB1C0AE19522A6773x6HDM" TargetMode="External"/><Relationship Id="rId12" Type="http://schemas.openxmlformats.org/officeDocument/2006/relationships/hyperlink" Target="consultantplus://offline/ref=6D647A9EF7EEF0A795FF8BF42FDEF4F7D5C54B778C6D4A6C420138A03C6Ci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146F1430C0F27BB03F081974C509ABEBA8BBCB08E5059632FDBC0EB5318D6AB1C0AE19522A6572x6H9M" TargetMode="External"/><Relationship Id="rId11" Type="http://schemas.openxmlformats.org/officeDocument/2006/relationships/hyperlink" Target="file:///C:\Users\&#1050;&#1088;&#1086;&#1090;&#1086;&#1074;&#1072;\Desktop\&#1055;&#1056;&#1054;&#1045;&#1050;&#1058;%20&#1055;&#1056;&#1040;&#1042;&#1048;&#1051;&#1040;%20&#1041;&#1051;&#1040;&#1043;&#1054;&#1059;&#1057;&#1058;&#1056;&#1054;&#1049;&#1057;&#1058;&#1042;&#1040;%20&#1058;&#1045;&#1056;&#1056;&#1048;&#1058;&#1054;&#1056;&#1048;&#1048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12EE258ADE081F4A7CB686D4C95A9DB266B6ECB2B4FE6FB457BBU7U3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88;&#1086;&#1090;&#1086;&#1074;&#1072;\Desktop\&#1055;&#1056;&#1054;&#1045;&#1050;&#1058;%20&#1055;&#1056;&#1040;&#1042;&#1048;&#1051;&#1040;%20&#1041;&#1051;&#1040;&#1043;&#1054;&#1059;&#1057;&#1058;&#1056;&#1054;&#1049;&#1057;&#1058;&#1042;&#1040;%20&#1058;&#1045;&#1056;&#1056;&#1048;&#1058;&#1054;&#1056;&#1048;&#1048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35</Pages>
  <Words>12851</Words>
  <Characters>73257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10</cp:revision>
  <cp:lastPrinted>2016-10-10T11:47:00Z</cp:lastPrinted>
  <dcterms:created xsi:type="dcterms:W3CDTF">2016-08-18T10:07:00Z</dcterms:created>
  <dcterms:modified xsi:type="dcterms:W3CDTF">2016-11-06T16:07:00Z</dcterms:modified>
</cp:coreProperties>
</file>