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97" w:rsidRDefault="00776497" w:rsidP="00776497">
      <w:pPr>
        <w:pStyle w:val="a4"/>
        <w:jc w:val="center"/>
      </w:pPr>
      <w:r>
        <w:rPr>
          <w:rStyle w:val="a5"/>
        </w:rPr>
        <w:t>Уважаемые посетители сайта!</w:t>
      </w:r>
    </w:p>
    <w:p w:rsidR="00622582" w:rsidRDefault="00776497" w:rsidP="00776497">
      <w:pPr>
        <w:pStyle w:val="a4"/>
      </w:pPr>
      <w:r>
        <w:t xml:space="preserve">Личный прием проводит Глава сельского поселения </w:t>
      </w:r>
      <w:r w:rsidR="00622582">
        <w:t>Печерское</w:t>
      </w:r>
      <w:r>
        <w:t xml:space="preserve">, а также уполномоченные лица администрации сельского поселения </w:t>
      </w:r>
      <w:r w:rsidR="00622582">
        <w:t>Печерское</w:t>
      </w:r>
      <w:r>
        <w:t xml:space="preserve">. </w:t>
      </w:r>
      <w:r>
        <w:br/>
        <w:t>По вопросам организации личного приема граждан обра</w:t>
      </w:r>
      <w:r w:rsidR="00622582">
        <w:t>щаться по телефону (8464) 933645.</w:t>
      </w:r>
    </w:p>
    <w:p w:rsidR="00776497" w:rsidRDefault="00776497" w:rsidP="00776497">
      <w:pPr>
        <w:pStyle w:val="a4"/>
      </w:pPr>
      <w:r>
        <w:t xml:space="preserve"> </w:t>
      </w:r>
      <w:r w:rsidR="00622582">
        <w:t xml:space="preserve"> </w:t>
      </w:r>
      <w:r>
        <w:t xml:space="preserve">Рассмотрение обращений осуществляется Главой сельского поселения </w:t>
      </w:r>
      <w:r w:rsidR="00622582">
        <w:t>Печерское</w:t>
      </w:r>
      <w:r>
        <w:t>.</w:t>
      </w:r>
    </w:p>
    <w:p w:rsidR="00776497" w:rsidRDefault="00776497" w:rsidP="00776497">
      <w:pPr>
        <w:pStyle w:val="a4"/>
        <w:jc w:val="both"/>
      </w:pPr>
      <w:r>
        <w:t xml:space="preserve">С письменным обращением в адрес Главы сельского поселения </w:t>
      </w:r>
      <w:r w:rsidR="00622582">
        <w:t>Печерское</w:t>
      </w:r>
      <w:r>
        <w:t xml:space="preserve"> Вы можете обратиться:</w:t>
      </w:r>
    </w:p>
    <w:p w:rsidR="00776497" w:rsidRDefault="00622582" w:rsidP="00776497">
      <w:pPr>
        <w:pStyle w:val="a4"/>
        <w:jc w:val="both"/>
      </w:pPr>
      <w:r>
        <w:t>1. По почтовому адресу: 446084</w:t>
      </w:r>
      <w:r w:rsidR="00776497">
        <w:t xml:space="preserve">, Самарская область, </w:t>
      </w:r>
      <w:proofErr w:type="spellStart"/>
      <w:r w:rsidR="00776497">
        <w:t>Сызра</w:t>
      </w:r>
      <w:r>
        <w:t>нский</w:t>
      </w:r>
      <w:proofErr w:type="spellEnd"/>
      <w:r>
        <w:t xml:space="preserve"> район, с</w:t>
      </w:r>
      <w:r w:rsidR="00776497">
        <w:t xml:space="preserve">. </w:t>
      </w:r>
      <w:r>
        <w:t>Печерское</w:t>
      </w:r>
      <w:r w:rsidR="00776497">
        <w:t xml:space="preserve">, ул. </w:t>
      </w:r>
      <w:r>
        <w:t>Советская</w:t>
      </w:r>
      <w:r w:rsidR="00776497">
        <w:t xml:space="preserve">, д. </w:t>
      </w:r>
      <w:r>
        <w:t>109</w:t>
      </w:r>
      <w:proofErr w:type="gramStart"/>
      <w:r>
        <w:t xml:space="preserve"> А</w:t>
      </w:r>
      <w:proofErr w:type="gramEnd"/>
      <w:r w:rsidR="00776497">
        <w:t>;</w:t>
      </w:r>
    </w:p>
    <w:p w:rsidR="00776497" w:rsidRDefault="00776497" w:rsidP="00776497">
      <w:pPr>
        <w:pStyle w:val="a4"/>
        <w:jc w:val="both"/>
      </w:pPr>
      <w:r>
        <w:t xml:space="preserve">2. Привезти письмо лично и сдать по адресу: </w:t>
      </w:r>
      <w:proofErr w:type="gramStart"/>
      <w:r>
        <w:t>Самарс</w:t>
      </w:r>
      <w:r w:rsidR="00622582">
        <w:t xml:space="preserve">кая область, </w:t>
      </w:r>
      <w:proofErr w:type="spellStart"/>
      <w:r w:rsidR="00622582">
        <w:t>Сызранский</w:t>
      </w:r>
      <w:proofErr w:type="spellEnd"/>
      <w:r w:rsidR="00622582">
        <w:t xml:space="preserve"> район, с</w:t>
      </w:r>
      <w:r>
        <w:t xml:space="preserve">. </w:t>
      </w:r>
      <w:r w:rsidR="00622582">
        <w:t>Печерское</w:t>
      </w:r>
      <w:r>
        <w:t xml:space="preserve">, ул. </w:t>
      </w:r>
      <w:r w:rsidR="00622582">
        <w:t>Советская, д. 109А</w:t>
      </w:r>
      <w:r>
        <w:t xml:space="preserve">, </w:t>
      </w:r>
      <w:r w:rsidR="00622582">
        <w:t xml:space="preserve"> </w:t>
      </w:r>
      <w:r>
        <w:rPr>
          <w:sz w:val="36"/>
        </w:rPr>
        <w:t xml:space="preserve"> </w:t>
      </w:r>
      <w:r>
        <w:rPr>
          <w:szCs w:val="18"/>
        </w:rPr>
        <w:t>Прием документов осуществляется ежедневно с 8.00 до 16.00 ч., перерыв: с 12.00 до 13.00; суббота, воскресенье – выходные. </w:t>
      </w:r>
      <w:proofErr w:type="gramEnd"/>
    </w:p>
    <w:p w:rsidR="00776497" w:rsidRDefault="00776497" w:rsidP="00776497">
      <w:pPr>
        <w:pStyle w:val="a4"/>
        <w:jc w:val="both"/>
      </w:pPr>
      <w:r>
        <w:t xml:space="preserve">3. </w:t>
      </w:r>
      <w:hyperlink r:id="rId5" w:history="1">
        <w:r>
          <w:rPr>
            <w:rStyle w:val="a3"/>
          </w:rPr>
          <w:t xml:space="preserve">В Интернет - приёмную. </w:t>
        </w:r>
      </w:hyperlink>
    </w:p>
    <w:p w:rsidR="00776497" w:rsidRDefault="00776497" w:rsidP="00776497">
      <w:pPr>
        <w:pStyle w:val="a4"/>
        <w:rPr>
          <w:sz w:val="36"/>
        </w:rPr>
      </w:pPr>
      <w:r>
        <w:rPr>
          <w:szCs w:val="18"/>
        </w:rPr>
        <w:t>Согласно</w:t>
      </w:r>
      <w:proofErr w:type="gramStart"/>
      <w:r>
        <w:rPr>
          <w:szCs w:val="18"/>
        </w:rPr>
        <w:t xml:space="preserve"> С</w:t>
      </w:r>
      <w:proofErr w:type="gramEnd"/>
      <w:r>
        <w:rPr>
          <w:szCs w:val="18"/>
        </w:rPr>
        <w:t>т. 7 Федерального закона от 2 мая 2006 года № 59-ФЗ «О порядке рассмотрения обращений граждан Российской Федерации». </w:t>
      </w:r>
    </w:p>
    <w:p w:rsidR="00776497" w:rsidRDefault="00776497" w:rsidP="00776497">
      <w:pPr>
        <w:pStyle w:val="a4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  <w:r>
        <w:br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br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6497" w:rsidRDefault="00776497" w:rsidP="00776497">
      <w:pPr>
        <w:pStyle w:val="a4"/>
        <w:jc w:val="both"/>
      </w:pPr>
      <w:r>
        <w:t>Обращение подлежит рассмотрению и ответу в течение 30 дней со дня регистрации в соответствии с Федеральным законом от 02.05.2006 № 59-ФЗ «О порядке рассмотрения обращений граждан Российской Федерации»</w:t>
      </w:r>
    </w:p>
    <w:p w:rsidR="00776497" w:rsidRDefault="00776497" w:rsidP="00776497">
      <w:pPr>
        <w:pStyle w:val="a4"/>
        <w:jc w:val="both"/>
      </w:pPr>
      <w:r>
        <w:t>Информацию о ходе рассмотрения обращений Вы можете пол</w:t>
      </w:r>
      <w:r w:rsidR="00622582">
        <w:t>учить по телефону: (8464) 933645</w:t>
      </w:r>
      <w:r>
        <w:t xml:space="preserve"> </w:t>
      </w:r>
      <w:proofErr w:type="spellStart"/>
      <w:r w:rsidR="00622582">
        <w:t>Афонина</w:t>
      </w:r>
      <w:proofErr w:type="spellEnd"/>
      <w:r w:rsidR="00622582">
        <w:t xml:space="preserve"> Т.Н.</w:t>
      </w:r>
      <w:bookmarkStart w:id="0" w:name="_GoBack"/>
      <w:bookmarkEnd w:id="0"/>
      <w:r>
        <w:t>.</w:t>
      </w:r>
    </w:p>
    <w:p w:rsidR="00776497" w:rsidRDefault="00776497" w:rsidP="00776497">
      <w:pPr>
        <w:pStyle w:val="a4"/>
        <w:jc w:val="both"/>
      </w:pPr>
      <w:r>
        <w:t> </w:t>
      </w:r>
    </w:p>
    <w:p w:rsidR="00776497" w:rsidRDefault="00776497" w:rsidP="00776497"/>
    <w:p w:rsidR="00AA3037" w:rsidRDefault="00AA3037"/>
    <w:sectPr w:rsidR="00AA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5"/>
    <w:rsid w:val="00622582"/>
    <w:rsid w:val="00776497"/>
    <w:rsid w:val="00AA3037"/>
    <w:rsid w:val="00D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64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6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64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6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ros.samregion.ru/main/agreements/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2019-05-20T08:18:00Z</dcterms:created>
  <dcterms:modified xsi:type="dcterms:W3CDTF">2019-05-20T08:49:00Z</dcterms:modified>
</cp:coreProperties>
</file>