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7" w:rsidRDefault="00636DE7" w:rsidP="00636D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36DE7" w:rsidRDefault="00636DE7" w:rsidP="0063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</w:t>
      </w:r>
    </w:p>
    <w:p w:rsidR="00636DE7" w:rsidRDefault="00636DE7" w:rsidP="00636DE7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 в   </w:t>
      </w:r>
      <w:r>
        <w:rPr>
          <w:b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Самарской области, </w:t>
      </w:r>
      <w:r>
        <w:rPr>
          <w:b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 №  30 от  19 декабря 2013 года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  <w:u w:val="single"/>
        </w:rPr>
        <w:t>2016г.</w:t>
      </w:r>
    </w:p>
    <w:p w:rsidR="00636DE7" w:rsidRDefault="00636DE7" w:rsidP="00636DE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Общее число жителей и заинтересованных лиц, принявших участие в публичных слушаниях  11человек: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протоколе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выразили свое мнение 2 (два</w:t>
      </w:r>
      <w:r>
        <w:rPr>
          <w:rFonts w:ascii="Times New Roman" w:hAnsi="Times New Roman" w:cs="Times New Roman"/>
          <w:sz w:val="28"/>
          <w:szCs w:val="28"/>
        </w:rPr>
        <w:t>) человека.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Общая продолжительность публичных слушаний  двадцать дней –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03 октября 2016 года по  23 октября</w:t>
      </w:r>
      <w:r>
        <w:rPr>
          <w:rFonts w:ascii="Times New Roman" w:hAnsi="Times New Roman" w:cs="Times New Roman"/>
          <w:sz w:val="28"/>
          <w:szCs w:val="28"/>
        </w:rPr>
        <w:t xml:space="preserve">  2016 года.</w:t>
      </w:r>
    </w:p>
    <w:p w:rsidR="00636DE7" w:rsidRDefault="00636DE7" w:rsidP="00636DE7">
      <w:pPr>
        <w:tabs>
          <w:tab w:val="left" w:pos="1530"/>
          <w:tab w:val="left" w:pos="47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 публичные слушания выносился вопрос по внесению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  </w:t>
      </w:r>
      <w:r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№  30 от  19 декабря 2013 года следующих  изменений  и дополнений: </w:t>
      </w:r>
    </w:p>
    <w:p w:rsidR="00636DE7" w:rsidRPr="009F5C5C" w:rsidRDefault="00636DE7" w:rsidP="00636DE7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F5C5C">
        <w:rPr>
          <w:rFonts w:ascii="Times New Roman" w:hAnsi="Times New Roman"/>
          <w:sz w:val="28"/>
          <w:u w:color="FFFFFF"/>
        </w:rPr>
        <w:t>1.1</w:t>
      </w:r>
      <w:proofErr w:type="gramEnd"/>
      <w:r w:rsidRPr="009F5C5C">
        <w:rPr>
          <w:rFonts w:ascii="Times New Roman" w:hAnsi="Times New Roman"/>
          <w:sz w:val="28"/>
          <w:u w:color="FFFFFF"/>
        </w:rPr>
        <w:t xml:space="preserve">. </w:t>
      </w:r>
      <w:r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5C5C">
        <w:rPr>
          <w:rFonts w:ascii="Times New Roman" w:hAnsi="Times New Roman" w:cs="Times New Roman"/>
          <w:sz w:val="28"/>
          <w:szCs w:val="28"/>
        </w:rPr>
        <w:t xml:space="preserve"> Правил частями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36DE7" w:rsidRPr="009F5C5C" w:rsidRDefault="00636DE7" w:rsidP="00636DE7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tab/>
        <w:t>«</w:t>
      </w:r>
      <w:r>
        <w:rPr>
          <w:rFonts w:ascii="Times New Roman" w:hAnsi="Times New Roman"/>
          <w:sz w:val="28"/>
          <w:u w:color="FFFFFF"/>
        </w:rPr>
        <w:t>17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636DE7" w:rsidRPr="009F5C5C" w:rsidRDefault="00636DE7" w:rsidP="00636DE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36DE7" w:rsidRPr="009F5C5C" w:rsidRDefault="00636DE7" w:rsidP="00636DE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36DE7" w:rsidRPr="009F5C5C" w:rsidRDefault="00636DE7" w:rsidP="00636DE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36DE7" w:rsidRPr="009F5C5C" w:rsidRDefault="00636DE7" w:rsidP="00636DE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9F5C5C">
        <w:rPr>
          <w:sz w:val="28"/>
          <w:u w:color="FFFFFF"/>
        </w:rPr>
        <w:t>менее минимального</w:t>
      </w:r>
      <w:proofErr w:type="gramEnd"/>
      <w:r w:rsidRPr="009F5C5C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36DE7" w:rsidRPr="009F5C5C" w:rsidRDefault="00636DE7" w:rsidP="00636DE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636DE7" w:rsidRPr="009F5C5C" w:rsidRDefault="00636DE7" w:rsidP="00636DE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9F5C5C">
        <w:rPr>
          <w:sz w:val="28"/>
          <w:u w:color="FFFFFF"/>
        </w:rPr>
        <w:t>права</w:t>
      </w:r>
      <w:proofErr w:type="gramEnd"/>
      <w:r w:rsidRPr="009F5C5C">
        <w:rPr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636DE7" w:rsidRPr="009F5C5C" w:rsidRDefault="00636DE7" w:rsidP="00636DE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636DE7" w:rsidRPr="009F5C5C" w:rsidRDefault="00636DE7" w:rsidP="00636DE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636DE7" w:rsidRPr="009F5C5C" w:rsidRDefault="00636DE7" w:rsidP="00636DE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636DE7" w:rsidRDefault="00636DE7" w:rsidP="00636DE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</w:t>
      </w:r>
      <w:proofErr w:type="gramStart"/>
      <w:r w:rsidRPr="009F5C5C">
        <w:rPr>
          <w:rFonts w:ascii="Times New Roman" w:hAnsi="Times New Roman"/>
          <w:sz w:val="28"/>
          <w:u w:color="FFFFFF"/>
        </w:rPr>
        <w:t>.».</w:t>
      </w:r>
      <w:proofErr w:type="gramEnd"/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outlineLvl w:val="1"/>
        <w:rPr>
          <w:i/>
        </w:rPr>
        <w:sectPr w:rsidR="00636DE7" w:rsidRPr="00314F73" w:rsidSect="00B013E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36DE7" w:rsidRPr="00636DE7" w:rsidRDefault="00636DE7" w:rsidP="00636DE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>
        <w:rPr>
          <w:rFonts w:ascii="Times New Roman" w:hAnsi="Times New Roman" w:cs="Times New Roman"/>
          <w:sz w:val="28"/>
          <w:szCs w:val="28"/>
        </w:rPr>
        <w:t>1.3</w:t>
      </w:r>
      <w:r w:rsidRPr="002E0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636DE7" w:rsidRPr="00636DE7" w:rsidRDefault="00636DE7" w:rsidP="00636DE7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29.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жилых зонах и общественно-деловых зонах»</w:t>
      </w:r>
    </w:p>
    <w:tbl>
      <w:tblPr>
        <w:tblStyle w:val="a6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701"/>
        <w:gridCol w:w="1559"/>
        <w:gridCol w:w="1843"/>
        <w:gridCol w:w="1701"/>
      </w:tblGrid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363" w:type="dxa"/>
            <w:gridSpan w:val="5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559" w:type="dxa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843" w:type="dxa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701" w:type="dxa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rPr>
          <w:trHeight w:val="635"/>
        </w:trPr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1F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rPr>
          <w:trHeight w:val="1050"/>
        </w:trPr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ного подсобного хозяйства, </w:t>
            </w:r>
            <w:proofErr w:type="spellStart"/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красных линий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9B221E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6DE7" w:rsidRPr="009B221E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6DE7" w:rsidRPr="009B221E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36DE7" w:rsidRPr="009B221E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6DE7" w:rsidRPr="009B221E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99650B" w:rsidRDefault="00636DE7" w:rsidP="000623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99650B" w:rsidRDefault="00636DE7" w:rsidP="000623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636DE7" w:rsidRDefault="00636DE7" w:rsidP="000623FC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636DE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19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636D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rPr>
          <w:trHeight w:val="786"/>
        </w:trPr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36DE7" w:rsidRPr="00E21F1C" w:rsidTr="000623FC">
        <w:tc>
          <w:tcPr>
            <w:tcW w:w="851" w:type="dxa"/>
          </w:tcPr>
          <w:p w:rsidR="00636DE7" w:rsidRPr="00E21F1C" w:rsidRDefault="00636DE7" w:rsidP="00636DE7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E7" w:rsidRPr="00E21F1C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6DE7" w:rsidRPr="00E21F1C" w:rsidRDefault="00636DE7" w:rsidP="0006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6DE7" w:rsidRPr="00314F73" w:rsidRDefault="00636DE7" w:rsidP="00636DE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DE7" w:rsidRPr="00AF70DF" w:rsidRDefault="00636DE7" w:rsidP="00636DE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36DE7" w:rsidRDefault="00636DE7" w:rsidP="00636DE7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30.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инфраструктуры»</w:t>
      </w:r>
    </w:p>
    <w:p w:rsidR="00636DE7" w:rsidRPr="006D001B" w:rsidRDefault="00636DE7" w:rsidP="00636DE7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655"/>
      </w:tblGrid>
      <w:tr w:rsidR="00636DE7" w:rsidRPr="002776FF" w:rsidTr="000623FC">
        <w:tc>
          <w:tcPr>
            <w:tcW w:w="851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1134"/>
        <w:gridCol w:w="1134"/>
        <w:gridCol w:w="993"/>
        <w:gridCol w:w="992"/>
        <w:gridCol w:w="1134"/>
        <w:gridCol w:w="1134"/>
        <w:gridCol w:w="1134"/>
      </w:tblGrid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0623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0623F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0623F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0623F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636D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636D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636D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0623F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36DE7" w:rsidRPr="002776FF" w:rsidTr="000623FC">
        <w:tc>
          <w:tcPr>
            <w:tcW w:w="248" w:type="dxa"/>
            <w:tcBorders>
              <w:right w:val="single" w:sz="4" w:space="0" w:color="auto"/>
            </w:tcBorders>
          </w:tcPr>
          <w:p w:rsidR="00636DE7" w:rsidRPr="002776FF" w:rsidRDefault="00636DE7" w:rsidP="00636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E7" w:rsidRPr="002776FF" w:rsidRDefault="00636DE7" w:rsidP="00636DE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36DE7" w:rsidRPr="00DC231A" w:rsidRDefault="00636DE7" w:rsidP="00636DE7">
      <w:pPr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36DE7" w:rsidRPr="005B3731" w:rsidRDefault="00636DE7" w:rsidP="00636DE7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22"/>
        <w:gridCol w:w="6394"/>
        <w:gridCol w:w="1027"/>
        <w:gridCol w:w="1099"/>
        <w:gridCol w:w="1134"/>
        <w:gridCol w:w="1134"/>
        <w:gridCol w:w="992"/>
        <w:gridCol w:w="891"/>
        <w:gridCol w:w="1094"/>
      </w:tblGrid>
      <w:tr w:rsidR="00636DE7" w:rsidRPr="002776FF" w:rsidTr="000623FC">
        <w:tc>
          <w:tcPr>
            <w:tcW w:w="802" w:type="dxa"/>
            <w:gridSpan w:val="2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4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7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99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spacing w:line="360" w:lineRule="auto"/>
              <w:ind w:left="224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94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СхСЗ</w:t>
            </w:r>
            <w:proofErr w:type="spellEnd"/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99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9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636DE7" w:rsidRPr="002776FF" w:rsidRDefault="00636DE7" w:rsidP="000623FC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027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636D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636DE7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636D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636D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636DE7" w:rsidRPr="002776FF" w:rsidTr="000623FC">
        <w:tc>
          <w:tcPr>
            <w:tcW w:w="780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9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4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636DE7" w:rsidRDefault="00636DE7" w:rsidP="00636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36DE7" w:rsidRPr="005B3731" w:rsidRDefault="00636DE7" w:rsidP="00636DE7">
      <w:pPr>
        <w:pStyle w:val="a5"/>
        <w:spacing w:line="240" w:lineRule="auto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35417">
        <w:rPr>
          <w:sz w:val="28"/>
          <w:szCs w:val="28"/>
        </w:rPr>
        <w:t>1</w:t>
      </w:r>
      <w:proofErr w:type="gramEnd"/>
      <w:r w:rsidRPr="00D35417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636DE7" w:rsidRPr="00C52F67" w:rsidRDefault="00636DE7" w:rsidP="00636DE7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636DE7" w:rsidRDefault="00636DE7" w:rsidP="00636DE7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31.1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636DE7" w:rsidRDefault="00636DE7" w:rsidP="00636DE7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817"/>
        <w:gridCol w:w="6379"/>
        <w:gridCol w:w="2551"/>
        <w:gridCol w:w="2552"/>
        <w:gridCol w:w="2268"/>
      </w:tblGrid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3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636DE7" w:rsidRPr="002776FF" w:rsidTr="000623FC">
        <w:trPr>
          <w:trHeight w:val="551"/>
        </w:trPr>
        <w:tc>
          <w:tcPr>
            <w:tcW w:w="817" w:type="dxa"/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552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6DE7" w:rsidRPr="002776FF" w:rsidTr="000623FC">
        <w:trPr>
          <w:trHeight w:val="135"/>
        </w:trPr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636D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</w:tr>
    </w:tbl>
    <w:p w:rsidR="00636DE7" w:rsidRPr="00636DE7" w:rsidRDefault="00636DE7" w:rsidP="00636DE7">
      <w:pPr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36DE7" w:rsidRDefault="00636DE7" w:rsidP="00636DE7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32.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специального назначения»</w:t>
      </w:r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521"/>
      </w:tblGrid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2776FF" w:rsidRDefault="00636DE7" w:rsidP="000623F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636DE7" w:rsidRPr="002776FF" w:rsidRDefault="00636DE7" w:rsidP="000623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636D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636DE7" w:rsidRPr="002776FF" w:rsidTr="000623FC">
        <w:tc>
          <w:tcPr>
            <w:tcW w:w="817" w:type="dxa"/>
          </w:tcPr>
          <w:p w:rsidR="00636DE7" w:rsidRPr="002776FF" w:rsidRDefault="00636DE7" w:rsidP="00636DE7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36DE7" w:rsidRPr="00D24133" w:rsidRDefault="00636DE7" w:rsidP="000623FC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1" w:type="dxa"/>
          </w:tcPr>
          <w:p w:rsidR="00636DE7" w:rsidRPr="002776FF" w:rsidRDefault="00636DE7" w:rsidP="000623FC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ind w:firstLine="700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Default="00636DE7" w:rsidP="00636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 учетом изложенных выше обстоятельств, рекомендуем   направить данное заключение   в Собрание 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Печерское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вынесения 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E7" w:rsidRDefault="00636DE7" w:rsidP="0063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правилам землепользования                                      Тимофеева А.Е.</w:t>
      </w:r>
    </w:p>
    <w:p w:rsidR="00636DE7" w:rsidRDefault="00636DE7" w:rsidP="00636DE7">
      <w:pPr>
        <w:tabs>
          <w:tab w:val="left" w:pos="268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E7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DE7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Pr="00636DE7" w:rsidRDefault="00636DE7" w:rsidP="00636DE7">
      <w:pPr>
        <w:rPr>
          <w:rFonts w:ascii="Times New Roman" w:hAnsi="Times New Roman"/>
          <w:sz w:val="28"/>
          <w:szCs w:val="28"/>
        </w:rPr>
        <w:sectPr w:rsidR="00636DE7" w:rsidRPr="00636DE7" w:rsidSect="00636DE7">
          <w:pgSz w:w="16840" w:h="11900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</w:p>
    <w:bookmarkEnd w:id="0"/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>
      <w:r>
        <w:t xml:space="preserve"> </w:t>
      </w:r>
    </w:p>
    <w:p w:rsidR="00636DE7" w:rsidRDefault="00636DE7" w:rsidP="00636DE7"/>
    <w:p w:rsidR="00636DE7" w:rsidRDefault="00636DE7" w:rsidP="00636DE7">
      <w:pPr>
        <w:jc w:val="center"/>
        <w:rPr>
          <w:b/>
          <w:sz w:val="28"/>
          <w:szCs w:val="28"/>
        </w:rPr>
      </w:pPr>
      <w: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>
      <w:pPr>
        <w:jc w:val="both"/>
        <w:rPr>
          <w:sz w:val="28"/>
        </w:rPr>
      </w:pPr>
      <w:r>
        <w:t xml:space="preserve"> </w:t>
      </w: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18E7" w:rsidRDefault="005A18E7"/>
    <w:sectPr w:rsidR="005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B"/>
    <w:rsid w:val="003A3A3B"/>
    <w:rsid w:val="005A18E7"/>
    <w:rsid w:val="006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2016-10-25T08:36:00Z</dcterms:created>
  <dcterms:modified xsi:type="dcterms:W3CDTF">2016-10-25T08:46:00Z</dcterms:modified>
</cp:coreProperties>
</file>