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F9" w:rsidRDefault="006B3BF9" w:rsidP="006B3BF9">
      <w:pPr>
        <w:pStyle w:val="Standard"/>
        <w:pBdr>
          <w:top w:val="single" w:sz="8" w:space="0" w:color="FFFFFF"/>
          <w:left w:val="single" w:sz="8" w:space="4" w:color="FFFFFF"/>
          <w:bottom w:val="single" w:sz="8" w:space="3" w:color="FFFFFF"/>
          <w:right w:val="single" w:sz="8" w:space="4" w:color="FFFFFF"/>
        </w:pBd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</w:t>
      </w:r>
      <w:r w:rsidR="002C283A">
        <w:rPr>
          <w:b/>
          <w:bCs/>
          <w:sz w:val="28"/>
          <w:szCs w:val="28"/>
          <w:lang w:val="ru-RU"/>
        </w:rPr>
        <w:t>проект</w:t>
      </w:r>
      <w:bookmarkStart w:id="0" w:name="_GoBack"/>
      <w:bookmarkEnd w:id="0"/>
      <w:r>
        <w:rPr>
          <w:b/>
          <w:bCs/>
          <w:sz w:val="28"/>
          <w:szCs w:val="28"/>
          <w:lang w:val="ru-RU"/>
        </w:rPr>
        <w:t xml:space="preserve">                     </w:t>
      </w:r>
      <w:r w:rsidR="00A81DDF">
        <w:rPr>
          <w:b/>
          <w:bCs/>
          <w:sz w:val="28"/>
          <w:szCs w:val="28"/>
          <w:lang w:val="ru-RU"/>
        </w:rPr>
        <w:t xml:space="preserve"> </w:t>
      </w:r>
    </w:p>
    <w:p w:rsidR="006B3BF9" w:rsidRDefault="006B3BF9" w:rsidP="006B3BF9">
      <w:pPr>
        <w:pStyle w:val="Standard"/>
        <w:pBdr>
          <w:top w:val="single" w:sz="8" w:space="0" w:color="FFFFFF"/>
          <w:left w:val="single" w:sz="8" w:space="4" w:color="FFFFFF"/>
          <w:bottom w:val="single" w:sz="8" w:space="3" w:color="FFFFFF"/>
          <w:right w:val="single" w:sz="8" w:space="4" w:color="FFFFFF"/>
        </w:pBdr>
        <w:jc w:val="center"/>
      </w:pPr>
      <w:r>
        <w:rPr>
          <w:b/>
          <w:bCs/>
          <w:sz w:val="28"/>
          <w:szCs w:val="28"/>
        </w:rPr>
        <w:t xml:space="preserve">РОССИЙСКАЯ ФЕДЕРАЦИЯ   </w:t>
      </w:r>
    </w:p>
    <w:p w:rsidR="006B3BF9" w:rsidRDefault="006B3BF9" w:rsidP="006B3BF9">
      <w:pPr>
        <w:pStyle w:val="Standard"/>
        <w:pBdr>
          <w:top w:val="single" w:sz="8" w:space="0" w:color="FFFFFF"/>
          <w:left w:val="single" w:sz="8" w:space="4" w:color="FFFFFF"/>
          <w:bottom w:val="single" w:sz="8" w:space="3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B3BF9" w:rsidRDefault="006B3BF9" w:rsidP="006B3BF9">
      <w:pPr>
        <w:pStyle w:val="Standard"/>
        <w:pBdr>
          <w:top w:val="single" w:sz="8" w:space="0" w:color="FFFFFF"/>
          <w:left w:val="single" w:sz="8" w:space="4" w:color="FFFFFF"/>
          <w:bottom w:val="single" w:sz="8" w:space="3" w:color="FFFFFF"/>
          <w:right w:val="single" w:sz="8" w:space="4" w:color="FFFFFF"/>
        </w:pBdr>
        <w:jc w:val="center"/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  <w:lang w:val="ru-RU"/>
        </w:rPr>
        <w:t>ПЕЧЕР</w:t>
      </w:r>
      <w:r>
        <w:rPr>
          <w:b/>
          <w:bCs/>
          <w:sz w:val="28"/>
          <w:szCs w:val="28"/>
        </w:rPr>
        <w:t>СКОЕ</w:t>
      </w:r>
    </w:p>
    <w:p w:rsidR="006B3BF9" w:rsidRDefault="006B3BF9" w:rsidP="006B3BF9">
      <w:pPr>
        <w:pStyle w:val="Standard"/>
        <w:jc w:val="center"/>
      </w:pPr>
      <w:r>
        <w:rPr>
          <w:b/>
          <w:bCs/>
        </w:rPr>
        <w:t>МУНИЦИПАЛЬНОГО РАЙОНА</w:t>
      </w:r>
      <w:r>
        <w:rPr>
          <w:b/>
          <w:bCs/>
          <w:lang w:val="ru-RU"/>
        </w:rPr>
        <w:t xml:space="preserve"> </w:t>
      </w:r>
      <w:r>
        <w:rPr>
          <w:b/>
          <w:lang w:val="ru-RU"/>
        </w:rPr>
        <w:t>СЫЗРАНСКИЙ</w:t>
      </w:r>
      <w:r>
        <w:rPr>
          <w:b/>
          <w:bCs/>
          <w:caps/>
        </w:rPr>
        <w:t xml:space="preserve"> </w:t>
      </w:r>
    </w:p>
    <w:p w:rsidR="006B3BF9" w:rsidRDefault="006B3BF9" w:rsidP="006B3BF9">
      <w:pPr>
        <w:pStyle w:val="Standard"/>
        <w:jc w:val="center"/>
      </w:pPr>
      <w:r>
        <w:rPr>
          <w:b/>
          <w:bCs/>
          <w:caps/>
        </w:rPr>
        <w:t>сАМАРСКОЙ ОБЛАСТИ</w:t>
      </w:r>
    </w:p>
    <w:p w:rsidR="006B3BF9" w:rsidRDefault="006B3BF9" w:rsidP="006B3BF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B3BF9" w:rsidRDefault="006B3BF9" w:rsidP="006B3BF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6B3BF9" w:rsidRPr="002C283A" w:rsidRDefault="002C283A" w:rsidP="006B3BF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6B3BF9" w:rsidRDefault="006B3BF9" w:rsidP="006B3BF9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№174А от 24.12.2015 года «Об утверждении Программы комплексного развития коммунальной инфраструктуры     сельского 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2016 – 2018  годы»</w:t>
      </w:r>
    </w:p>
    <w:p w:rsidR="006B3BF9" w:rsidRDefault="006B3BF9" w:rsidP="006B3BF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BF9" w:rsidRDefault="006B3BF9" w:rsidP="006B3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Бюджетным кодексом  РФ,  Федеральным  законом от 30 декабря 2004 года № 210 –ФЗ «Об организации коммунального комплекса», ФЗ  от 6 октября  2003 года N 131-ФЗ «Об общих принципах организации местного самоуправления в Российской Федерации», руководствуясь Уставом сельского  поселения Печерское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6B3BF9" w:rsidRDefault="006B3BF9" w:rsidP="006B3BF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 </w:t>
      </w:r>
    </w:p>
    <w:p w:rsidR="006B3BF9" w:rsidRDefault="006B3BF9" w:rsidP="006B3BF9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6B3BF9" w:rsidRDefault="006B3BF9" w:rsidP="006B3BF9">
      <w:pPr>
        <w:pStyle w:val="Standard"/>
        <w:ind w:firstLine="540"/>
        <w:jc w:val="center"/>
      </w:pPr>
      <w:r>
        <w:rPr>
          <w:rStyle w:val="FontStyle32"/>
          <w:b/>
          <w:sz w:val="28"/>
          <w:szCs w:val="28"/>
        </w:rPr>
        <w:t>ПОСТАНОВЛЯЕТ:</w:t>
      </w:r>
    </w:p>
    <w:p w:rsidR="006B3BF9" w:rsidRDefault="006B3BF9" w:rsidP="006B3BF9">
      <w:pPr>
        <w:pStyle w:val="Style4"/>
        <w:widowControl/>
        <w:tabs>
          <w:tab w:val="left" w:leader="underscore" w:pos="3970"/>
        </w:tabs>
        <w:spacing w:line="240" w:lineRule="auto"/>
      </w:pPr>
    </w:p>
    <w:p w:rsidR="006B3BF9" w:rsidRDefault="006B3BF9" w:rsidP="006B3BF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к постановлению №174 А от 24.12.2015 года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B3BF9" w:rsidRDefault="006B3BF9" w:rsidP="006B3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YANDEX_22"/>
      <w:bookmarkStart w:id="2" w:name="YANDEX_23"/>
      <w:bookmarkEnd w:id="1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газете «Печерский Вестник».</w:t>
      </w:r>
    </w:p>
    <w:p w:rsidR="006B3BF9" w:rsidRDefault="006B3BF9" w:rsidP="006B3B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BF9" w:rsidRDefault="006B3BF9" w:rsidP="006B3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B3BF9" w:rsidRDefault="006B3BF9" w:rsidP="006B3BF9"/>
    <w:p w:rsidR="006B3BF9" w:rsidRDefault="006B3BF9" w:rsidP="006B3BF9"/>
    <w:p w:rsidR="006B3BF9" w:rsidRDefault="006B3BF9" w:rsidP="006B3BF9"/>
    <w:p w:rsidR="006B3BF9" w:rsidRPr="006B3BF9" w:rsidRDefault="006B3BF9" w:rsidP="006B3BF9">
      <w:pPr>
        <w:rPr>
          <w:rFonts w:ascii="Times New Roman" w:hAnsi="Times New Roman"/>
          <w:sz w:val="28"/>
          <w:szCs w:val="28"/>
        </w:rPr>
        <w:sectPr w:rsidR="006B3BF9" w:rsidRPr="006B3BF9">
          <w:pgSz w:w="11906" w:h="16838"/>
          <w:pgMar w:top="1134" w:right="850" w:bottom="1134" w:left="567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Печерское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В.А.Щербаков</w:t>
      </w:r>
      <w:proofErr w:type="spellEnd"/>
    </w:p>
    <w:tbl>
      <w:tblPr>
        <w:tblW w:w="120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32"/>
        <w:gridCol w:w="1158"/>
        <w:gridCol w:w="1275"/>
        <w:gridCol w:w="1276"/>
        <w:gridCol w:w="1275"/>
        <w:gridCol w:w="1134"/>
        <w:gridCol w:w="1134"/>
        <w:gridCol w:w="1276"/>
      </w:tblGrid>
      <w:tr w:rsidR="006B3BF9" w:rsidTr="006B3BF9">
        <w:trPr>
          <w:trHeight w:val="993"/>
        </w:trPr>
        <w:tc>
          <w:tcPr>
            <w:tcW w:w="12064" w:type="dxa"/>
            <w:gridSpan w:val="8"/>
            <w:noWrap/>
            <w:vAlign w:val="bottom"/>
            <w:hideMark/>
          </w:tcPr>
          <w:p w:rsidR="006B3BF9" w:rsidRDefault="006B3BF9" w:rsidP="00A81D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  Приложение к    постановлению № </w:t>
            </w:r>
            <w:r w:rsidR="00A81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Администрации   сельского поселения Печерское от </w:t>
            </w:r>
            <w:r w:rsidR="00A81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21.12.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2016 г.</w:t>
            </w:r>
          </w:p>
        </w:tc>
      </w:tr>
      <w:tr w:rsidR="006B3BF9" w:rsidTr="006B3BF9">
        <w:trPr>
          <w:trHeight w:val="84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Наименование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2017 год 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по кварталам  </w:t>
            </w:r>
          </w:p>
          <w:p w:rsidR="006B3BF9" w:rsidRDefault="006B3BF9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(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6B3BF9" w:rsidTr="006B3BF9">
        <w:trPr>
          <w:trHeight w:val="437"/>
        </w:trPr>
        <w:tc>
          <w:tcPr>
            <w:tcW w:w="1206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3BF9" w:rsidTr="006B3BF9">
        <w:trPr>
          <w:trHeight w:val="94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 пожарных гидрантов   на улицах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6B3BF9" w:rsidTr="006B3BF9">
        <w:trPr>
          <w:trHeight w:val="135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320000</w:t>
            </w:r>
          </w:p>
        </w:tc>
      </w:tr>
      <w:tr w:rsidR="006B3BF9" w:rsidTr="006B3BF9">
        <w:trPr>
          <w:trHeight w:val="120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наружнего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водопровода от дома №38А до дома №60 по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BF9" w:rsidTr="006B3BF9">
        <w:trPr>
          <w:trHeight w:val="45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изготовлению технического плана в форме электронного документа или на бумажном носителе на  объект недвижимого имуществ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водопровод, расположен по следующему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адресу:РФ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Самарская область,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Сызранский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сельское поселение Печерское, пос. Красный Миронов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3BF9" w:rsidTr="006B3BF9">
        <w:trPr>
          <w:trHeight w:val="1101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наружнего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водопровода от дома №38 по 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 д №1 по пер. Партизанский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</w:tr>
      <w:tr w:rsidR="006B3BF9" w:rsidTr="006B3BF9">
        <w:trPr>
          <w:trHeight w:val="125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наружнего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водопровода по ул. 2-я Садовая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от д №95 по ул. Ст. Разина</w:t>
            </w: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д.№75 по ул. Почтовая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</w:tr>
      <w:tr w:rsidR="006B3BF9" w:rsidTr="006B3BF9">
        <w:trPr>
          <w:trHeight w:val="1386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Телеинспекционное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телевизионное обследование водозаборной скважины №2341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Печерское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Сызранского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 Самарской области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3BF9" w:rsidTr="006B3BF9">
        <w:trPr>
          <w:trHeight w:val="1386"/>
        </w:trPr>
        <w:tc>
          <w:tcPr>
            <w:tcW w:w="35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капитально отремонтированного  участка водопровода по улицам: Колхозная,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Октябрьская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Разина, Самарская к скважине №2353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3BF9" w:rsidRDefault="00F43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6B3B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3BF9" w:rsidRDefault="00D81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6B3B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3BF9" w:rsidTr="006B3BF9">
        <w:trPr>
          <w:trHeight w:val="45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11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D813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</w:t>
            </w:r>
            <w:r w:rsidR="006B3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D81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6B3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0000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B3BF9" w:rsidTr="006B3BF9">
        <w:trPr>
          <w:trHeight w:val="60"/>
        </w:trPr>
        <w:tc>
          <w:tcPr>
            <w:tcW w:w="12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1000 000</w:t>
            </w:r>
          </w:p>
        </w:tc>
      </w:tr>
    </w:tbl>
    <w:p w:rsidR="006B3BF9" w:rsidRDefault="006B3BF9" w:rsidP="006B3BF9"/>
    <w:p w:rsidR="00DB6CD8" w:rsidRDefault="00DB6CD8"/>
    <w:sectPr w:rsidR="00DB6CD8" w:rsidSect="006B3B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111"/>
    <w:multiLevelType w:val="hybridMultilevel"/>
    <w:tmpl w:val="D664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9"/>
    <w:rsid w:val="00065999"/>
    <w:rsid w:val="002C283A"/>
    <w:rsid w:val="00566002"/>
    <w:rsid w:val="006B3BF9"/>
    <w:rsid w:val="00A81DDF"/>
    <w:rsid w:val="00D8136D"/>
    <w:rsid w:val="00DB6CD8"/>
    <w:rsid w:val="00F4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F9"/>
    <w:pPr>
      <w:ind w:left="720"/>
      <w:contextualSpacing/>
    </w:pPr>
  </w:style>
  <w:style w:type="paragraph" w:customStyle="1" w:styleId="Standard">
    <w:name w:val="Standard"/>
    <w:rsid w:val="006B3B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6B3BF9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ja-JP"/>
    </w:rPr>
  </w:style>
  <w:style w:type="paragraph" w:customStyle="1" w:styleId="ConsPlusNormal">
    <w:name w:val="ConsPlusNormal"/>
    <w:rsid w:val="006B3BF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Style4">
    <w:name w:val="Style4"/>
    <w:basedOn w:val="Standard"/>
    <w:rsid w:val="006B3BF9"/>
    <w:pPr>
      <w:autoSpaceDE w:val="0"/>
      <w:spacing w:line="286" w:lineRule="exact"/>
      <w:jc w:val="both"/>
    </w:pPr>
  </w:style>
  <w:style w:type="character" w:customStyle="1" w:styleId="FontStyle32">
    <w:name w:val="Font Style32"/>
    <w:rsid w:val="006B3BF9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F9"/>
    <w:pPr>
      <w:ind w:left="720"/>
      <w:contextualSpacing/>
    </w:pPr>
  </w:style>
  <w:style w:type="paragraph" w:customStyle="1" w:styleId="Standard">
    <w:name w:val="Standard"/>
    <w:rsid w:val="006B3B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6B3BF9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ja-JP"/>
    </w:rPr>
  </w:style>
  <w:style w:type="paragraph" w:customStyle="1" w:styleId="ConsPlusNormal">
    <w:name w:val="ConsPlusNormal"/>
    <w:rsid w:val="006B3BF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Style4">
    <w:name w:val="Style4"/>
    <w:basedOn w:val="Standard"/>
    <w:rsid w:val="006B3BF9"/>
    <w:pPr>
      <w:autoSpaceDE w:val="0"/>
      <w:spacing w:line="286" w:lineRule="exact"/>
      <w:jc w:val="both"/>
    </w:pPr>
  </w:style>
  <w:style w:type="character" w:customStyle="1" w:styleId="FontStyle32">
    <w:name w:val="Font Style32"/>
    <w:rsid w:val="006B3BF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2017-04-27T06:12:00Z</cp:lastPrinted>
  <dcterms:created xsi:type="dcterms:W3CDTF">2016-12-19T11:32:00Z</dcterms:created>
  <dcterms:modified xsi:type="dcterms:W3CDTF">2017-04-27T06:53:00Z</dcterms:modified>
</cp:coreProperties>
</file>