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81" w:rsidRPr="00F7438C" w:rsidRDefault="000C2581" w:rsidP="000C2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8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2581" w:rsidRPr="00F7438C" w:rsidRDefault="000C2581" w:rsidP="000C2581">
      <w:pPr>
        <w:tabs>
          <w:tab w:val="left" w:pos="1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8C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0C2581" w:rsidRPr="00F7438C" w:rsidRDefault="000C2581" w:rsidP="000C2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8C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0C2581" w:rsidRPr="00F7438C" w:rsidRDefault="000C2581" w:rsidP="000C2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8C">
        <w:rPr>
          <w:rFonts w:ascii="Times New Roman" w:hAnsi="Times New Roman" w:cs="Times New Roman"/>
          <w:b/>
          <w:sz w:val="28"/>
          <w:szCs w:val="28"/>
        </w:rPr>
        <w:t>СОБРАНИЕ ПРЕДСТАВИТЕЛЕЙ СЕЛЬСКОГО ПОСЕЛЕНИЯ</w:t>
      </w:r>
    </w:p>
    <w:p w:rsidR="000C2581" w:rsidRPr="00F7438C" w:rsidRDefault="000C2581" w:rsidP="000C2581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8C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0C2581" w:rsidRPr="00F7438C" w:rsidRDefault="000C2581" w:rsidP="000C2581">
      <w:pPr>
        <w:tabs>
          <w:tab w:val="left" w:pos="23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C2581" w:rsidRDefault="000C2581" w:rsidP="000C2581">
      <w:pPr>
        <w:tabs>
          <w:tab w:val="left" w:pos="234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0C2581" w:rsidRPr="00F7438C" w:rsidRDefault="000C2581" w:rsidP="000C2581">
      <w:pPr>
        <w:tabs>
          <w:tab w:val="left" w:pos="31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8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581" w:rsidRPr="000C2581" w:rsidRDefault="000C2581" w:rsidP="000C2581">
      <w:pPr>
        <w:tabs>
          <w:tab w:val="left" w:pos="703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2581">
        <w:rPr>
          <w:rFonts w:ascii="Times New Roman" w:hAnsi="Times New Roman" w:cs="Times New Roman"/>
          <w:b/>
          <w:sz w:val="32"/>
          <w:szCs w:val="32"/>
        </w:rPr>
        <w:t xml:space="preserve">От        </w:t>
      </w:r>
      <w:r w:rsidR="00C50447">
        <w:rPr>
          <w:rFonts w:ascii="Times New Roman" w:hAnsi="Times New Roman" w:cs="Times New Roman"/>
          <w:b/>
          <w:sz w:val="32"/>
          <w:szCs w:val="32"/>
        </w:rPr>
        <w:t>29.09</w:t>
      </w:r>
      <w:bookmarkStart w:id="0" w:name="_GoBack"/>
      <w:bookmarkEnd w:id="0"/>
      <w:r w:rsidRPr="000C2581">
        <w:rPr>
          <w:rFonts w:ascii="Times New Roman" w:hAnsi="Times New Roman" w:cs="Times New Roman"/>
          <w:b/>
          <w:sz w:val="32"/>
          <w:szCs w:val="32"/>
        </w:rPr>
        <w:t xml:space="preserve"> .2016</w:t>
      </w:r>
      <w:r w:rsidRPr="000C2581">
        <w:rPr>
          <w:rFonts w:ascii="Times New Roman" w:hAnsi="Times New Roman" w:cs="Times New Roman"/>
          <w:b/>
          <w:sz w:val="32"/>
          <w:szCs w:val="32"/>
        </w:rPr>
        <w:tab/>
      </w:r>
      <w:r w:rsidR="00F7438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0C2581">
        <w:rPr>
          <w:rFonts w:ascii="Times New Roman" w:hAnsi="Times New Roman" w:cs="Times New Roman"/>
          <w:b/>
          <w:sz w:val="32"/>
          <w:szCs w:val="32"/>
        </w:rPr>
        <w:t>№</w:t>
      </w:r>
      <w:r w:rsidR="00C50447">
        <w:rPr>
          <w:rFonts w:ascii="Times New Roman" w:hAnsi="Times New Roman" w:cs="Times New Roman"/>
          <w:b/>
          <w:sz w:val="32"/>
          <w:szCs w:val="32"/>
        </w:rPr>
        <w:t>26</w:t>
      </w:r>
    </w:p>
    <w:p w:rsidR="000C2581" w:rsidRDefault="000C2581" w:rsidP="000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передаче  Контрольно-счетной палате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0C2581" w:rsidRDefault="000C2581" w:rsidP="000C2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полномочий контрольно-счетного органа </w:t>
      </w:r>
    </w:p>
    <w:p w:rsidR="000C2581" w:rsidRPr="000C2581" w:rsidRDefault="000C2581" w:rsidP="000C2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0C2581" w:rsidRDefault="000C2581" w:rsidP="000C2581">
      <w:pPr>
        <w:rPr>
          <w:rFonts w:ascii="Times New Roman" w:hAnsi="Times New Roman" w:cs="Times New Roman"/>
          <w:sz w:val="28"/>
          <w:szCs w:val="28"/>
        </w:rPr>
      </w:pPr>
    </w:p>
    <w:p w:rsidR="000C2581" w:rsidRDefault="000C2581" w:rsidP="000C25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142.5 Бюджетного кодекса Российской Федерации, руководствуясь ст. ст. 157, 185, частью 2 ст. 264.4 Бюджетного кодекса Российской Федерации, Собрание представителей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Печерское</w:t>
      </w:r>
    </w:p>
    <w:p w:rsidR="000C2581" w:rsidRDefault="000C2581" w:rsidP="000C25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0C2581" w:rsidRDefault="000C2581" w:rsidP="000C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Передать с 01.01.2017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полномочия контрольно-счетного органа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0C2581" w:rsidRDefault="000C2581" w:rsidP="000C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Заключить соглашение с Собранием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передаче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Самарской области полномочий контрольно-счетного органа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осуществлению внешнего муниципального финансового контроля в соответствии с требованиями части 4 статьи 15 Федерального закона от 06.10.2003 № 131-ФЗ «Об общих принципах организации местного самоуправления в Российской Федерации» (далее - Соглашение).</w:t>
      </w:r>
      <w:proofErr w:type="gramEnd"/>
    </w:p>
    <w:p w:rsidR="000C2581" w:rsidRDefault="000C2581" w:rsidP="000C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Предусмотреть в бюджете сельского поселения Печерское на 2017 год и последующие годы в течение срока действия Соглашения иные межбюджетные трансферты для финансового обеспечения полномочий,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переданных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 Самарской области в размере, определенном в соответствии с заключенным Соглашением.</w:t>
      </w:r>
    </w:p>
    <w:p w:rsidR="000C2581" w:rsidRDefault="000C2581" w:rsidP="000C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 и подлежит официальному опубликованию в газете «Печерский Вестник».</w:t>
      </w:r>
    </w:p>
    <w:p w:rsidR="00F7438C" w:rsidRDefault="00F7438C" w:rsidP="000C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438C" w:rsidRDefault="00F7438C" w:rsidP="000C2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581" w:rsidRDefault="000C2581" w:rsidP="000C2581">
      <w:pPr>
        <w:rPr>
          <w:rFonts w:ascii="Times New Roman" w:hAnsi="Times New Roman" w:cs="Times New Roman"/>
          <w:sz w:val="28"/>
          <w:szCs w:val="28"/>
        </w:rPr>
      </w:pPr>
    </w:p>
    <w:p w:rsidR="000C2581" w:rsidRPr="00F7438C" w:rsidRDefault="000C2581" w:rsidP="000C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F7438C" w:rsidRDefault="000C2581" w:rsidP="000C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сельского поселения  Печерское</w:t>
      </w:r>
      <w:r w:rsidRPr="00F7438C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F7438C" w:rsidRPr="00F7438C">
        <w:rPr>
          <w:rFonts w:ascii="Times New Roman" w:hAnsi="Times New Roman" w:cs="Times New Roman"/>
          <w:sz w:val="28"/>
          <w:szCs w:val="28"/>
        </w:rPr>
        <w:t xml:space="preserve">        Краснова С. В.</w:t>
      </w:r>
      <w:r w:rsidRPr="00F7438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2581" w:rsidRPr="00F7438C" w:rsidRDefault="000C2581" w:rsidP="000C25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 xml:space="preserve"> </w:t>
      </w:r>
      <w:r w:rsidR="00F7438C" w:rsidRPr="00F743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7438C" w:rsidRDefault="00F7438C" w:rsidP="000C2581">
      <w:pPr>
        <w:tabs>
          <w:tab w:val="left" w:pos="1155"/>
        </w:tabs>
        <w:rPr>
          <w:rFonts w:ascii="Times New Roman" w:hAnsi="Times New Roman" w:cs="Times New Roman"/>
          <w:sz w:val="32"/>
          <w:szCs w:val="32"/>
        </w:rPr>
      </w:pPr>
    </w:p>
    <w:p w:rsidR="000C2581" w:rsidRPr="00F7438C" w:rsidRDefault="00F7438C" w:rsidP="00F7438C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 w:rsidRPr="00F7438C">
        <w:rPr>
          <w:rFonts w:ascii="Times New Roman" w:hAnsi="Times New Roman" w:cs="Times New Roman"/>
          <w:sz w:val="28"/>
          <w:szCs w:val="28"/>
        </w:rPr>
        <w:t>Глава сельского поселения Печерское</w:t>
      </w:r>
      <w:r w:rsidRPr="00F7438C">
        <w:rPr>
          <w:rFonts w:ascii="Times New Roman" w:hAnsi="Times New Roman" w:cs="Times New Roman"/>
          <w:sz w:val="28"/>
          <w:szCs w:val="28"/>
        </w:rPr>
        <w:tab/>
        <w:t>В. А. Щербаков</w:t>
      </w:r>
    </w:p>
    <w:sectPr w:rsidR="000C2581" w:rsidRPr="00F7438C" w:rsidSect="000C2581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C2581"/>
    <w:rsid w:val="000C2581"/>
    <w:rsid w:val="00C50447"/>
    <w:rsid w:val="00F7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2016-09-26T10:09:00Z</cp:lastPrinted>
  <dcterms:created xsi:type="dcterms:W3CDTF">2016-09-26T10:10:00Z</dcterms:created>
  <dcterms:modified xsi:type="dcterms:W3CDTF">2017-01-11T12:35:00Z</dcterms:modified>
</cp:coreProperties>
</file>