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8" w:rsidRDefault="006D5EB8" w:rsidP="006D5EB8">
      <w:r>
        <w:rPr>
          <w:b/>
          <w:sz w:val="36"/>
          <w:szCs w:val="36"/>
        </w:rPr>
        <w:t xml:space="preserve">                           </w:t>
      </w:r>
    </w:p>
    <w:p w:rsidR="006D5EB8" w:rsidRDefault="006D5EB8" w:rsidP="006D5EB8">
      <w:pPr>
        <w:jc w:val="center"/>
        <w:rPr>
          <w:b/>
        </w:rPr>
      </w:pPr>
    </w:p>
    <w:p w:rsidR="006D5EB8" w:rsidRPr="00A27823" w:rsidRDefault="006D5EB8" w:rsidP="006D5EB8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6D5EB8" w:rsidRPr="00A27823" w:rsidRDefault="006D5EB8" w:rsidP="006D5EB8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6D5EB8" w:rsidRPr="00A27823" w:rsidRDefault="006D5EB8" w:rsidP="006D5EB8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6D5EB8" w:rsidRDefault="006D5EB8" w:rsidP="006D5EB8">
      <w:pPr>
        <w:jc w:val="center"/>
      </w:pPr>
    </w:p>
    <w:p w:rsidR="006D5EB8" w:rsidRPr="00E518A5" w:rsidRDefault="006D5EB8" w:rsidP="006D5EB8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6D5EB8" w:rsidRPr="00F01040" w:rsidRDefault="006D5EB8" w:rsidP="006D5EB8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6D5EB8" w:rsidRPr="00F01040" w:rsidRDefault="006D5EB8" w:rsidP="006D5EB8">
      <w:pPr>
        <w:jc w:val="center"/>
        <w:rPr>
          <w:b/>
          <w:caps/>
          <w:sz w:val="32"/>
          <w:szCs w:val="32"/>
        </w:rPr>
      </w:pPr>
    </w:p>
    <w:p w:rsidR="006D5EB8" w:rsidRDefault="006D5EB8" w:rsidP="006D5EB8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D5EB8" w:rsidRDefault="006D5EB8" w:rsidP="006D5EB8">
      <w:pPr>
        <w:jc w:val="center"/>
        <w:rPr>
          <w:b/>
          <w:caps/>
          <w:sz w:val="28"/>
          <w:szCs w:val="28"/>
        </w:rPr>
      </w:pPr>
    </w:p>
    <w:p w:rsidR="006D5EB8" w:rsidRDefault="006D5EB8" w:rsidP="006D5EB8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A67538">
        <w:rPr>
          <w:sz w:val="28"/>
          <w:szCs w:val="28"/>
        </w:rPr>
        <w:t>29</w:t>
      </w:r>
      <w:r>
        <w:rPr>
          <w:sz w:val="28"/>
          <w:szCs w:val="28"/>
        </w:rPr>
        <w:t xml:space="preserve"> » </w:t>
      </w:r>
      <w:r w:rsidR="00A6753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 w:rsidR="00A67538">
        <w:rPr>
          <w:sz w:val="28"/>
          <w:szCs w:val="28"/>
        </w:rPr>
        <w:t>136</w:t>
      </w:r>
      <w:r>
        <w:rPr>
          <w:sz w:val="28"/>
          <w:szCs w:val="28"/>
        </w:rPr>
        <w:t xml:space="preserve"> </w:t>
      </w:r>
    </w:p>
    <w:p w:rsidR="006D5EB8" w:rsidRDefault="006D5EB8" w:rsidP="006D5EB8">
      <w:pPr>
        <w:ind w:right="-569"/>
        <w:jc w:val="center"/>
        <w:rPr>
          <w:b/>
          <w:caps/>
          <w:sz w:val="40"/>
          <w:szCs w:val="40"/>
        </w:rPr>
      </w:pPr>
    </w:p>
    <w:p w:rsidR="006D5EB8" w:rsidRDefault="006D5EB8" w:rsidP="006D5EB8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 w:rsidRPr="00A14802">
        <w:rPr>
          <w:b/>
          <w:color w:val="000000"/>
          <w:sz w:val="28"/>
          <w:szCs w:val="28"/>
        </w:rPr>
        <w:t>О предоставлении</w:t>
      </w:r>
      <w:r>
        <w:rPr>
          <w:b/>
          <w:color w:val="000000"/>
          <w:sz w:val="28"/>
          <w:szCs w:val="28"/>
        </w:rPr>
        <w:t xml:space="preserve"> стимулирующих</w:t>
      </w:r>
      <w:r w:rsidRPr="00A14802">
        <w:rPr>
          <w:b/>
          <w:color w:val="000000"/>
          <w:sz w:val="28"/>
          <w:szCs w:val="28"/>
        </w:rPr>
        <w:t xml:space="preserve"> субсидий </w:t>
      </w:r>
      <w:r>
        <w:rPr>
          <w:b/>
          <w:color w:val="000000"/>
          <w:sz w:val="28"/>
          <w:szCs w:val="28"/>
        </w:rPr>
        <w:t>за счет средств бюджета</w:t>
      </w:r>
    </w:p>
    <w:p w:rsidR="006D5EB8" w:rsidRDefault="006D5EB8" w:rsidP="006D5EB8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Рамено </w:t>
      </w:r>
    </w:p>
    <w:p w:rsidR="006D5EB8" w:rsidRDefault="006D5EB8" w:rsidP="006D5EB8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 w:rsidRPr="00A14802">
        <w:rPr>
          <w:b/>
          <w:color w:val="000000"/>
          <w:sz w:val="28"/>
          <w:szCs w:val="28"/>
        </w:rPr>
        <w:t xml:space="preserve">по поддержке сельскохозяйственного производства </w:t>
      </w:r>
    </w:p>
    <w:p w:rsidR="006D5EB8" w:rsidRPr="00A14802" w:rsidRDefault="006D5EB8" w:rsidP="006D5EB8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</w:p>
    <w:p w:rsidR="006D5EB8" w:rsidRDefault="006D5EB8" w:rsidP="006D5EB8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Pr="004267A6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 78</w:t>
      </w:r>
      <w:r w:rsidRPr="004267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Бюджетного кодекса Российской Федерации,  Федеральног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закона </w:t>
      </w:r>
      <w:r w:rsidRPr="004267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267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267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 w:rsidRPr="004267A6">
        <w:rPr>
          <w:rFonts w:ascii="Times New Roman" w:hAnsi="Times New Roman" w:cs="Times New Roman"/>
          <w:b w:val="0"/>
          <w:sz w:val="28"/>
          <w:szCs w:val="28"/>
        </w:rPr>
        <w:t>содействия в развитии сельскохозяйственного производства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Рамено</w:t>
      </w:r>
      <w:r w:rsidRPr="00426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67A6">
        <w:rPr>
          <w:rFonts w:ascii="Times New Roman" w:hAnsi="Times New Roman" w:cs="Times New Roman"/>
          <w:b w:val="0"/>
          <w:color w:val="000000"/>
          <w:sz w:val="28"/>
          <w:szCs w:val="28"/>
        </w:rPr>
        <w:t>и выполнения показателей социально-экономического развития</w:t>
      </w:r>
      <w:r w:rsidRPr="004267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67A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Рамено муниципального района </w:t>
      </w:r>
      <w:r w:rsidRPr="004267A6">
        <w:rPr>
          <w:rFonts w:ascii="Times New Roman" w:hAnsi="Times New Roman" w:cs="Times New Roman"/>
          <w:b w:val="0"/>
          <w:sz w:val="28"/>
          <w:szCs w:val="28"/>
        </w:rPr>
        <w:t>Сызранск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4267A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  </w:t>
      </w:r>
    </w:p>
    <w:p w:rsidR="006D5EB8" w:rsidRPr="004267A6" w:rsidRDefault="006D5EB8" w:rsidP="006D5EB8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5EB8" w:rsidRDefault="006D5EB8" w:rsidP="006D5EB8">
      <w:pPr>
        <w:ind w:right="-569" w:firstLine="708"/>
        <w:jc w:val="both"/>
        <w:rPr>
          <w:sz w:val="28"/>
        </w:rPr>
      </w:pPr>
      <w:r>
        <w:rPr>
          <w:sz w:val="28"/>
        </w:rPr>
        <w:t xml:space="preserve">                                      ПОСТАНОВЛЯЕТ:</w:t>
      </w:r>
    </w:p>
    <w:p w:rsidR="006D5EB8" w:rsidRDefault="006D5EB8" w:rsidP="006D5EB8">
      <w:pPr>
        <w:ind w:right="-569" w:firstLine="708"/>
        <w:jc w:val="both"/>
        <w:rPr>
          <w:sz w:val="28"/>
        </w:rPr>
      </w:pPr>
    </w:p>
    <w:p w:rsidR="006D5EB8" w:rsidRPr="00D725FB" w:rsidRDefault="006D5EB8" w:rsidP="006D5EB8">
      <w:pPr>
        <w:pStyle w:val="ConsPlusNormal"/>
        <w:widowControl/>
        <w:ind w:right="-56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4267A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Pr="004267A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7A6">
        <w:rPr>
          <w:rFonts w:ascii="Times New Roman" w:hAnsi="Times New Roman" w:cs="Times New Roman"/>
          <w:sz w:val="28"/>
          <w:szCs w:val="28"/>
        </w:rPr>
        <w:t>предоставления  в 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267A6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стимулирующих</w:t>
      </w:r>
      <w:r w:rsidRPr="0042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7A6">
        <w:rPr>
          <w:rFonts w:ascii="Times New Roman" w:hAnsi="Times New Roman" w:cs="Times New Roman"/>
          <w:sz w:val="28"/>
          <w:szCs w:val="28"/>
        </w:rPr>
        <w:t>убсидий за счёт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  </w:t>
      </w:r>
      <w:r w:rsidRPr="00D725FB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</w:t>
      </w:r>
      <w:r>
        <w:rPr>
          <w:rFonts w:ascii="Times New Roman" w:hAnsi="Times New Roman" w:cs="Times New Roman"/>
          <w:sz w:val="28"/>
          <w:szCs w:val="28"/>
        </w:rPr>
        <w:t xml:space="preserve">йство на территории сельского поселения Рамено </w:t>
      </w:r>
      <w:r w:rsidRPr="00D725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FB">
        <w:rPr>
          <w:rFonts w:ascii="Times New Roman" w:hAnsi="Times New Roman" w:cs="Times New Roman"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725FB">
        <w:rPr>
          <w:rFonts w:ascii="Times New Roman" w:hAnsi="Times New Roman" w:cs="Times New Roman"/>
          <w:sz w:val="28"/>
          <w:szCs w:val="28"/>
        </w:rPr>
        <w:t>, в целях возм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25FB">
        <w:rPr>
          <w:rFonts w:ascii="Times New Roman" w:hAnsi="Times New Roman" w:cs="Times New Roman"/>
          <w:sz w:val="28"/>
          <w:szCs w:val="28"/>
        </w:rPr>
        <w:t>щения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FB">
        <w:rPr>
          <w:rFonts w:ascii="Times New Roman" w:hAnsi="Times New Roman" w:cs="Times New Roman"/>
          <w:sz w:val="28"/>
          <w:szCs w:val="28"/>
        </w:rPr>
        <w:t>в связи с производством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FB">
        <w:rPr>
          <w:rFonts w:ascii="Times New Roman" w:hAnsi="Times New Roman" w:cs="Times New Roman"/>
          <w:sz w:val="28"/>
          <w:szCs w:val="28"/>
        </w:rPr>
        <w:t>в части расходов на содержание коров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EB8" w:rsidRPr="00854000" w:rsidRDefault="006D5EB8" w:rsidP="006D5EB8">
      <w:pPr>
        <w:autoSpaceDE w:val="0"/>
        <w:autoSpaceDN w:val="0"/>
        <w:adjustRightInd w:val="0"/>
        <w:ind w:right="-56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94322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294322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«Вестник сельского поселения Рамено»</w:t>
      </w:r>
    </w:p>
    <w:p w:rsidR="006D5EB8" w:rsidRDefault="006D5EB8" w:rsidP="006D5EB8">
      <w:pPr>
        <w:pStyle w:val="ConsPlusNormal"/>
        <w:widowControl/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47E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6D5EB8" w:rsidRPr="00F94527" w:rsidRDefault="006D5EB8" w:rsidP="006D5EB8">
      <w:pPr>
        <w:pStyle w:val="ConsPlusNormal"/>
        <w:widowControl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6D5EB8" w:rsidRDefault="006D5EB8" w:rsidP="006D5EB8">
      <w:pPr>
        <w:autoSpaceDE w:val="0"/>
        <w:autoSpaceDN w:val="0"/>
        <w:adjustRightInd w:val="0"/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6D5EB8" w:rsidRDefault="006D5EB8" w:rsidP="006D5EB8">
      <w:pPr>
        <w:autoSpaceDE w:val="0"/>
        <w:autoSpaceDN w:val="0"/>
        <w:adjustRightInd w:val="0"/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6D5EB8" w:rsidRDefault="006D5EB8" w:rsidP="006D5EB8">
      <w:pPr>
        <w:autoSpaceDE w:val="0"/>
        <w:autoSpaceDN w:val="0"/>
        <w:adjustRightInd w:val="0"/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262B7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Н.А. Циркунова </w:t>
      </w:r>
    </w:p>
    <w:p w:rsidR="006D5EB8" w:rsidRDefault="006D5EB8" w:rsidP="006D5EB8">
      <w:pPr>
        <w:autoSpaceDE w:val="0"/>
        <w:autoSpaceDN w:val="0"/>
        <w:adjustRightInd w:val="0"/>
        <w:ind w:right="-56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5EB8" w:rsidRDefault="006D5EB8" w:rsidP="006D5EB8">
      <w:pPr>
        <w:autoSpaceDE w:val="0"/>
        <w:autoSpaceDN w:val="0"/>
        <w:adjustRightInd w:val="0"/>
        <w:ind w:right="-567" w:firstLine="720"/>
        <w:jc w:val="both"/>
        <w:rPr>
          <w:b/>
          <w:sz w:val="28"/>
          <w:szCs w:val="28"/>
        </w:rPr>
      </w:pPr>
    </w:p>
    <w:p w:rsidR="006D5EB8" w:rsidRDefault="006D5EB8" w:rsidP="006D5EB8">
      <w:pPr>
        <w:autoSpaceDE w:val="0"/>
        <w:autoSpaceDN w:val="0"/>
        <w:adjustRightInd w:val="0"/>
        <w:ind w:right="-567" w:firstLine="72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6D5EB8" w:rsidRPr="008505B4" w:rsidTr="002432E4">
        <w:tc>
          <w:tcPr>
            <w:tcW w:w="4643" w:type="dxa"/>
            <w:shd w:val="clear" w:color="000000" w:fill="FFFFFF"/>
          </w:tcPr>
          <w:p w:rsidR="006D5EB8" w:rsidRPr="004C1118" w:rsidRDefault="006D5EB8" w:rsidP="002432E4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000000" w:fill="FFFFFF"/>
          </w:tcPr>
          <w:p w:rsidR="006D5EB8" w:rsidRPr="004C1118" w:rsidRDefault="006D5EB8" w:rsidP="002432E4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D5EB8" w:rsidRPr="004C1118" w:rsidRDefault="006D5EB8" w:rsidP="002432E4">
            <w:pPr>
              <w:pStyle w:val="ConsPlusNormal"/>
              <w:widowControl/>
              <w:spacing w:after="160" w:line="240" w:lineRule="exact"/>
              <w:ind w:left="-2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6D5EB8" w:rsidRPr="004C1118" w:rsidRDefault="006D5EB8" w:rsidP="002432E4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Рамено</w:t>
            </w:r>
          </w:p>
          <w:p w:rsidR="006D5EB8" w:rsidRPr="004C1118" w:rsidRDefault="006D5EB8" w:rsidP="002432E4">
            <w:pPr>
              <w:pStyle w:val="ConsPlusNormal"/>
              <w:widowControl/>
              <w:spacing w:after="160" w:line="240" w:lineRule="exact"/>
              <w:ind w:left="-10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</w:t>
            </w:r>
          </w:p>
          <w:p w:rsidR="006D5EB8" w:rsidRPr="004C1118" w:rsidRDefault="006D5EB8" w:rsidP="002432E4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8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6D5EB8" w:rsidRPr="004C1118" w:rsidRDefault="006D5EB8" w:rsidP="00A67538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38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№ </w:t>
            </w:r>
            <w:r w:rsidR="00A675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D5EB8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EB8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EB8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D5EB8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в  2018 году субсидий за счёт средств бюджета сельского поселения Рамено гражданам, ведущим личное подсобное хозяйство на территории сельского поселения Рамено муниципального района </w:t>
      </w:r>
    </w:p>
    <w:p w:rsidR="006D5EB8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области, в целях возмещения затрат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B8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производством сельскохозяйственной продукции в части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B8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коров</w:t>
      </w:r>
    </w:p>
    <w:p w:rsidR="006D5EB8" w:rsidRPr="00B345C7" w:rsidRDefault="006D5EB8" w:rsidP="006D5EB8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2018  году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субсидий </w:t>
      </w:r>
      <w:r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6D5EB8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Субсидии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бюджета сельского поселения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субсидий, утвержденных в установленном порядке сельскому поселению Рамено муниципального района Сызранский Самарской области (далее – Администрация).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гражданам, ведущим личное подсобное хозяйство </w:t>
      </w:r>
      <w:r w:rsidRPr="006668AE">
        <w:rPr>
          <w:rFonts w:ascii="Times New Roman" w:hAnsi="Times New Roman" w:cs="Times New Roman"/>
          <w:sz w:val="28"/>
          <w:szCs w:val="28"/>
        </w:rPr>
        <w:t>на территории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Федеральным </w:t>
      </w:r>
      <w:hyperlink r:id="rId6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B345C7">
        <w:rPr>
          <w:rFonts w:ascii="Times New Roman" w:hAnsi="Times New Roman" w:cs="Times New Roman"/>
          <w:sz w:val="28"/>
          <w:szCs w:val="28"/>
        </w:rPr>
        <w:t>производители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45C7">
        <w:rPr>
          <w:rFonts w:ascii="Times New Roman" w:hAnsi="Times New Roman" w:cs="Times New Roman"/>
          <w:sz w:val="28"/>
          <w:szCs w:val="28"/>
        </w:rPr>
        <w:t xml:space="preserve">. Субсидии не предоставляются производителям,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45C7">
        <w:rPr>
          <w:rFonts w:ascii="Times New Roman" w:hAnsi="Times New Roman" w:cs="Times New Roman"/>
          <w:sz w:val="28"/>
          <w:szCs w:val="28"/>
        </w:rPr>
        <w:t xml:space="preserve">. Субсидии предоставляются производителям, соответствующим требованиям </w:t>
      </w:r>
      <w:hyperlink r:id="rId7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Pr="00B345C7">
        <w:rPr>
          <w:rFonts w:ascii="Times New Roman" w:hAnsi="Times New Roman" w:cs="Times New Roman"/>
          <w:sz w:val="28"/>
          <w:szCs w:val="28"/>
        </w:rPr>
        <w:t xml:space="preserve">получатели),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6D5EB8" w:rsidRDefault="006D5EB8" w:rsidP="006D5EB8">
      <w:pPr>
        <w:pStyle w:val="ConsPlusNormal"/>
        <w:widowControl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45C7">
        <w:rPr>
          <w:rFonts w:ascii="Times New Roman" w:hAnsi="Times New Roman" w:cs="Times New Roman"/>
          <w:sz w:val="28"/>
          <w:szCs w:val="28"/>
        </w:rPr>
        <w:t>. Субсидии предоставляются получател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следующих условий:</w:t>
      </w:r>
    </w:p>
    <w:p w:rsidR="006D5EB8" w:rsidRDefault="006D5EB8" w:rsidP="006D5EB8">
      <w:pPr>
        <w:pStyle w:val="ConsPlusNormal"/>
        <w:widowControl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отсутствие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сведений в документах, представленных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6D5EB8" w:rsidRPr="0086481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4819">
        <w:rPr>
          <w:rFonts w:ascii="Times New Roman" w:hAnsi="Times New Roman" w:cs="Times New Roman"/>
          <w:sz w:val="28"/>
          <w:szCs w:val="28"/>
        </w:rPr>
        <w:t xml:space="preserve">   - согласие получателя на осуществление Администрацией и органами государственного (муниципального) финансового контроля проверок соблюдения получателем субсидии условий, целей и порядка ее предоставления, предусмотренное соглашением о предоставлении субсидии, заключенным Администрацией и получателем субсидии.</w:t>
      </w:r>
    </w:p>
    <w:p w:rsidR="006D5EB8" w:rsidRPr="00DC4DFF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>едение количества коров</w:t>
      </w:r>
      <w:r w:rsidRPr="00C8054A">
        <w:rPr>
          <w:rFonts w:ascii="Times New Roman" w:hAnsi="Times New Roman" w:cs="Times New Roman"/>
          <w:sz w:val="28"/>
          <w:szCs w:val="28"/>
        </w:rPr>
        <w:t xml:space="preserve">, которые учтены в </w:t>
      </w:r>
      <w:proofErr w:type="spellStart"/>
      <w:r w:rsidRPr="00C8054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8054A">
        <w:rPr>
          <w:rFonts w:ascii="Times New Roman" w:hAnsi="Times New Roman" w:cs="Times New Roman"/>
          <w:sz w:val="28"/>
          <w:szCs w:val="28"/>
        </w:rPr>
        <w:t xml:space="preserve"> книге на дату не позднее, чем за 30 дней до даты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субсидии,</w:t>
      </w:r>
      <w:r w:rsidRPr="00B345C7">
        <w:rPr>
          <w:rFonts w:ascii="Times New Roman" w:hAnsi="Times New Roman" w:cs="Times New Roman"/>
          <w:sz w:val="28"/>
          <w:szCs w:val="28"/>
        </w:rPr>
        <w:t xml:space="preserve"> 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>, утверждаемой Администрацией</w:t>
      </w:r>
      <w:r w:rsidRPr="00DC4DFF">
        <w:rPr>
          <w:rFonts w:ascii="Times New Roman" w:hAnsi="Times New Roman" w:cs="Times New Roman"/>
          <w:sz w:val="28"/>
          <w:szCs w:val="28"/>
        </w:rPr>
        <w:t>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. В целях получения субсидии производителем </w:t>
      </w:r>
      <w:r>
        <w:rPr>
          <w:rFonts w:ascii="Times New Roman" w:hAnsi="Times New Roman" w:cs="Times New Roman"/>
          <w:sz w:val="28"/>
          <w:szCs w:val="28"/>
        </w:rPr>
        <w:t xml:space="preserve">в срок с 1 по 20 декабря (включительно) </w:t>
      </w:r>
      <w:r w:rsidRPr="00B345C7">
        <w:rPr>
          <w:rFonts w:ascii="Times New Roman" w:hAnsi="Times New Roman" w:cs="Times New Roman"/>
          <w:sz w:val="28"/>
          <w:szCs w:val="28"/>
        </w:rPr>
        <w:t>текущего финан</w:t>
      </w:r>
      <w:r>
        <w:rPr>
          <w:rFonts w:ascii="Times New Roman" w:hAnsi="Times New Roman" w:cs="Times New Roman"/>
          <w:sz w:val="28"/>
          <w:szCs w:val="28"/>
        </w:rPr>
        <w:t xml:space="preserve">сового года </w:t>
      </w:r>
      <w:r w:rsidRPr="00B345C7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дставляются в  Администрацию</w:t>
      </w:r>
      <w:r w:rsidRPr="00B345C7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 о причитающейся производителю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6D5EB8" w:rsidRPr="00C26F1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F19">
        <w:rPr>
          <w:rFonts w:ascii="Times New Roman" w:hAnsi="Times New Roman" w:cs="Times New Roman"/>
          <w:color w:val="000000"/>
          <w:sz w:val="28"/>
          <w:szCs w:val="28"/>
        </w:rPr>
        <w:t xml:space="preserve">копия паспорта производителя, </w:t>
      </w:r>
      <w:r w:rsidRPr="009E61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аверенная </w:t>
      </w:r>
      <w:r w:rsidRPr="009E6114">
        <w:rPr>
          <w:rFonts w:ascii="Times New Roman" w:hAnsi="Times New Roman" w:cs="Times New Roman"/>
          <w:sz w:val="28"/>
          <w:szCs w:val="28"/>
        </w:rPr>
        <w:t xml:space="preserve"> главой гор</w:t>
      </w:r>
      <w:r w:rsidRPr="00C26F19">
        <w:rPr>
          <w:rFonts w:ascii="Times New Roman" w:hAnsi="Times New Roman" w:cs="Times New Roman"/>
          <w:color w:val="000000"/>
          <w:sz w:val="28"/>
          <w:szCs w:val="28"/>
        </w:rPr>
        <w:t>одского поселения (сельского поселения) или уполномоченными ими лицами;</w:t>
      </w:r>
    </w:p>
    <w:p w:rsidR="006D5EB8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Pr="00B345C7">
        <w:rPr>
          <w:rFonts w:ascii="Times New Roman" w:hAnsi="Times New Roman" w:cs="Times New Roman"/>
          <w:sz w:val="28"/>
          <w:szCs w:val="28"/>
        </w:rPr>
        <w:t>та, открытого производителю в р</w:t>
      </w:r>
      <w:r>
        <w:rPr>
          <w:rFonts w:ascii="Times New Roman" w:hAnsi="Times New Roman" w:cs="Times New Roman"/>
          <w:sz w:val="28"/>
          <w:szCs w:val="28"/>
        </w:rPr>
        <w:t>оссийской кредитной организации.</w:t>
      </w:r>
    </w:p>
    <w:p w:rsidR="006D5EB8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>
        <w:rPr>
          <w:rFonts w:ascii="Times New Roman" w:hAnsi="Times New Roman" w:cs="Times New Roman"/>
          <w:sz w:val="28"/>
          <w:szCs w:val="28"/>
        </w:rPr>
        <w:t xml:space="preserve">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</w:t>
      </w:r>
      <w:r w:rsidRPr="00B345C7">
        <w:rPr>
          <w:rFonts w:ascii="Times New Roman" w:hAnsi="Times New Roman" w:cs="Times New Roman"/>
          <w:sz w:val="28"/>
          <w:szCs w:val="28"/>
        </w:rPr>
        <w:t>, заверенная главой городского поселения (сельского поселения) 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</w:t>
      </w:r>
      <w:r>
        <w:rPr>
          <w:rFonts w:ascii="Times New Roman" w:hAnsi="Times New Roman" w:cs="Times New Roman"/>
          <w:sz w:val="28"/>
          <w:szCs w:val="28"/>
        </w:rPr>
        <w:t>печатью Администрации</w:t>
      </w:r>
      <w:r w:rsidRPr="00B345C7">
        <w:rPr>
          <w:rFonts w:ascii="Times New Roman" w:hAnsi="Times New Roman" w:cs="Times New Roman"/>
          <w:sz w:val="28"/>
          <w:szCs w:val="28"/>
        </w:rPr>
        <w:t>;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принятие решения о предоставлении получателю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 xml:space="preserve">в её предоставлении в течение  10  </w:t>
      </w:r>
      <w:r w:rsidRPr="00B345C7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предоставлении субсидии.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Pr="00B345C7">
        <w:rPr>
          <w:rFonts w:ascii="Times New Roman" w:hAnsi="Times New Roman" w:cs="Times New Roman"/>
          <w:sz w:val="28"/>
          <w:szCs w:val="28"/>
        </w:rPr>
        <w:t>т, открытый получателю в российской кредитной организации.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0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1" w:history="1">
        <w:r w:rsidRPr="00E41550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D5EB8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отсутствие, недостаточность или использование Администрацией в полном объёме лимитов бюджетных обязательств по предоставлению субсидий, утвержденных в установленном порядке;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2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 Администрация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вправе привлекать кредитные организации для перечисления получателям субсидий при условии заключения согла</w:t>
      </w:r>
      <w:r>
        <w:rPr>
          <w:rFonts w:ascii="Times New Roman" w:hAnsi="Times New Roman" w:cs="Times New Roman"/>
          <w:sz w:val="28"/>
          <w:szCs w:val="28"/>
        </w:rPr>
        <w:t>шения 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 кредитной организацией в порядке, установленном действующим законодательством, предусмотрев в нем возможность перечисл</w:t>
      </w:r>
      <w:r>
        <w:rPr>
          <w:rFonts w:ascii="Times New Roman" w:hAnsi="Times New Roman" w:cs="Times New Roman"/>
          <w:sz w:val="28"/>
          <w:szCs w:val="28"/>
        </w:rPr>
        <w:t>ения общей суммы субсидий на счё</w:t>
      </w:r>
      <w:r w:rsidRPr="00B345C7">
        <w:rPr>
          <w:rFonts w:ascii="Times New Roman" w:hAnsi="Times New Roman" w:cs="Times New Roman"/>
          <w:sz w:val="28"/>
          <w:szCs w:val="28"/>
        </w:rPr>
        <w:t>т российской кредитной организации для последующего зачисления на счета получателей.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5C7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условий, предусмотренных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обязан в течение </w:t>
      </w:r>
      <w:r>
        <w:rPr>
          <w:rFonts w:ascii="Times New Roman" w:hAnsi="Times New Roman" w:cs="Times New Roman"/>
          <w:sz w:val="28"/>
          <w:szCs w:val="28"/>
        </w:rPr>
        <w:t xml:space="preserve">10 рабочих </w:t>
      </w:r>
      <w:r w:rsidRPr="00B345C7">
        <w:rPr>
          <w:rFonts w:ascii="Times New Roman" w:hAnsi="Times New Roman" w:cs="Times New Roman"/>
          <w:sz w:val="28"/>
          <w:szCs w:val="28"/>
        </w:rPr>
        <w:t>дней со дня получения письменног</w:t>
      </w:r>
      <w:r>
        <w:rPr>
          <w:rFonts w:ascii="Times New Roman" w:hAnsi="Times New Roman" w:cs="Times New Roman"/>
          <w:sz w:val="28"/>
          <w:szCs w:val="28"/>
        </w:rPr>
        <w:t>о требования Администрации</w:t>
      </w:r>
      <w:r w:rsidRPr="00B345C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возврате субсидии или её</w:t>
      </w:r>
      <w:r w:rsidRPr="00B345C7">
        <w:rPr>
          <w:rFonts w:ascii="Times New Roman" w:hAnsi="Times New Roman" w:cs="Times New Roman"/>
          <w:sz w:val="28"/>
          <w:szCs w:val="28"/>
        </w:rPr>
        <w:t xml:space="preserve"> части возвратить в доход местного бюджета предоставленную субсидию или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B345C7">
        <w:rPr>
          <w:rFonts w:ascii="Times New Roman" w:hAnsi="Times New Roman" w:cs="Times New Roman"/>
          <w:sz w:val="28"/>
          <w:szCs w:val="28"/>
        </w:rPr>
        <w:t xml:space="preserve"> часть, полученную неправомерно.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</w:t>
      </w:r>
      <w:r w:rsidRPr="00B345C7">
        <w:rPr>
          <w:rFonts w:ascii="Times New Roman" w:hAnsi="Times New Roman" w:cs="Times New Roman"/>
          <w:sz w:val="28"/>
          <w:szCs w:val="28"/>
        </w:rPr>
        <w:t xml:space="preserve">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6D5EB8" w:rsidRPr="00B345C7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C7">
        <w:rPr>
          <w:rFonts w:ascii="Times New Roman" w:hAnsi="Times New Roman" w:cs="Times New Roman"/>
          <w:sz w:val="28"/>
          <w:szCs w:val="28"/>
        </w:rPr>
        <w:t xml:space="preserve"> целевым предоставлением субсидий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</w:p>
    <w:p w:rsidR="006D5EB8" w:rsidRDefault="006D5EB8" w:rsidP="006D5EB8">
      <w:pPr>
        <w:autoSpaceDE w:val="0"/>
        <w:autoSpaceDN w:val="0"/>
        <w:adjustRightInd w:val="0"/>
        <w:ind w:right="-567" w:firstLine="720"/>
        <w:jc w:val="both"/>
        <w:rPr>
          <w:b/>
          <w:sz w:val="28"/>
          <w:szCs w:val="28"/>
        </w:rPr>
      </w:pPr>
    </w:p>
    <w:p w:rsidR="006D5EB8" w:rsidRPr="008F54FE" w:rsidRDefault="006D5EB8" w:rsidP="006D5EB8">
      <w:pPr>
        <w:autoSpaceDE w:val="0"/>
        <w:autoSpaceDN w:val="0"/>
        <w:adjustRightInd w:val="0"/>
        <w:ind w:right="-567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8F54FE">
        <w:rPr>
          <w:sz w:val="20"/>
          <w:szCs w:val="20"/>
        </w:rPr>
        <w:t xml:space="preserve">   </w:t>
      </w:r>
    </w:p>
    <w:p w:rsidR="00A7290D" w:rsidRDefault="00A7290D"/>
    <w:sectPr w:rsidR="00A7290D" w:rsidSect="00D767C2">
      <w:headerReference w:type="even" r:id="rId16"/>
      <w:headerReference w:type="default" r:id="rId17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4F" w:rsidRDefault="001F734F" w:rsidP="00EC1CD5">
      <w:r>
        <w:separator/>
      </w:r>
    </w:p>
  </w:endnote>
  <w:endnote w:type="continuationSeparator" w:id="0">
    <w:p w:rsidR="001F734F" w:rsidRDefault="001F734F" w:rsidP="00EC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4F" w:rsidRDefault="001F734F" w:rsidP="00EC1CD5">
      <w:r>
        <w:separator/>
      </w:r>
    </w:p>
  </w:footnote>
  <w:footnote w:type="continuationSeparator" w:id="0">
    <w:p w:rsidR="001F734F" w:rsidRDefault="001F734F" w:rsidP="00EC1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8" w:rsidRDefault="00EC1CD5" w:rsidP="001E16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8" w:rsidRDefault="001F7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8" w:rsidRDefault="00EC1CD5">
    <w:pPr>
      <w:pStyle w:val="a3"/>
      <w:jc w:val="center"/>
    </w:pPr>
    <w:r>
      <w:fldChar w:fldCharType="begin"/>
    </w:r>
    <w:r w:rsidR="006D5EB8">
      <w:instrText xml:space="preserve"> PAGE   \* MERGEFORMAT </w:instrText>
    </w:r>
    <w:r>
      <w:fldChar w:fldCharType="separate"/>
    </w:r>
    <w:r w:rsidR="00A67538">
      <w:rPr>
        <w:noProof/>
      </w:rPr>
      <w:t>4</w:t>
    </w:r>
    <w:r>
      <w:fldChar w:fldCharType="end"/>
    </w:r>
  </w:p>
  <w:p w:rsidR="004870C8" w:rsidRDefault="001F73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8"/>
    <w:rsid w:val="001F734F"/>
    <w:rsid w:val="00436244"/>
    <w:rsid w:val="00666178"/>
    <w:rsid w:val="006D5EB8"/>
    <w:rsid w:val="00A67538"/>
    <w:rsid w:val="00A7290D"/>
    <w:rsid w:val="00E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EB8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E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EB8"/>
  </w:style>
  <w:style w:type="paragraph" w:customStyle="1" w:styleId="ConsPlusNormal">
    <w:name w:val="ConsPlusNormal"/>
    <w:uiPriority w:val="99"/>
    <w:rsid w:val="006D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5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5E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5EB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6D5EB8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semiHidden/>
    <w:unhideWhenUsed/>
    <w:rsid w:val="006D5E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D5E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2018-11-28T09:21:00Z</cp:lastPrinted>
  <dcterms:created xsi:type="dcterms:W3CDTF">2018-11-22T07:46:00Z</dcterms:created>
  <dcterms:modified xsi:type="dcterms:W3CDTF">2018-11-28T09:22:00Z</dcterms:modified>
</cp:coreProperties>
</file>