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EE" w:rsidRPr="006110EE" w:rsidRDefault="006110EE" w:rsidP="006110EE">
      <w:pPr>
        <w:jc w:val="right"/>
        <w:rPr>
          <w:b/>
          <w:sz w:val="32"/>
          <w:szCs w:val="32"/>
        </w:rPr>
      </w:pPr>
    </w:p>
    <w:p w:rsidR="006E7344" w:rsidRDefault="00E94DA7">
      <w:pPr>
        <w:jc w:val="center"/>
        <w:rPr>
          <w:b/>
        </w:rPr>
      </w:pPr>
      <w:r>
        <w:rPr>
          <w:b/>
        </w:rPr>
        <w:t>РОССИЙСКАЯ ФЕДЕРАЦИЯ</w:t>
      </w:r>
    </w:p>
    <w:p w:rsidR="006E7344" w:rsidRDefault="00E94DA7">
      <w:pPr>
        <w:jc w:val="center"/>
        <w:rPr>
          <w:b/>
        </w:rPr>
      </w:pPr>
      <w:r>
        <w:rPr>
          <w:b/>
        </w:rPr>
        <w:t>САМАРСКАЯ ОБЛАСТЬ</w:t>
      </w:r>
    </w:p>
    <w:p w:rsidR="006E7344" w:rsidRDefault="00E94DA7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6E7344" w:rsidRDefault="006E7344">
      <w:pPr>
        <w:jc w:val="center"/>
      </w:pPr>
    </w:p>
    <w:p w:rsidR="006E7344" w:rsidRDefault="00E94DA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6E7344" w:rsidRDefault="00E94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6E7344" w:rsidRDefault="006E7344">
      <w:pPr>
        <w:jc w:val="center"/>
        <w:rPr>
          <w:b/>
          <w:caps/>
          <w:sz w:val="32"/>
          <w:szCs w:val="32"/>
        </w:rPr>
      </w:pPr>
    </w:p>
    <w:p w:rsidR="006E7344" w:rsidRDefault="00E94DA7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E94DA7">
      <w:r>
        <w:rPr>
          <w:sz w:val="28"/>
          <w:szCs w:val="28"/>
        </w:rPr>
        <w:t>«</w:t>
      </w:r>
      <w:r w:rsidR="00526074">
        <w:rPr>
          <w:sz w:val="28"/>
          <w:szCs w:val="28"/>
        </w:rPr>
        <w:t>26</w:t>
      </w:r>
      <w:r>
        <w:rPr>
          <w:sz w:val="28"/>
          <w:szCs w:val="28"/>
        </w:rPr>
        <w:t xml:space="preserve"> » </w:t>
      </w:r>
      <w:r w:rsidR="0052607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2019 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</w:t>
      </w:r>
      <w:r w:rsidR="00526074">
        <w:rPr>
          <w:sz w:val="28"/>
          <w:szCs w:val="28"/>
        </w:rPr>
        <w:t>47</w:t>
      </w:r>
    </w:p>
    <w:p w:rsidR="006E7344" w:rsidRDefault="006E7344">
      <w:pPr>
        <w:rPr>
          <w:sz w:val="28"/>
          <w:szCs w:val="28"/>
        </w:rPr>
      </w:pPr>
    </w:p>
    <w:p w:rsidR="006E7344" w:rsidRDefault="00E9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 в Муниципальную целевую Программу «Модернизация и развитие автомобильных дорог общего пользования сельского поселения Рамено на 2016-2020 годы»</w:t>
      </w:r>
    </w:p>
    <w:p w:rsidR="006E7344" w:rsidRDefault="006E7344">
      <w:pPr>
        <w:jc w:val="center"/>
        <w:rPr>
          <w:sz w:val="28"/>
          <w:szCs w:val="28"/>
        </w:rPr>
      </w:pPr>
    </w:p>
    <w:p w:rsidR="006E7344" w:rsidRDefault="00E94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развития сети автомобильных дорог общего пользования местного значения сельского поселения Рамено муниципального района Сызранский Самарской области </w:t>
      </w:r>
      <w:r>
        <w:rPr>
          <w:color w:val="000000"/>
          <w:sz w:val="28"/>
          <w:szCs w:val="28"/>
        </w:rPr>
        <w:t>администрация сельского поселения Рамено</w:t>
      </w:r>
      <w:proofErr w:type="gramEnd"/>
    </w:p>
    <w:p w:rsidR="006E7344" w:rsidRDefault="006E7344">
      <w:pPr>
        <w:jc w:val="both"/>
        <w:rPr>
          <w:sz w:val="28"/>
          <w:szCs w:val="28"/>
        </w:rPr>
      </w:pPr>
    </w:p>
    <w:p w:rsidR="006E7344" w:rsidRDefault="00E94D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6E7344" w:rsidRDefault="006E7344">
      <w:pPr>
        <w:jc w:val="both"/>
        <w:rPr>
          <w:sz w:val="28"/>
          <w:szCs w:val="28"/>
        </w:rPr>
      </w:pPr>
    </w:p>
    <w:p w:rsidR="006E7344" w:rsidRDefault="00E94DA7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1.Внести изменения в постановление администрации сельского поселения Рамено от 17.12.2015 года № 162 </w:t>
      </w:r>
      <w:r>
        <w:rPr>
          <w:sz w:val="28"/>
          <w:szCs w:val="28"/>
        </w:rPr>
        <w:t>«Об  утверждении муниципальной  Программы «Модернизация и развитие автомобильных дорог общего пользования сельского поселения Рамено на 2016-2020годы»;</w:t>
      </w:r>
    </w:p>
    <w:p w:rsidR="006E7344" w:rsidRDefault="00E94DA7">
      <w:pPr>
        <w:pStyle w:val="a8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6E7344" w:rsidRDefault="00526074" w:rsidP="00526074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E94DA7"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6E7344" w:rsidRDefault="00E94DA7" w:rsidP="00526074">
      <w:pPr>
        <w:pStyle w:val="a8"/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</w:p>
    <w:p w:rsidR="006E7344" w:rsidRDefault="00E94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собой.</w:t>
      </w:r>
    </w:p>
    <w:p w:rsidR="006E7344" w:rsidRDefault="006E7344">
      <w:pPr>
        <w:pStyle w:val="a8"/>
        <w:ind w:left="1140"/>
        <w:jc w:val="both"/>
        <w:rPr>
          <w:sz w:val="28"/>
          <w:szCs w:val="28"/>
        </w:rPr>
      </w:pPr>
    </w:p>
    <w:p w:rsidR="006E7344" w:rsidRDefault="00E94D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6E7344" w:rsidRDefault="00E94D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6E7344" w:rsidRDefault="00E94DA7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6E7344" w:rsidRDefault="006E7344"/>
    <w:p w:rsidR="006E7344" w:rsidRDefault="006E7344">
      <w:pPr>
        <w:jc w:val="right"/>
      </w:pPr>
    </w:p>
    <w:p w:rsidR="006E7344" w:rsidRDefault="006E7344">
      <w:pPr>
        <w:jc w:val="right"/>
      </w:pPr>
    </w:p>
    <w:p w:rsidR="006E7344" w:rsidRDefault="006E7344">
      <w:pPr>
        <w:jc w:val="right"/>
      </w:pPr>
    </w:p>
    <w:p w:rsidR="006E7344" w:rsidRDefault="006E7344">
      <w:pPr>
        <w:jc w:val="right"/>
      </w:pPr>
    </w:p>
    <w:p w:rsidR="006E7344" w:rsidRDefault="00E94DA7">
      <w:pPr>
        <w:jc w:val="right"/>
      </w:pPr>
      <w:r>
        <w:lastRenderedPageBreak/>
        <w:t>Приложение №1</w:t>
      </w:r>
    </w:p>
    <w:p w:rsidR="006E7344" w:rsidRDefault="00E94DA7">
      <w:pPr>
        <w:jc w:val="right"/>
      </w:pPr>
      <w:r>
        <w:t>к Постановлению администрации</w:t>
      </w:r>
    </w:p>
    <w:p w:rsidR="006E7344" w:rsidRDefault="00E94DA7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6E7344" w:rsidRDefault="00E94DA7">
      <w:pPr>
        <w:jc w:val="right"/>
      </w:pPr>
      <w:r>
        <w:t xml:space="preserve">                                                                                               от « »  201</w:t>
      </w:r>
      <w:r w:rsidR="006110EE">
        <w:t>9</w:t>
      </w:r>
      <w:r>
        <w:t xml:space="preserve"> г.  № </w:t>
      </w:r>
    </w:p>
    <w:p w:rsidR="006E7344" w:rsidRDefault="006E7344"/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sz w:val="32"/>
          <w:szCs w:val="32"/>
        </w:rPr>
      </w:pPr>
    </w:p>
    <w:p w:rsidR="006E7344" w:rsidRDefault="006E7344">
      <w:pPr>
        <w:jc w:val="center"/>
        <w:rPr>
          <w:b/>
          <w:sz w:val="32"/>
          <w:szCs w:val="32"/>
        </w:rPr>
      </w:pPr>
    </w:p>
    <w:p w:rsidR="006E7344" w:rsidRDefault="006E7344">
      <w:pPr>
        <w:jc w:val="center"/>
        <w:rPr>
          <w:b/>
          <w:sz w:val="32"/>
          <w:szCs w:val="32"/>
        </w:rPr>
      </w:pPr>
    </w:p>
    <w:p w:rsidR="006E7344" w:rsidRDefault="00E94D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целевая Программа </w:t>
      </w:r>
    </w:p>
    <w:p w:rsidR="006E7344" w:rsidRDefault="00E94DA7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6E7344" w:rsidRDefault="00E94DA7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2016-2020 годы»</w:t>
      </w: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rPr>
          <w:b/>
          <w:sz w:val="28"/>
          <w:szCs w:val="28"/>
        </w:rPr>
      </w:pPr>
    </w:p>
    <w:p w:rsidR="006E7344" w:rsidRDefault="00E9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6E7344" w:rsidRDefault="00E94DA7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сельского поселения Рамено на 2016-2020 годы»</w:t>
      </w:r>
    </w:p>
    <w:p w:rsidR="006E7344" w:rsidRDefault="006E7344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-166" w:tblpY="227"/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2962"/>
        <w:gridCol w:w="6393"/>
      </w:tblGrid>
      <w:tr w:rsidR="006E7344" w:rsidTr="00CF65F9">
        <w:trPr>
          <w:trHeight w:val="1409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jc w:val="both"/>
            </w:pPr>
            <w:r w:rsidRPr="00CF65F9"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  <w:p w:rsidR="006E7344" w:rsidRPr="00CF65F9" w:rsidRDefault="006E7344" w:rsidP="00CF65F9"/>
          <w:p w:rsidR="006E7344" w:rsidRPr="00CF65F9" w:rsidRDefault="006E7344" w:rsidP="00CF65F9">
            <w:pPr>
              <w:rPr>
                <w:b/>
              </w:rPr>
            </w:pPr>
          </w:p>
        </w:tc>
      </w:tr>
      <w:tr w:rsidR="006E7344" w:rsidTr="00CF65F9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jc w:val="both"/>
              <w:rPr>
                <w:b/>
              </w:rPr>
            </w:pPr>
            <w:r w:rsidRPr="00CF65F9">
              <w:t>Постановление администрации Сызранского района от 09.06.2008года N 397 «О разработке и реализации районных целевых программ в муниципальном районе Сызранский»</w:t>
            </w:r>
          </w:p>
        </w:tc>
      </w:tr>
      <w:tr w:rsidR="006E7344" w:rsidTr="00CF65F9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>Заказчик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r w:rsidRPr="00CF65F9">
              <w:t>Администрация сельского поселения Рамено</w:t>
            </w:r>
          </w:p>
        </w:tc>
      </w:tr>
      <w:tr w:rsidR="006E7344" w:rsidTr="00CF65F9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>Разработчик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jc w:val="both"/>
            </w:pPr>
            <w:r w:rsidRPr="00CF65F9"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6E7344" w:rsidTr="00CF65F9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>Цель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jc w:val="both"/>
            </w:pPr>
            <w:r w:rsidRPr="00CF65F9"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6E7344" w:rsidTr="00CF65F9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>Задачи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jc w:val="both"/>
            </w:pPr>
            <w:r w:rsidRPr="00CF65F9">
              <w:t>Проектирование, строительство, реконструкция, капитальный ремонт, ремонт и содержание дорог местного значения сельского поселения.</w:t>
            </w:r>
          </w:p>
          <w:p w:rsidR="006E7344" w:rsidRPr="00CF65F9" w:rsidRDefault="00E94DA7" w:rsidP="00CF65F9">
            <w:pPr>
              <w:jc w:val="both"/>
            </w:pPr>
            <w:r w:rsidRPr="00CF65F9"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6E7344" w:rsidRPr="00CF65F9" w:rsidRDefault="00E94DA7" w:rsidP="00CF65F9">
            <w:pPr>
              <w:jc w:val="both"/>
            </w:pPr>
            <w:r w:rsidRPr="00CF65F9"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6E7344" w:rsidTr="00CF65F9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>Период реализации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r w:rsidRPr="00CF65F9">
              <w:t>2016-2020 годы</w:t>
            </w:r>
          </w:p>
        </w:tc>
      </w:tr>
      <w:tr w:rsidR="006E7344" w:rsidTr="00CF65F9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>Исполнители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  <w:i/>
              </w:rPr>
            </w:pPr>
            <w:r w:rsidRPr="00CF65F9">
              <w:t xml:space="preserve">Администрация сельского поселения Рамено </w:t>
            </w:r>
          </w:p>
        </w:tc>
      </w:tr>
      <w:tr w:rsidR="006E7344" w:rsidTr="00CF65F9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>Объем и источники финансирования мероприятий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r w:rsidRPr="00CF65F9">
              <w:t>Общий объем финансирования составляет</w:t>
            </w:r>
          </w:p>
          <w:p w:rsidR="006E7344" w:rsidRPr="00CF65F9" w:rsidRDefault="00E94DA7" w:rsidP="00CF65F9">
            <w:r w:rsidRPr="00CF65F9">
              <w:t>4769,39723 тыс. руб., в том числе:</w:t>
            </w:r>
          </w:p>
          <w:p w:rsidR="006E7344" w:rsidRPr="00CF65F9" w:rsidRDefault="00E94DA7" w:rsidP="00CF65F9">
            <w:r w:rsidRPr="00CF65F9">
              <w:t>в 2016 году  1 193,11809тыс. руб.</w:t>
            </w:r>
          </w:p>
          <w:p w:rsidR="006E7344" w:rsidRPr="00CF65F9" w:rsidRDefault="00E94DA7" w:rsidP="00CF65F9">
            <w:r w:rsidRPr="00CF65F9">
              <w:t>в 2017 году  1127,30155  тыс. руб.</w:t>
            </w:r>
          </w:p>
          <w:p w:rsidR="006E7344" w:rsidRPr="00CF65F9" w:rsidRDefault="00E94DA7" w:rsidP="00CF65F9">
            <w:r w:rsidRPr="00CF65F9">
              <w:t>в 2018году  865,65840 тыс. руб.</w:t>
            </w:r>
          </w:p>
          <w:p w:rsidR="006E7344" w:rsidRPr="00CF65F9" w:rsidRDefault="00E94DA7" w:rsidP="00CF65F9">
            <w:r w:rsidRPr="00CF65F9">
              <w:t>в 2019году  1055,04925 тыс. руб.</w:t>
            </w:r>
          </w:p>
          <w:p w:rsidR="006E7344" w:rsidRPr="00CF65F9" w:rsidRDefault="00E94DA7" w:rsidP="00CF65F9">
            <w:r w:rsidRPr="00CF65F9">
              <w:t>в 2020году  657,83046 тыс. руб.</w:t>
            </w:r>
          </w:p>
          <w:p w:rsidR="006E7344" w:rsidRPr="00CF65F9" w:rsidRDefault="00E94DA7" w:rsidP="00CF65F9">
            <w:pPr>
              <w:rPr>
                <w:b/>
              </w:rPr>
            </w:pPr>
            <w:r w:rsidRPr="00CF65F9">
              <w:t>Финансирование программы осуществляется за счет средств муниципального дорожного фонда</w:t>
            </w:r>
          </w:p>
        </w:tc>
      </w:tr>
      <w:tr w:rsidR="006E7344" w:rsidTr="00CF65F9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5F9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автомобильных дорог</w:t>
            </w:r>
            <w:r w:rsidR="006110EE" w:rsidRPr="00C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5F9">
              <w:rPr>
                <w:rFonts w:ascii="Times New Roman" w:hAnsi="Times New Roman" w:cs="Times New Roman"/>
                <w:sz w:val="24"/>
                <w:szCs w:val="24"/>
              </w:rPr>
              <w:t>общего пользования на территории сельского поселения Рамено и, как следствие, повышение безопасности  дорожного  движения.</w:t>
            </w:r>
          </w:p>
        </w:tc>
      </w:tr>
      <w:tr w:rsidR="006E7344" w:rsidTr="00CF65F9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 xml:space="preserve">Система организации </w:t>
            </w:r>
            <w:proofErr w:type="gramStart"/>
            <w:r w:rsidRPr="00CF65F9">
              <w:rPr>
                <w:b/>
              </w:rPr>
              <w:t>контроля за</w:t>
            </w:r>
            <w:proofErr w:type="gramEnd"/>
            <w:r w:rsidRPr="00CF65F9">
              <w:rPr>
                <w:b/>
              </w:rPr>
              <w:t xml:space="preserve"> </w:t>
            </w:r>
            <w:r w:rsidRPr="00CF65F9">
              <w:rPr>
                <w:b/>
              </w:rPr>
              <w:lastRenderedPageBreak/>
              <w:t>исполнением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jc w:val="both"/>
            </w:pPr>
            <w:proofErr w:type="gramStart"/>
            <w:r w:rsidRPr="00CF65F9">
              <w:lastRenderedPageBreak/>
              <w:t>Контроль за</w:t>
            </w:r>
            <w:proofErr w:type="gramEnd"/>
            <w:r w:rsidRPr="00CF65F9">
              <w:t xml:space="preserve">  ходом выполнения муниципальной Программы и целевым использованием выделенных </w:t>
            </w:r>
            <w:r w:rsidRPr="00CF65F9">
              <w:lastRenderedPageBreak/>
              <w:t>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</w:p>
          <w:p w:rsidR="006E7344" w:rsidRPr="00CF65F9" w:rsidRDefault="006E7344" w:rsidP="00CF65F9">
            <w:pPr>
              <w:rPr>
                <w:b/>
              </w:rPr>
            </w:pPr>
          </w:p>
        </w:tc>
      </w:tr>
    </w:tbl>
    <w:p w:rsidR="006E7344" w:rsidRDefault="006E7344">
      <w:pPr>
        <w:rPr>
          <w:b/>
          <w:sz w:val="28"/>
          <w:szCs w:val="28"/>
        </w:rPr>
      </w:pPr>
    </w:p>
    <w:p w:rsidR="006E7344" w:rsidRPr="00CF65F9" w:rsidRDefault="00E94DA7">
      <w:pPr>
        <w:jc w:val="center"/>
        <w:rPr>
          <w:b/>
        </w:rPr>
      </w:pPr>
      <w:r w:rsidRPr="00CF65F9">
        <w:rPr>
          <w:b/>
        </w:rPr>
        <w:t>Характеристика состояния и содержания  проблемы.</w:t>
      </w:r>
    </w:p>
    <w:p w:rsidR="006E7344" w:rsidRPr="00CF65F9" w:rsidRDefault="006E7344">
      <w:pPr>
        <w:jc w:val="both"/>
      </w:pPr>
    </w:p>
    <w:p w:rsidR="006E7344" w:rsidRPr="00CF65F9" w:rsidRDefault="00E94DA7">
      <w:pPr>
        <w:ind w:firstLine="709"/>
        <w:jc w:val="both"/>
      </w:pPr>
      <w:r w:rsidRPr="00CF65F9">
        <w:t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20,85 км. Автомобильные дороги общего пользования в сельском поселении Рамено не асфальтированы.</w:t>
      </w:r>
    </w:p>
    <w:p w:rsidR="006E7344" w:rsidRPr="00CF65F9" w:rsidRDefault="00E94DA7">
      <w:pPr>
        <w:ind w:firstLine="709"/>
        <w:jc w:val="both"/>
      </w:pPr>
      <w:r w:rsidRPr="00CF65F9"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6E7344" w:rsidRPr="00CF65F9" w:rsidRDefault="00E94DA7">
      <w:pPr>
        <w:ind w:firstLine="709"/>
        <w:jc w:val="both"/>
      </w:pPr>
      <w:r w:rsidRPr="00CF65F9"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6E7344" w:rsidRPr="00CF65F9" w:rsidRDefault="00E94DA7">
      <w:pPr>
        <w:ind w:firstLine="709"/>
        <w:jc w:val="both"/>
      </w:pPr>
      <w:r w:rsidRPr="00CF65F9"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6E7344" w:rsidRPr="00CF65F9" w:rsidRDefault="00E94DA7">
      <w:pPr>
        <w:ind w:firstLine="709"/>
        <w:jc w:val="both"/>
      </w:pPr>
      <w:r w:rsidRPr="00CF65F9"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6E7344" w:rsidRPr="00CF65F9" w:rsidRDefault="006E7344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344" w:rsidRPr="00CF65F9" w:rsidRDefault="00E94D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F9">
        <w:rPr>
          <w:rFonts w:ascii="Times New Roman" w:hAnsi="Times New Roman" w:cs="Times New Roman"/>
          <w:b/>
          <w:sz w:val="24"/>
          <w:szCs w:val="24"/>
        </w:rPr>
        <w:t>Основная цель и задачи программы</w:t>
      </w:r>
    </w:p>
    <w:p w:rsidR="006E7344" w:rsidRPr="00CF65F9" w:rsidRDefault="006E734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E7344" w:rsidRPr="00CF65F9" w:rsidRDefault="00E94DA7">
      <w:pPr>
        <w:ind w:firstLine="709"/>
        <w:jc w:val="both"/>
      </w:pPr>
      <w:r w:rsidRPr="00CF65F9">
        <w:t>Целью настоящей Программы является:</w:t>
      </w:r>
    </w:p>
    <w:p w:rsidR="006E7344" w:rsidRPr="00CF65F9" w:rsidRDefault="00E94DA7">
      <w:pPr>
        <w:ind w:firstLine="709"/>
        <w:jc w:val="both"/>
      </w:pPr>
      <w:r w:rsidRPr="00CF65F9">
        <w:t>- 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6E7344" w:rsidRPr="00CF65F9" w:rsidRDefault="00E94DA7">
      <w:pPr>
        <w:ind w:firstLine="709"/>
        <w:jc w:val="both"/>
      </w:pPr>
      <w:r w:rsidRPr="00CF65F9">
        <w:t>Достижение цели Программы обеспечивается за счет решения следующих задач:</w:t>
      </w:r>
    </w:p>
    <w:p w:rsidR="006E7344" w:rsidRPr="00CF65F9" w:rsidRDefault="00E94DA7">
      <w:pPr>
        <w:ind w:firstLine="709"/>
        <w:jc w:val="both"/>
      </w:pPr>
      <w:r w:rsidRPr="00CF65F9"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6E7344" w:rsidRPr="00CF65F9" w:rsidRDefault="00E94DA7">
      <w:pPr>
        <w:ind w:firstLine="709"/>
        <w:jc w:val="both"/>
      </w:pPr>
      <w:r w:rsidRPr="00CF65F9"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6E7344" w:rsidRPr="00CF65F9" w:rsidRDefault="00E94DA7">
      <w:pPr>
        <w:ind w:firstLine="709"/>
        <w:jc w:val="both"/>
      </w:pPr>
      <w:r w:rsidRPr="00CF65F9"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6E7344" w:rsidRPr="00CF65F9" w:rsidRDefault="00E94DA7">
      <w:pPr>
        <w:ind w:firstLine="709"/>
        <w:jc w:val="both"/>
      </w:pPr>
      <w:r w:rsidRPr="00CF65F9">
        <w:t>- повышение безопасности дорожного движения и экологической безопасности объектов;</w:t>
      </w:r>
    </w:p>
    <w:p w:rsidR="006E7344" w:rsidRPr="00CF65F9" w:rsidRDefault="00E94DA7">
      <w:pPr>
        <w:ind w:firstLine="709"/>
        <w:jc w:val="both"/>
      </w:pPr>
      <w:r w:rsidRPr="00CF65F9">
        <w:lastRenderedPageBreak/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6E7344" w:rsidRPr="00CF65F9" w:rsidRDefault="00E94DA7">
      <w:pPr>
        <w:ind w:firstLine="709"/>
        <w:jc w:val="both"/>
      </w:pPr>
      <w:r w:rsidRPr="00CF65F9">
        <w:t>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6E7344" w:rsidRPr="00CF65F9" w:rsidRDefault="00E94DA7">
      <w:pPr>
        <w:ind w:firstLine="709"/>
        <w:jc w:val="both"/>
      </w:pPr>
      <w:r w:rsidRPr="00CF65F9"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6E7344" w:rsidRPr="00CF65F9" w:rsidRDefault="00E94DA7">
      <w:pPr>
        <w:ind w:firstLine="709"/>
        <w:jc w:val="both"/>
      </w:pPr>
      <w:r w:rsidRPr="00CF65F9"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6E7344" w:rsidRPr="00CF65F9" w:rsidRDefault="00E94DA7">
      <w:pPr>
        <w:ind w:firstLine="709"/>
        <w:jc w:val="both"/>
      </w:pPr>
      <w:r w:rsidRPr="00CF65F9"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6E7344" w:rsidRPr="00CF65F9" w:rsidRDefault="00E94DA7">
      <w:pPr>
        <w:ind w:firstLine="709"/>
        <w:jc w:val="both"/>
      </w:pPr>
      <w:r w:rsidRPr="00CF65F9">
        <w:t>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6E7344" w:rsidRPr="00CF65F9" w:rsidRDefault="006E73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344" w:rsidRPr="00CF65F9" w:rsidRDefault="00E94D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F9">
        <w:rPr>
          <w:rFonts w:ascii="Times New Roman" w:hAnsi="Times New Roman" w:cs="Times New Roman"/>
          <w:b/>
          <w:sz w:val="24"/>
          <w:szCs w:val="24"/>
        </w:rPr>
        <w:t>Целевые показатели реализации программы</w:t>
      </w:r>
    </w:p>
    <w:p w:rsidR="006E7344" w:rsidRPr="00CF65F9" w:rsidRDefault="006E7344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990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6" w:type="dxa"/>
          <w:right w:w="70" w:type="dxa"/>
        </w:tblCellMar>
        <w:tblLook w:val="04A0"/>
      </w:tblPr>
      <w:tblGrid>
        <w:gridCol w:w="441"/>
        <w:gridCol w:w="2669"/>
        <w:gridCol w:w="1192"/>
        <w:gridCol w:w="1117"/>
        <w:gridCol w:w="1127"/>
        <w:gridCol w:w="1124"/>
        <w:gridCol w:w="1124"/>
        <w:gridCol w:w="1112"/>
      </w:tblGrid>
      <w:tr w:rsidR="006E7344" w:rsidRPr="00CF65F9" w:rsidTr="00CF65F9">
        <w:trPr>
          <w:cantSplit/>
          <w:trHeight w:val="480"/>
          <w:jc w:val="center"/>
        </w:trPr>
        <w:tc>
          <w:tcPr>
            <w:tcW w:w="4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r w:rsidRPr="00CF65F9">
              <w:t xml:space="preserve">N  </w:t>
            </w:r>
            <w:r w:rsidRPr="00CF65F9">
              <w:br/>
            </w:r>
            <w:proofErr w:type="spellStart"/>
            <w:proofErr w:type="gramStart"/>
            <w:r w:rsidRPr="00CF65F9">
              <w:t>п</w:t>
            </w:r>
            <w:proofErr w:type="spellEnd"/>
            <w:proofErr w:type="gramEnd"/>
            <w:r w:rsidRPr="00CF65F9">
              <w:t>/</w:t>
            </w:r>
            <w:proofErr w:type="spellStart"/>
            <w:r w:rsidRPr="00CF65F9">
              <w:t>п</w:t>
            </w:r>
            <w:proofErr w:type="spellEnd"/>
            <w:r w:rsidRPr="00CF65F9">
              <w:t xml:space="preserve"> </w:t>
            </w:r>
          </w:p>
        </w:tc>
        <w:tc>
          <w:tcPr>
            <w:tcW w:w="26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r w:rsidRPr="00CF65F9">
              <w:t xml:space="preserve">Наименование цели, </w:t>
            </w:r>
            <w:r w:rsidRPr="00CF65F9">
              <w:br/>
              <w:t xml:space="preserve">задачи и целевого </w:t>
            </w:r>
            <w:r w:rsidRPr="00CF65F9">
              <w:br/>
              <w:t xml:space="preserve">индикатора     </w:t>
            </w:r>
            <w:r w:rsidRPr="00CF65F9">
              <w:br/>
              <w:t xml:space="preserve">(показателя)    </w:t>
            </w:r>
          </w:p>
        </w:tc>
        <w:tc>
          <w:tcPr>
            <w:tcW w:w="11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r w:rsidRPr="00CF65F9">
              <w:t xml:space="preserve">Единица </w:t>
            </w:r>
            <w:r w:rsidRPr="00CF65F9">
              <w:br/>
              <w:t>измерения</w:t>
            </w:r>
          </w:p>
        </w:tc>
        <w:tc>
          <w:tcPr>
            <w:tcW w:w="56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rPr>
                <w:b/>
              </w:rPr>
            </w:pPr>
            <w:r w:rsidRPr="00CF65F9">
              <w:t xml:space="preserve">Значение целевых индикаторов    </w:t>
            </w:r>
            <w:r w:rsidRPr="00CF65F9">
              <w:br/>
              <w:t xml:space="preserve">(показателей)            </w:t>
            </w:r>
            <w:r w:rsidRPr="00CF65F9">
              <w:br/>
              <w:t xml:space="preserve">в плановом периоде (прогноз)    </w:t>
            </w:r>
          </w:p>
        </w:tc>
      </w:tr>
      <w:tr w:rsidR="006E7344" w:rsidRPr="00CF65F9" w:rsidTr="00CF65F9">
        <w:trPr>
          <w:cantSplit/>
          <w:trHeight w:val="360"/>
          <w:jc w:val="center"/>
        </w:trPr>
        <w:tc>
          <w:tcPr>
            <w:tcW w:w="4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6E7344"/>
        </w:tc>
        <w:tc>
          <w:tcPr>
            <w:tcW w:w="26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6E7344"/>
        </w:tc>
        <w:tc>
          <w:tcPr>
            <w:tcW w:w="11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6E7344"/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2016 год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2017 год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2018 год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2019 год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2020 год</w:t>
            </w:r>
          </w:p>
        </w:tc>
      </w:tr>
      <w:tr w:rsidR="006E7344" w:rsidRPr="00CF65F9" w:rsidTr="00CF65F9">
        <w:trPr>
          <w:cantSplit/>
          <w:trHeight w:val="360"/>
          <w:jc w:val="center"/>
        </w:trPr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E94DA7">
            <w:r w:rsidRPr="00CF65F9">
              <w:t>1.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E94DA7">
            <w:r w:rsidRPr="00CF65F9">
              <w:t>Обеспечение дорогами общего пользования с твердым покрытием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E94DA7">
            <w:pPr>
              <w:jc w:val="center"/>
            </w:pPr>
            <w:r w:rsidRPr="00CF65F9">
              <w:t>км/км</w:t>
            </w:r>
            <w:proofErr w:type="gramStart"/>
            <w:r w:rsidRPr="00CF65F9">
              <w:t>2</w:t>
            </w:r>
            <w:proofErr w:type="gramEnd"/>
            <w:r w:rsidRPr="00CF65F9">
              <w:t xml:space="preserve"> площади поселения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0,006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0,013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0,013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0,015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0,015</w:t>
            </w:r>
          </w:p>
        </w:tc>
      </w:tr>
      <w:tr w:rsidR="006E7344" w:rsidRPr="00CF65F9" w:rsidTr="00CF65F9">
        <w:trPr>
          <w:cantSplit/>
          <w:trHeight w:val="360"/>
          <w:jc w:val="center"/>
        </w:trPr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E94DA7">
            <w:r w:rsidRPr="00CF65F9">
              <w:t>2.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E94DA7">
            <w:r w:rsidRPr="00CF65F9"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E94DA7">
            <w:pPr>
              <w:jc w:val="center"/>
            </w:pPr>
            <w:r w:rsidRPr="00CF65F9">
              <w:t>%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2,01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4,51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6,52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6,52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6,52</w:t>
            </w:r>
          </w:p>
        </w:tc>
      </w:tr>
      <w:tr w:rsidR="006E7344" w:rsidRPr="00CF65F9" w:rsidTr="00CF65F9">
        <w:trPr>
          <w:cantSplit/>
          <w:trHeight w:val="360"/>
          <w:jc w:val="center"/>
        </w:trPr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E94DA7">
            <w:r w:rsidRPr="00CF65F9">
              <w:t>3.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E94DA7">
            <w:r w:rsidRPr="00CF65F9"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6E7344">
            <w:pPr>
              <w:jc w:val="center"/>
            </w:pPr>
          </w:p>
          <w:p w:rsidR="006E7344" w:rsidRPr="00CF65F9" w:rsidRDefault="00E94DA7">
            <w:pPr>
              <w:jc w:val="center"/>
            </w:pPr>
            <w:r w:rsidRPr="00CF65F9">
              <w:t>%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</w:t>
            </w:r>
          </w:p>
        </w:tc>
      </w:tr>
    </w:tbl>
    <w:p w:rsidR="006E7344" w:rsidRPr="00CF65F9" w:rsidRDefault="00E94D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F9">
        <w:rPr>
          <w:rFonts w:ascii="Times New Roman" w:hAnsi="Times New Roman" w:cs="Times New Roman"/>
          <w:b/>
          <w:sz w:val="24"/>
          <w:szCs w:val="24"/>
        </w:rPr>
        <w:t>Сроки  реализации Программы</w:t>
      </w:r>
    </w:p>
    <w:p w:rsidR="006E7344" w:rsidRPr="00CF65F9" w:rsidRDefault="00E94DA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F65F9">
        <w:rPr>
          <w:rFonts w:ascii="Times New Roman" w:hAnsi="Times New Roman" w:cs="Times New Roman"/>
          <w:sz w:val="24"/>
          <w:szCs w:val="24"/>
        </w:rPr>
        <w:t>Сроки реализации программы  -  2016-2020гг.</w:t>
      </w:r>
    </w:p>
    <w:p w:rsidR="006E7344" w:rsidRPr="00CF65F9" w:rsidRDefault="00E94DA7">
      <w:r w:rsidRPr="00CF65F9">
        <w:t>Общий объем финансирования составляет:</w:t>
      </w:r>
    </w:p>
    <w:p w:rsidR="006E7344" w:rsidRPr="00CF65F9" w:rsidRDefault="00E94DA7">
      <w:pPr>
        <w:rPr>
          <w:b/>
        </w:rPr>
      </w:pPr>
      <w:r w:rsidRPr="00CF65F9">
        <w:rPr>
          <w:b/>
        </w:rPr>
        <w:t xml:space="preserve">                                                                                                                                      тыс</w:t>
      </w:r>
      <w:proofErr w:type="gramStart"/>
      <w:r w:rsidRPr="00CF65F9">
        <w:rPr>
          <w:b/>
        </w:rPr>
        <w:t>.р</w:t>
      </w:r>
      <w:proofErr w:type="gramEnd"/>
      <w:r w:rsidRPr="00CF65F9">
        <w:rPr>
          <w:b/>
        </w:rPr>
        <w:t>ублей</w:t>
      </w:r>
    </w:p>
    <w:p w:rsidR="006E7344" w:rsidRPr="00CF65F9" w:rsidRDefault="006E7344"/>
    <w:tbl>
      <w:tblPr>
        <w:tblW w:w="102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1500"/>
        <w:gridCol w:w="1539"/>
        <w:gridCol w:w="1346"/>
        <w:gridCol w:w="1539"/>
        <w:gridCol w:w="1399"/>
        <w:gridCol w:w="1504"/>
        <w:gridCol w:w="1407"/>
      </w:tblGrid>
      <w:tr w:rsidR="006E7344" w:rsidRPr="00CF65F9">
        <w:trPr>
          <w:jc w:val="center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6E7344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Всего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2017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2018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2019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2020</w:t>
            </w:r>
          </w:p>
        </w:tc>
      </w:tr>
      <w:tr w:rsidR="006E7344" w:rsidRPr="00CF65F9">
        <w:trPr>
          <w:jc w:val="center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Дорожный фонд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4547,01296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1193,11809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1127,30155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865,65840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1055,04925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657,83046</w:t>
            </w:r>
          </w:p>
        </w:tc>
      </w:tr>
    </w:tbl>
    <w:p w:rsidR="006E7344" w:rsidRPr="00CF65F9" w:rsidRDefault="006E7344"/>
    <w:p w:rsidR="006E7344" w:rsidRPr="00CF65F9" w:rsidRDefault="00E94DA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CF65F9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дорожного фонда.</w:t>
      </w:r>
    </w:p>
    <w:p w:rsidR="006E7344" w:rsidRPr="00CF65F9" w:rsidRDefault="006E734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F65F9" w:rsidRDefault="00E94DA7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6E7344" w:rsidRDefault="00E94DA7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Основные мероприятия Программы</w:t>
      </w:r>
    </w:p>
    <w:p w:rsidR="006E7344" w:rsidRDefault="006E7344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46"/>
        <w:tblW w:w="992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46" w:type="dxa"/>
          <w:right w:w="70" w:type="dxa"/>
        </w:tblCellMar>
        <w:tblLook w:val="04A0"/>
      </w:tblPr>
      <w:tblGrid>
        <w:gridCol w:w="472"/>
        <w:gridCol w:w="2607"/>
        <w:gridCol w:w="749"/>
        <w:gridCol w:w="709"/>
        <w:gridCol w:w="850"/>
        <w:gridCol w:w="709"/>
        <w:gridCol w:w="709"/>
        <w:gridCol w:w="992"/>
        <w:gridCol w:w="851"/>
        <w:gridCol w:w="1275"/>
      </w:tblGrid>
      <w:tr w:rsidR="006E7344" w:rsidTr="00E94DA7">
        <w:trPr>
          <w:cantSplit/>
          <w:trHeight w:val="972"/>
          <w:jc w:val="center"/>
        </w:trPr>
        <w:tc>
          <w:tcPr>
            <w:tcW w:w="4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 w:rsidP="009110C9">
            <w:pPr>
              <w:ind w:left="-60" w:firstLine="60"/>
              <w:jc w:val="center"/>
            </w:pPr>
            <w:r>
              <w:t xml:space="preserve">N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 xml:space="preserve">Наименование    </w:t>
            </w:r>
            <w:r>
              <w:br/>
              <w:t>мероприятия.</w:t>
            </w:r>
          </w:p>
        </w:tc>
        <w:tc>
          <w:tcPr>
            <w:tcW w:w="471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Объемы финансирования по годам</w:t>
            </w:r>
            <w:r>
              <w:br/>
              <w:t xml:space="preserve"> средства дорожного фонда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 xml:space="preserve">Сроки   </w:t>
            </w:r>
            <w:r>
              <w:br/>
              <w:t>исполнения,</w:t>
            </w:r>
            <w:r>
              <w:br/>
              <w:t>годы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ind w:right="8"/>
              <w:jc w:val="center"/>
            </w:pPr>
            <w:r>
              <w:t xml:space="preserve">Исполнитель </w:t>
            </w:r>
            <w:r>
              <w:br/>
              <w:t>мероприятия</w:t>
            </w:r>
          </w:p>
        </w:tc>
      </w:tr>
      <w:tr w:rsidR="006E7344" w:rsidTr="00E94DA7">
        <w:trPr>
          <w:cantSplit/>
          <w:trHeight w:val="360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Default="006E7344"/>
        </w:tc>
        <w:tc>
          <w:tcPr>
            <w:tcW w:w="26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Default="006E7344"/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Всего 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 2017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r>
              <w:t>2018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r>
              <w:t>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r>
              <w:t>2020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E7344" w:rsidRDefault="006E7344"/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Default="006E7344"/>
        </w:tc>
      </w:tr>
      <w:tr w:rsidR="006E7344" w:rsidTr="00E94DA7">
        <w:trPr>
          <w:cantSplit/>
          <w:trHeight w:val="240"/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>Строительство:</w:t>
            </w:r>
          </w:p>
          <w:p w:rsidR="006E7344" w:rsidRDefault="006E7344">
            <w:pPr>
              <w:rPr>
                <w:b/>
              </w:rPr>
            </w:pP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rPr>
                <w:b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 xml:space="preserve"> 2017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240"/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-Устройство тротуара в районе общеобразовательного учреждения филиала ГБОУ СОШ «Центр образования п. </w:t>
            </w:r>
            <w:proofErr w:type="spellStart"/>
            <w:r>
              <w:t>Варламово</w:t>
            </w:r>
            <w:proofErr w:type="spellEnd"/>
            <w:r>
              <w:t xml:space="preserve">»  в с. Рамено ул. </w:t>
            </w:r>
            <w:proofErr w:type="gramStart"/>
            <w:r>
              <w:t>Советская</w:t>
            </w:r>
            <w:proofErr w:type="gramEnd"/>
            <w:r>
              <w:t>, 15</w:t>
            </w:r>
          </w:p>
          <w:p w:rsidR="006E7344" w:rsidRDefault="006E7344"/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-</w:t>
            </w:r>
          </w:p>
          <w:p w:rsidR="006E7344" w:rsidRDefault="006E7344">
            <w:pPr>
              <w:jc w:val="center"/>
            </w:pPr>
          </w:p>
          <w:p w:rsidR="006E7344" w:rsidRDefault="006E7344">
            <w:pPr>
              <w:jc w:val="center"/>
            </w:pPr>
          </w:p>
          <w:p w:rsidR="006E7344" w:rsidRDefault="006E7344">
            <w:pPr>
              <w:jc w:val="center"/>
            </w:pPr>
          </w:p>
          <w:p w:rsidR="006E7344" w:rsidRDefault="006E7344">
            <w:pPr>
              <w:jc w:val="center"/>
              <w:rPr>
                <w:b/>
              </w:rPr>
            </w:pPr>
          </w:p>
          <w:p w:rsidR="006E7344" w:rsidRDefault="006E734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100,00</w:t>
            </w:r>
          </w:p>
          <w:p w:rsidR="006E7344" w:rsidRDefault="006E7344">
            <w:pPr>
              <w:jc w:val="center"/>
            </w:pPr>
          </w:p>
          <w:p w:rsidR="006E7344" w:rsidRDefault="006E7344">
            <w:pPr>
              <w:jc w:val="center"/>
            </w:pPr>
          </w:p>
          <w:p w:rsidR="006E7344" w:rsidRDefault="006E7344"/>
          <w:p w:rsidR="006E7344" w:rsidRDefault="006E7344">
            <w:pPr>
              <w:rPr>
                <w:b/>
              </w:rPr>
            </w:pPr>
          </w:p>
          <w:p w:rsidR="006E7344" w:rsidRDefault="006E7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E7344" w:rsidRDefault="006E7344">
            <w:pPr>
              <w:spacing w:after="200" w:line="276" w:lineRule="auto"/>
              <w:rPr>
                <w:b/>
              </w:rPr>
            </w:pPr>
          </w:p>
          <w:p w:rsidR="006E7344" w:rsidRDefault="006E7344">
            <w:pPr>
              <w:spacing w:after="200" w:line="276" w:lineRule="auto"/>
              <w:rPr>
                <w:b/>
              </w:rPr>
            </w:pPr>
          </w:p>
          <w:p w:rsidR="006E7344" w:rsidRDefault="006E7344">
            <w:pPr>
              <w:spacing w:after="200" w:line="276" w:lineRule="auto"/>
              <w:rPr>
                <w:b/>
              </w:rPr>
            </w:pPr>
          </w:p>
          <w:p w:rsidR="006E7344" w:rsidRDefault="006E7344">
            <w:pPr>
              <w:spacing w:after="200" w:line="276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E7344" w:rsidRDefault="006E7344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E7344" w:rsidRDefault="006E734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 2017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ind w:right="183"/>
            </w:pPr>
            <w:r>
              <w:t>Администрация сельского поселения</w:t>
            </w:r>
          </w:p>
        </w:tc>
      </w:tr>
      <w:tr w:rsidR="006E7344" w:rsidTr="00E94DA7">
        <w:trPr>
          <w:cantSplit/>
          <w:trHeight w:val="240"/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>Ремонт автомобильных дорог общего пользования местного значения сельского поселения Рамено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  <w:rPr>
                <w:b/>
              </w:rPr>
            </w:pPr>
            <w:r>
              <w:rPr>
                <w:b/>
              </w:rPr>
              <w:t>2361,54819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  <w:rPr>
                <w:b/>
              </w:rPr>
            </w:pPr>
            <w:r>
              <w:rPr>
                <w:b/>
              </w:rPr>
              <w:t>518,40972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  <w:rPr>
                <w:b/>
              </w:rPr>
            </w:pPr>
            <w:r>
              <w:rPr>
                <w:b/>
              </w:rPr>
              <w:t>627,11566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444,13345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  <w:rPr>
                <w:b/>
              </w:rPr>
            </w:pPr>
            <w:r>
              <w:rPr>
                <w:b/>
              </w:rPr>
              <w:t>387,83046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>387,83046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>2016- 2020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668"/>
          <w:jc w:val="center"/>
        </w:trPr>
        <w:tc>
          <w:tcPr>
            <w:tcW w:w="4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t xml:space="preserve">- ремонт автомобильных дорог общего пользования местного значения сельского поселения Рамено Сызранского района от автодороги </w:t>
            </w:r>
            <w:proofErr w:type="gramStart"/>
            <w:r>
              <w:t>г</w:t>
            </w:r>
            <w:proofErr w:type="gramEnd"/>
            <w:r>
              <w:t>. Сызрань до с. Рамено 77 метров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98,61509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98,61509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2016</w:t>
            </w: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ind w:right="183"/>
            </w:pPr>
            <w:r>
              <w:t>Администрация сельского поселения</w:t>
            </w:r>
          </w:p>
        </w:tc>
      </w:tr>
      <w:tr w:rsidR="006E7344" w:rsidTr="00E94DA7">
        <w:trPr>
          <w:cantSplit/>
          <w:trHeight w:val="1668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автодорога с. Рамено (от 77 метров до 155 метров)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99,34044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99,34044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2016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668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  автодорога с. Рамено (от 155 метров до 234 метров)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99,70293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99,70293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2016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668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  автодорога с. Рамено (от 234 метров до 310 метров)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96,51469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96,51469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2016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668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автомобильных дорог общего пользования местного значения в с. п. Рамено от автодороги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Сызрань-Майорское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д№32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82,82439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82,82439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2016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668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- ремонт автомобильных дорог общего пользования местного значения в с. п. Рамено от дома №32 до д№28 по ул. </w:t>
            </w:r>
            <w:proofErr w:type="gramStart"/>
            <w:r>
              <w:t>Полевая</w:t>
            </w:r>
            <w:proofErr w:type="gramEnd"/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41,41218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41,41218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2016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668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- ремонт автомобильных дорог общего пользования местного значения с.п. Рамено по ул. </w:t>
            </w:r>
            <w:proofErr w:type="gramStart"/>
            <w:r>
              <w:t>Пионерская</w:t>
            </w:r>
            <w:proofErr w:type="gramEnd"/>
            <w:r>
              <w:t xml:space="preserve"> от дома №9 до дома №13   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99,99995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99,99995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2017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2827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 w:rsidP="00E94DA7">
            <w:pPr>
              <w:pStyle w:val="HTML0"/>
              <w:widowControl w:val="0"/>
              <w:jc w:val="both"/>
            </w:pPr>
            <w: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ремонтавтомобильных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№13 до дома №17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99,99994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99,99994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2017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2254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pStyle w:val="HTML0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№17 до дома №23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99,99993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99,99993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2017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2262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№23 до дома №27</w:t>
            </w:r>
          </w:p>
          <w:p w:rsidR="006E7344" w:rsidRDefault="006E7344">
            <w:pPr>
              <w:pStyle w:val="HTML0"/>
              <w:widowControl w:val="0"/>
              <w:jc w:val="both"/>
            </w:pP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99,99987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99,99987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2017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2098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pStyle w:val="HTML0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</w:rPr>
              <w:t xml:space="preserve">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 дома №22 до дома №24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79,92636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79,92636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2017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2113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№24 до дома №26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41,17393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41,17393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2017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897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- ямочный ремонт автомобильной дороги общего пользования местного значения в   пос. Майорский ул. </w:t>
            </w:r>
            <w:proofErr w:type="spellStart"/>
            <w:r>
              <w:t>Дачнаяот</w:t>
            </w:r>
            <w:proofErr w:type="spellEnd"/>
            <w:r>
              <w:t xml:space="preserve"> дома №1 до дома №11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56,31889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56,31889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2017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897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-  ямочный ремонт автомобильной дороги общего пользования местного значения в   пос. Майорский ул. </w:t>
            </w:r>
            <w:proofErr w:type="gramStart"/>
            <w:r>
              <w:t>Дачная</w:t>
            </w:r>
            <w:proofErr w:type="gramEnd"/>
            <w:r>
              <w:t xml:space="preserve">  от дома №11 до дома №7А по ул. Лесной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49,69679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49,69679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2017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020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-  ямочный ремонт автомобильной дороги общего пользования местного значения в с. Рамено по ул. </w:t>
            </w:r>
            <w:proofErr w:type="gramStart"/>
            <w:r>
              <w:t>Зеленая</w:t>
            </w:r>
            <w:proofErr w:type="gramEnd"/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44,75373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44,75373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2018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020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- ремонт автомобильной дороги общего пользования местного значения в с. Рамено  по ул. Механизаторов от д. 24 до д. 26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2018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020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- ремонт автомобильной дороги общего пользования местного значения в с. Рамено от д. 24  по ул. Механизаторов до д. 20 по ул. </w:t>
            </w:r>
            <w:proofErr w:type="gramStart"/>
            <w:r>
              <w:t>Весенняя</w:t>
            </w:r>
            <w:proofErr w:type="gramEnd"/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2018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020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- ремонт автомобильной дороги общего пользования местного значения в с. Рамено от д. 24  по ул.  </w:t>
            </w:r>
            <w:proofErr w:type="gramStart"/>
            <w:r>
              <w:t>Весенняя</w:t>
            </w:r>
            <w:proofErr w:type="gramEnd"/>
            <w:r>
              <w:t xml:space="preserve">  до д. 32 по ул. Молодежная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2018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185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- ремонт автомобильной дороги общего пользования местного значения в с.Рамено по ул. Механизаторов от ул</w:t>
            </w:r>
            <w:proofErr w:type="gramStart"/>
            <w:r>
              <w:t>.Ю</w:t>
            </w:r>
            <w:proofErr w:type="gramEnd"/>
            <w:r>
              <w:t xml:space="preserve">жной до д. 24  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  <w:rPr>
                <w:lang w:val="en-US"/>
              </w:rPr>
            </w:pPr>
            <w:bookmarkStart w:id="1" w:name="__DdeLink__1654_808977686"/>
            <w:bookmarkEnd w:id="1"/>
            <w:r>
              <w:rPr>
                <w:lang w:val="en-US"/>
              </w:rP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2018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853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а/дороги в п. Майорское 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288,83046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99,00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2019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845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участок а/дороги в п</w:t>
            </w:r>
            <w:proofErr w:type="gramStart"/>
            <w:r>
              <w:t>.М</w:t>
            </w:r>
            <w:proofErr w:type="gramEnd"/>
            <w:r>
              <w:t>айорское от ул. Центральной до ул. Прудная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99,00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288,83046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2020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240"/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>Содержание дорог: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rPr>
                <w:b/>
                <w:lang w:val="en-US"/>
              </w:rPr>
              <w:t>2433,638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  <w:rPr>
                <w:b/>
              </w:rPr>
            </w:pPr>
            <w:r>
              <w:rPr>
                <w:b/>
              </w:rPr>
              <w:t>674,70837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  <w:rPr>
                <w:b/>
              </w:rPr>
            </w:pPr>
            <w:r>
              <w:rPr>
                <w:b/>
              </w:rPr>
              <w:t>400,18589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421,52495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rPr>
                <w:b/>
              </w:rPr>
              <w:t>667,218,79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  <w:rPr>
                <w:b/>
              </w:rPr>
            </w:pPr>
            <w:r>
              <w:rPr>
                <w:b/>
              </w:rPr>
              <w:t>270,00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 xml:space="preserve"> 2016-2020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</w:tr>
      <w:tr w:rsidR="006E7344" w:rsidTr="00E94DA7">
        <w:trPr>
          <w:cantSplit/>
          <w:trHeight w:val="240"/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rPr>
                <w:bCs/>
                <w:iCs/>
                <w:color w:val="000000"/>
              </w:rPr>
              <w:t>Очистка дорог от снега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1930,12437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568,39208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250,18589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371,54640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470,00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270,00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 2016-2020</w:t>
            </w: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Администрация сельского поселения</w:t>
            </w:r>
          </w:p>
        </w:tc>
      </w:tr>
      <w:tr w:rsidR="006E7344" w:rsidTr="00E94DA7">
        <w:trPr>
          <w:cantSplit/>
          <w:trHeight w:val="240"/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Летнее содержание дорог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335,87681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106,31629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rPr>
                <w:lang w:val="en-US"/>
              </w:rPr>
              <w:t>129,56052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2016-2018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</w:tr>
      <w:tr w:rsidR="006E7344" w:rsidTr="00E94DA7">
        <w:trPr>
          <w:cantSplit/>
          <w:trHeight w:val="240"/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Cs/>
                <w:iCs/>
                <w:color w:val="000000"/>
              </w:rPr>
            </w:pPr>
            <w:r>
              <w:t>Обкос обочин дорог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167,63682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50,00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49,97855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67,65827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2017-2018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</w:tr>
      <w:tr w:rsidR="006E7344" w:rsidTr="00E94DA7">
        <w:trPr>
          <w:cantSplit/>
          <w:trHeight w:val="240"/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 xml:space="preserve">Всего     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sz w:val="22"/>
              </w:rPr>
            </w:pPr>
            <w:r>
              <w:rPr>
                <w:b/>
                <w:sz w:val="22"/>
                <w:szCs w:val="22"/>
                <w:lang w:val="en-US"/>
              </w:rPr>
              <w:t>4898,95775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1193,11809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1127,30155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865,65840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1055,04925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657,83046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2016-  </w:t>
            </w:r>
          </w:p>
          <w:p w:rsidR="006E7344" w:rsidRDefault="00E94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</w:tbl>
    <w:p w:rsidR="006E7344" w:rsidRDefault="006E7344">
      <w:pPr>
        <w:rPr>
          <w:sz w:val="28"/>
          <w:szCs w:val="28"/>
        </w:rPr>
      </w:pPr>
    </w:p>
    <w:p w:rsidR="00E94DA7" w:rsidRDefault="00E94D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DA7" w:rsidRDefault="00E94D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344" w:rsidRPr="00CF65F9" w:rsidRDefault="00E94D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F9">
        <w:rPr>
          <w:rFonts w:ascii="Times New Roman" w:hAnsi="Times New Roman" w:cs="Times New Roman"/>
          <w:b/>
          <w:sz w:val="24"/>
          <w:szCs w:val="24"/>
        </w:rPr>
        <w:lastRenderedPageBreak/>
        <w:t>Нормативно – правовое  обеспечение.</w:t>
      </w:r>
    </w:p>
    <w:p w:rsidR="006E7344" w:rsidRPr="00CF65F9" w:rsidRDefault="006E7344">
      <w:pPr>
        <w:jc w:val="both"/>
      </w:pPr>
    </w:p>
    <w:p w:rsidR="006E7344" w:rsidRPr="00CF65F9" w:rsidRDefault="00E94DA7">
      <w:pPr>
        <w:jc w:val="both"/>
      </w:pPr>
      <w:r w:rsidRPr="00CF65F9">
        <w:t xml:space="preserve">     Реализация Программы осуществляется за счет средств областного и муниципального бюджетов.</w:t>
      </w:r>
    </w:p>
    <w:p w:rsidR="006E7344" w:rsidRPr="00CF65F9" w:rsidRDefault="00E94DA7">
      <w:pPr>
        <w:jc w:val="both"/>
      </w:pPr>
      <w:r w:rsidRPr="00CF65F9">
        <w:t xml:space="preserve"> 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6E7344" w:rsidRPr="00CF65F9" w:rsidRDefault="00E94DA7">
      <w:pPr>
        <w:jc w:val="both"/>
      </w:pPr>
      <w:proofErr w:type="gramStart"/>
      <w:r w:rsidRPr="00CF65F9"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 w:rsidRPr="00CF65F9">
        <w:t>софинансирования</w:t>
      </w:r>
      <w:proofErr w:type="spellEnd"/>
      <w:r w:rsidRPr="00CF65F9"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</w:t>
      </w:r>
      <w:proofErr w:type="spellStart"/>
      <w:r w:rsidRPr="00CF65F9">
        <w:t>значенияпоселений</w:t>
      </w:r>
      <w:proofErr w:type="spellEnd"/>
      <w:proofErr w:type="gramEnd"/>
      <w:r w:rsidRPr="00CF65F9">
        <w:t xml:space="preserve"> </w:t>
      </w:r>
      <w:proofErr w:type="gramStart"/>
      <w:r w:rsidRPr="00CF65F9">
        <w:t>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6E7344" w:rsidRPr="00CF65F9" w:rsidRDefault="00E94DA7">
      <w:pPr>
        <w:jc w:val="both"/>
      </w:pPr>
      <w:r w:rsidRPr="00CF65F9">
        <w:t xml:space="preserve">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6E7344" w:rsidRPr="00CF65F9" w:rsidRDefault="00E94DA7">
      <w:pPr>
        <w:jc w:val="both"/>
      </w:pPr>
      <w:r w:rsidRPr="00CF65F9"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6E7344" w:rsidRPr="00CF65F9" w:rsidRDefault="00E94DA7" w:rsidP="00CF65F9">
      <w:pPr>
        <w:spacing w:line="360" w:lineRule="auto"/>
        <w:ind w:firstLine="900"/>
        <w:jc w:val="center"/>
        <w:rPr>
          <w:b/>
        </w:rPr>
      </w:pPr>
      <w:r w:rsidRPr="00CF65F9">
        <w:rPr>
          <w:b/>
        </w:rPr>
        <w:t xml:space="preserve">Управление и </w:t>
      </w:r>
      <w:proofErr w:type="gramStart"/>
      <w:r w:rsidRPr="00CF65F9">
        <w:rPr>
          <w:b/>
        </w:rPr>
        <w:t>контроль за</w:t>
      </w:r>
      <w:proofErr w:type="gramEnd"/>
      <w:r w:rsidRPr="00CF65F9">
        <w:rPr>
          <w:b/>
        </w:rPr>
        <w:t xml:space="preserve"> ходом выполнения                                           программы</w:t>
      </w:r>
    </w:p>
    <w:p w:rsidR="006E7344" w:rsidRPr="00CF65F9" w:rsidRDefault="00E94DA7">
      <w:pPr>
        <w:jc w:val="both"/>
      </w:pPr>
      <w:r w:rsidRPr="00CF65F9">
        <w:t xml:space="preserve">   Управление Программой и </w:t>
      </w:r>
      <w:proofErr w:type="gramStart"/>
      <w:r w:rsidRPr="00CF65F9">
        <w:t>контроль за</w:t>
      </w:r>
      <w:proofErr w:type="gramEnd"/>
      <w:r w:rsidRPr="00CF65F9">
        <w:t xml:space="preserve"> ходом ее реализации обеспечиваются Управлением САЖКДХ и администрацией муниципального образования.</w:t>
      </w:r>
    </w:p>
    <w:p w:rsidR="006E7344" w:rsidRPr="00CF65F9" w:rsidRDefault="00E94DA7">
      <w:pPr>
        <w:jc w:val="both"/>
      </w:pPr>
      <w:r w:rsidRPr="00CF65F9">
        <w:t xml:space="preserve">    В целях управления и </w:t>
      </w:r>
      <w:proofErr w:type="gramStart"/>
      <w:r w:rsidRPr="00CF65F9">
        <w:t>контроля за</w:t>
      </w:r>
      <w:proofErr w:type="gramEnd"/>
      <w:r w:rsidRPr="00CF65F9"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6E7344" w:rsidRPr="00CF65F9" w:rsidRDefault="00E94DA7">
      <w:pPr>
        <w:jc w:val="both"/>
      </w:pPr>
      <w:r w:rsidRPr="00CF65F9">
        <w:t>- определение форм и методов организации управления реализацией Программы;</w:t>
      </w:r>
    </w:p>
    <w:p w:rsidR="006E7344" w:rsidRPr="00CF65F9" w:rsidRDefault="00E94DA7">
      <w:pPr>
        <w:jc w:val="both"/>
      </w:pPr>
      <w:r w:rsidRPr="00CF65F9">
        <w:t>координация исполнения программных мероприятий;</w:t>
      </w:r>
    </w:p>
    <w:p w:rsidR="006E7344" w:rsidRPr="00CF65F9" w:rsidRDefault="00E94DA7">
      <w:pPr>
        <w:jc w:val="both"/>
      </w:pPr>
      <w:r w:rsidRPr="00CF65F9">
        <w:t>- определение конкретного перечня объектов в рамках утвержденных мероприятий Программы на очередной год;</w:t>
      </w:r>
    </w:p>
    <w:p w:rsidR="006E7344" w:rsidRPr="00CF65F9" w:rsidRDefault="00E94DA7">
      <w:pPr>
        <w:jc w:val="both"/>
      </w:pPr>
      <w:r w:rsidRPr="00CF65F9"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6E7344" w:rsidRPr="00CF65F9" w:rsidRDefault="00E94DA7">
      <w:pPr>
        <w:jc w:val="both"/>
      </w:pPr>
      <w:r w:rsidRPr="00CF65F9"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6E7344" w:rsidRPr="00CF65F9" w:rsidRDefault="00E94DA7">
      <w:pPr>
        <w:jc w:val="both"/>
      </w:pPr>
      <w:r w:rsidRPr="00CF65F9">
        <w:t>- сбор и систематизация аналитической информации о реализации программных мероприятий;</w:t>
      </w:r>
    </w:p>
    <w:p w:rsidR="006E7344" w:rsidRPr="00CF65F9" w:rsidRDefault="00E94DA7">
      <w:pPr>
        <w:jc w:val="both"/>
      </w:pPr>
      <w:r w:rsidRPr="00CF65F9">
        <w:t>- мониторинг результатов реализации программных мероприятий и их оценка;</w:t>
      </w:r>
    </w:p>
    <w:p w:rsidR="006E7344" w:rsidRPr="00CF65F9" w:rsidRDefault="00E94DA7">
      <w:pPr>
        <w:jc w:val="both"/>
      </w:pPr>
      <w:proofErr w:type="gramStart"/>
      <w:r w:rsidRPr="00CF65F9">
        <w:lastRenderedPageBreak/>
        <w:t>контроль за</w:t>
      </w:r>
      <w:proofErr w:type="gramEnd"/>
      <w:r w:rsidRPr="00CF65F9">
        <w:t xml:space="preserve"> достижением целевых индикаторов и показателей, показателей эффективности;</w:t>
      </w:r>
    </w:p>
    <w:p w:rsidR="006E7344" w:rsidRPr="00CF65F9" w:rsidRDefault="00E94DA7">
      <w:pPr>
        <w:jc w:val="both"/>
      </w:pPr>
      <w:r w:rsidRPr="00CF65F9">
        <w:t>- предоставление в установленные сроки отчета о ходе реализации Программы и об использовании бюджетных средств.</w:t>
      </w:r>
    </w:p>
    <w:p w:rsidR="006E7344" w:rsidRPr="00CF65F9" w:rsidRDefault="00E94DA7">
      <w:pPr>
        <w:jc w:val="both"/>
      </w:pPr>
      <w:r w:rsidRPr="00CF65F9">
        <w:t xml:space="preserve">   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6E7344" w:rsidRPr="00CF65F9" w:rsidRDefault="006E73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E7344" w:rsidRPr="00CF65F9" w:rsidRDefault="00E94D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F9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</w:p>
    <w:p w:rsidR="006E7344" w:rsidRPr="00CF65F9" w:rsidRDefault="006E73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344" w:rsidRPr="00CF65F9" w:rsidRDefault="00E94DA7">
      <w:pPr>
        <w:jc w:val="both"/>
      </w:pPr>
      <w:r w:rsidRPr="00CF65F9"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6E7344" w:rsidRPr="00CF65F9" w:rsidRDefault="00E94DA7">
      <w:pPr>
        <w:jc w:val="both"/>
      </w:pPr>
      <w:r w:rsidRPr="00CF65F9">
        <w:t xml:space="preserve">   Протяженность дорог местного значения увеличится на 0.94 км, возрастет их надежность и эксплуатационные характеристики.</w:t>
      </w:r>
    </w:p>
    <w:p w:rsidR="006E7344" w:rsidRPr="00CF65F9" w:rsidRDefault="00E94DA7">
      <w:pPr>
        <w:jc w:val="both"/>
      </w:pPr>
      <w:r w:rsidRPr="00CF65F9">
        <w:t xml:space="preserve">   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6E7344" w:rsidRPr="00CF65F9" w:rsidRDefault="00E94DA7">
      <w:pPr>
        <w:jc w:val="both"/>
      </w:pPr>
      <w:r w:rsidRPr="00CF65F9">
        <w:t xml:space="preserve">   Для оценки экономической эффективности реализации Программы рассчитываются следующие показатели:</w:t>
      </w:r>
    </w:p>
    <w:p w:rsidR="006E7344" w:rsidRPr="00CF65F9" w:rsidRDefault="00E94DA7">
      <w:pPr>
        <w:jc w:val="both"/>
      </w:pPr>
      <w:r w:rsidRPr="00CF65F9">
        <w:t>Кр</w:t>
      </w:r>
      <w:proofErr w:type="gramStart"/>
      <w:r w:rsidRPr="00CF65F9">
        <w:t>1</w:t>
      </w:r>
      <w:proofErr w:type="gramEnd"/>
      <w:r w:rsidRPr="00CF65F9">
        <w:t xml:space="preserve"> - увеличение протяженности дорог местного значения в сельском поселении. Кр</w:t>
      </w:r>
      <w:proofErr w:type="gramStart"/>
      <w:r w:rsidRPr="00CF65F9">
        <w:t>2</w:t>
      </w:r>
      <w:proofErr w:type="gramEnd"/>
      <w:r w:rsidRPr="00CF65F9"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6E7344" w:rsidRPr="00CF65F9" w:rsidRDefault="00E94DA7">
      <w:pPr>
        <w:jc w:val="both"/>
      </w:pPr>
      <w:r w:rsidRPr="00CF65F9"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</w:t>
      </w:r>
      <w:proofErr w:type="gramStart"/>
      <w:r w:rsidRPr="00CF65F9">
        <w:t>за</w:t>
      </w:r>
      <w:proofErr w:type="gramEnd"/>
      <w:r w:rsidRPr="00CF65F9">
        <w:t xml:space="preserve"> </w:t>
      </w:r>
    </w:p>
    <w:p w:rsidR="006E7344" w:rsidRPr="00CF65F9" w:rsidRDefault="006E7344">
      <w:pPr>
        <w:jc w:val="both"/>
      </w:pPr>
    </w:p>
    <w:p w:rsidR="006E7344" w:rsidRPr="00CF65F9" w:rsidRDefault="00E94DA7">
      <w:pPr>
        <w:jc w:val="both"/>
      </w:pPr>
      <w:r w:rsidRPr="00CF65F9">
        <w:t xml:space="preserve">исключением дорог местного значения сельского поселения, по которым проходят маршруты школьных автобусов.                                                                                           </w:t>
      </w:r>
    </w:p>
    <w:p w:rsidR="006E7344" w:rsidRPr="00CF65F9" w:rsidRDefault="00E94DA7">
      <w:pPr>
        <w:jc w:val="both"/>
      </w:pPr>
      <w:r w:rsidRPr="00CF65F9">
        <w:t>Кр</w:t>
      </w:r>
      <w:proofErr w:type="gramStart"/>
      <w:r w:rsidRPr="00CF65F9">
        <w:t>4</w:t>
      </w:r>
      <w:proofErr w:type="gramEnd"/>
      <w:r w:rsidRPr="00CF65F9"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</w:t>
      </w:r>
    </w:p>
    <w:p w:rsidR="006E7344" w:rsidRPr="00CF65F9" w:rsidRDefault="006E7344">
      <w:pPr>
        <w:jc w:val="both"/>
      </w:pPr>
    </w:p>
    <w:p w:rsidR="006E7344" w:rsidRPr="00CF65F9" w:rsidRDefault="006E7344">
      <w:pPr>
        <w:jc w:val="both"/>
        <w:rPr>
          <w:b/>
        </w:rPr>
      </w:pPr>
    </w:p>
    <w:p w:rsidR="006E7344" w:rsidRPr="00CF65F9" w:rsidRDefault="006E7344">
      <w:pPr>
        <w:jc w:val="both"/>
        <w:rPr>
          <w:b/>
        </w:rPr>
      </w:pPr>
    </w:p>
    <w:p w:rsidR="006E7344" w:rsidRPr="00CF65F9" w:rsidRDefault="00E94DA7">
      <w:pPr>
        <w:jc w:val="center"/>
        <w:rPr>
          <w:b/>
        </w:rPr>
      </w:pPr>
      <w:r w:rsidRPr="00CF65F9">
        <w:rPr>
          <w:b/>
        </w:rPr>
        <w:t>Показатели</w:t>
      </w:r>
    </w:p>
    <w:p w:rsidR="006E7344" w:rsidRPr="00CF65F9" w:rsidRDefault="00E94DA7">
      <w:pPr>
        <w:jc w:val="both"/>
        <w:rPr>
          <w:b/>
        </w:rPr>
      </w:pPr>
      <w:r w:rsidRPr="00CF65F9">
        <w:rPr>
          <w:b/>
        </w:rPr>
        <w:t xml:space="preserve">                   экономической эффективности реализации Программы</w:t>
      </w:r>
    </w:p>
    <w:p w:rsidR="006E7344" w:rsidRPr="00CF65F9" w:rsidRDefault="006E7344">
      <w:pPr>
        <w:jc w:val="both"/>
        <w:rPr>
          <w:b/>
        </w:rPr>
      </w:pPr>
    </w:p>
    <w:tbl>
      <w:tblPr>
        <w:tblW w:w="8253" w:type="dxa"/>
        <w:tblInd w:w="10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6" w:type="dxa"/>
          <w:right w:w="70" w:type="dxa"/>
        </w:tblCellMar>
        <w:tblLook w:val="04A0"/>
      </w:tblPr>
      <w:tblGrid>
        <w:gridCol w:w="1843"/>
        <w:gridCol w:w="1192"/>
        <w:gridCol w:w="826"/>
        <w:gridCol w:w="808"/>
        <w:gridCol w:w="807"/>
        <w:gridCol w:w="1005"/>
        <w:gridCol w:w="886"/>
        <w:gridCol w:w="886"/>
      </w:tblGrid>
      <w:tr w:rsidR="006E7344" w:rsidRPr="00CF65F9">
        <w:trPr>
          <w:cantSplit/>
          <w:trHeight w:val="240"/>
        </w:trPr>
        <w:tc>
          <w:tcPr>
            <w:tcW w:w="18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 xml:space="preserve">Ед. </w:t>
            </w:r>
            <w:r w:rsidRPr="00CF65F9"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>Всего</w:t>
            </w:r>
          </w:p>
        </w:tc>
        <w:tc>
          <w:tcPr>
            <w:tcW w:w="46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 xml:space="preserve">В том числе по годам </w:t>
            </w:r>
          </w:p>
        </w:tc>
      </w:tr>
      <w:tr w:rsidR="006E7344" w:rsidRPr="00CF65F9">
        <w:trPr>
          <w:cantSplit/>
          <w:trHeight w:val="360"/>
        </w:trPr>
        <w:tc>
          <w:tcPr>
            <w:tcW w:w="18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6E7344"/>
        </w:tc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6E7344"/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6E7344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>2016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>2017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>2018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>2019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>2020</w:t>
            </w:r>
          </w:p>
        </w:tc>
      </w:tr>
      <w:tr w:rsidR="006E7344" w:rsidRPr="00CF65F9">
        <w:trPr>
          <w:cantSplit/>
          <w:trHeight w:val="600"/>
        </w:trPr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>Кр</w:t>
            </w:r>
            <w:proofErr w:type="gramStart"/>
            <w:r w:rsidRPr="00CF65F9">
              <w:t>1</w:t>
            </w:r>
            <w:proofErr w:type="gramEnd"/>
            <w:r w:rsidRPr="00CF65F9">
              <w:t xml:space="preserve">  -   увеличение</w:t>
            </w:r>
            <w:r w:rsidRPr="00CF65F9">
              <w:br/>
              <w:t>протяженности дорог</w:t>
            </w:r>
            <w:r w:rsidRPr="00CF65F9">
              <w:br/>
              <w:t>местного значения в</w:t>
            </w:r>
            <w:r w:rsidRPr="00CF65F9"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>км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>3,14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0,91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0,40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r w:rsidRPr="00CF65F9">
              <w:t>0,55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r w:rsidRPr="00CF65F9">
              <w:t>0,68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r w:rsidRPr="00CF65F9">
              <w:t>0,60</w:t>
            </w:r>
          </w:p>
        </w:tc>
      </w:tr>
    </w:tbl>
    <w:p w:rsidR="006E7344" w:rsidRDefault="006E7344">
      <w:pPr>
        <w:jc w:val="both"/>
        <w:rPr>
          <w:sz w:val="28"/>
          <w:szCs w:val="28"/>
        </w:rPr>
      </w:pPr>
    </w:p>
    <w:p w:rsidR="006E7344" w:rsidRDefault="006E7344">
      <w:pPr>
        <w:jc w:val="both"/>
      </w:pPr>
    </w:p>
    <w:p w:rsidR="006E7344" w:rsidRDefault="006E7344"/>
    <w:p w:rsidR="006E7344" w:rsidRDefault="006E7344">
      <w:pPr>
        <w:jc w:val="center"/>
      </w:pPr>
    </w:p>
    <w:p w:rsidR="006E7344" w:rsidRDefault="006E7344"/>
    <w:p w:rsidR="006E7344" w:rsidRDefault="006E7344"/>
    <w:p w:rsidR="006E7344" w:rsidRDefault="006E7344"/>
    <w:sectPr w:rsidR="006E7344" w:rsidSect="00CF65F9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FA1"/>
    <w:multiLevelType w:val="hybridMultilevel"/>
    <w:tmpl w:val="1EF630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B2AD8"/>
    <w:multiLevelType w:val="multilevel"/>
    <w:tmpl w:val="1494A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2">
    <w:nsid w:val="7624148A"/>
    <w:multiLevelType w:val="multilevel"/>
    <w:tmpl w:val="71B493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344"/>
    <w:rsid w:val="00526074"/>
    <w:rsid w:val="006110EE"/>
    <w:rsid w:val="006E7344"/>
    <w:rsid w:val="009110C9"/>
    <w:rsid w:val="00CF65F9"/>
    <w:rsid w:val="00E47CB9"/>
    <w:rsid w:val="00E9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3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5FDD"/>
    <w:pPr>
      <w:keepNext/>
      <w:outlineLvl w:val="0"/>
    </w:pPr>
    <w:rPr>
      <w:sz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FB5F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qFormat/>
    <w:rsid w:val="007935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FB5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B5F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"/>
    <w:qFormat/>
    <w:rsid w:val="00FB5F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sid w:val="006E7344"/>
    <w:rPr>
      <w:rFonts w:cs="Times New Roman CYR"/>
      <w:b/>
      <w:color w:val="000000"/>
      <w:sz w:val="28"/>
    </w:rPr>
  </w:style>
  <w:style w:type="character" w:customStyle="1" w:styleId="ListLabel2">
    <w:name w:val="ListLabel 2"/>
    <w:qFormat/>
    <w:rsid w:val="006E7344"/>
    <w:rPr>
      <w:rFonts w:cs="Times New Roman CYR"/>
      <w:b/>
      <w:color w:val="000000"/>
      <w:sz w:val="28"/>
    </w:rPr>
  </w:style>
  <w:style w:type="character" w:customStyle="1" w:styleId="ListLabel3">
    <w:name w:val="ListLabel 3"/>
    <w:qFormat/>
    <w:rsid w:val="006E7344"/>
    <w:rPr>
      <w:rFonts w:cs="Times New Roman CYR"/>
      <w:b/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6E73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E7344"/>
    <w:pPr>
      <w:spacing w:after="140" w:line="288" w:lineRule="auto"/>
    </w:pPr>
  </w:style>
  <w:style w:type="paragraph" w:styleId="a5">
    <w:name w:val="List"/>
    <w:basedOn w:val="a4"/>
    <w:rsid w:val="006E7344"/>
    <w:rPr>
      <w:rFonts w:cs="Mangal"/>
    </w:rPr>
  </w:style>
  <w:style w:type="paragraph" w:styleId="a6">
    <w:name w:val="Title"/>
    <w:basedOn w:val="a"/>
    <w:rsid w:val="006E7344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6E734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9353A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8">
    <w:name w:val="List Paragraph"/>
    <w:basedOn w:val="a"/>
    <w:uiPriority w:val="34"/>
    <w:qFormat/>
    <w:rsid w:val="0079353A"/>
    <w:pPr>
      <w:ind w:left="720"/>
      <w:contextualSpacing/>
    </w:pPr>
  </w:style>
  <w:style w:type="paragraph" w:customStyle="1" w:styleId="ConsPlusNonformat">
    <w:name w:val="ConsPlusNonformat"/>
    <w:qFormat/>
    <w:rsid w:val="0079353A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ConsPlusCell">
    <w:name w:val="ConsPlusCell"/>
    <w:qFormat/>
    <w:rsid w:val="0079353A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HTML0">
    <w:name w:val="HTML Preformatted"/>
    <w:basedOn w:val="a"/>
    <w:qFormat/>
    <w:rsid w:val="00793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qFormat/>
    <w:rsid w:val="00FB5FDD"/>
    <w:pPr>
      <w:spacing w:beforeAutospacing="1" w:afterAutospacing="1"/>
    </w:pPr>
  </w:style>
  <w:style w:type="paragraph" w:customStyle="1" w:styleId="ConsPlusTitle">
    <w:name w:val="ConsPlusTitle"/>
    <w:qFormat/>
    <w:rsid w:val="00FB5FDD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30">
    <w:name w:val="Body Text 3"/>
    <w:basedOn w:val="a"/>
    <w:qFormat/>
    <w:rsid w:val="00FB5FDD"/>
    <w:pPr>
      <w:spacing w:after="120"/>
    </w:pPr>
    <w:rPr>
      <w:sz w:val="16"/>
      <w:szCs w:val="16"/>
    </w:rPr>
  </w:style>
  <w:style w:type="paragraph" w:styleId="aa">
    <w:name w:val="caption"/>
    <w:basedOn w:val="a"/>
    <w:semiHidden/>
    <w:unhideWhenUsed/>
    <w:qFormat/>
    <w:rsid w:val="00FB5FDD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cp:lastPrinted>2019-03-26T05:24:00Z</cp:lastPrinted>
  <dcterms:created xsi:type="dcterms:W3CDTF">2018-12-10T06:46:00Z</dcterms:created>
  <dcterms:modified xsi:type="dcterms:W3CDTF">2019-03-26T05:25:00Z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