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37" w:rsidRDefault="00E71837" w:rsidP="00E71837">
      <w:pPr>
        <w:pStyle w:val="ConsPlusNonformat"/>
        <w:jc w:val="both"/>
      </w:pPr>
      <w:r>
        <w:t xml:space="preserve">       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</w:rPr>
      </w:pPr>
      <w:r w:rsidRPr="00E71837">
        <w:rPr>
          <w:rFonts w:ascii="Times New Roman" w:hAnsi="Times New Roman" w:cs="Times New Roman"/>
          <w:b/>
        </w:rPr>
        <w:t>РОССИЙСКАЯ ФЕДЕРАЦИЯ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</w:rPr>
      </w:pPr>
      <w:r w:rsidRPr="00E71837">
        <w:rPr>
          <w:rFonts w:ascii="Times New Roman" w:hAnsi="Times New Roman" w:cs="Times New Roman"/>
          <w:b/>
        </w:rPr>
        <w:t>САМАРСКАЯ ОБЛАСТЬ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</w:rPr>
      </w:pPr>
      <w:r w:rsidRPr="00E71837">
        <w:rPr>
          <w:rFonts w:ascii="Times New Roman" w:hAnsi="Times New Roman" w:cs="Times New Roman"/>
          <w:b/>
        </w:rPr>
        <w:t>МУНИЦИПАЛЬНЫЙ РАЙОН СЫЗРАНСКИЙ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</w:rPr>
      </w:pP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  <w:caps/>
          <w:sz w:val="36"/>
          <w:szCs w:val="36"/>
        </w:rPr>
      </w:pPr>
      <w:r w:rsidRPr="00E71837"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  <w:sz w:val="36"/>
          <w:szCs w:val="36"/>
        </w:rPr>
      </w:pPr>
      <w:r w:rsidRPr="00E71837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Pr="00E71837"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 w:rsidRPr="00E71837"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  <w:caps/>
          <w:sz w:val="32"/>
          <w:szCs w:val="32"/>
        </w:rPr>
      </w:pP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  <w:caps/>
          <w:sz w:val="40"/>
        </w:rPr>
      </w:pPr>
      <w:r w:rsidRPr="00E71837">
        <w:rPr>
          <w:rFonts w:ascii="Times New Roman" w:hAnsi="Times New Roman" w:cs="Times New Roman"/>
          <w:b/>
          <w:caps/>
          <w:sz w:val="40"/>
        </w:rPr>
        <w:t>Постановление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E71837" w:rsidRDefault="00E71837" w:rsidP="00E718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1837" w:rsidRPr="00C56922" w:rsidRDefault="00E71837" w:rsidP="00E7183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56922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</w:t>
      </w:r>
    </w:p>
    <w:p w:rsidR="00E71837" w:rsidRDefault="00E71837" w:rsidP="00E71837">
      <w:pPr>
        <w:pStyle w:val="ConsPlusNonformat"/>
        <w:jc w:val="both"/>
      </w:pPr>
    </w:p>
    <w:p w:rsidR="00E71837" w:rsidRDefault="00E71837" w:rsidP="00E71837">
      <w:pPr>
        <w:pStyle w:val="ConsPlusNonformat"/>
        <w:jc w:val="both"/>
      </w:pPr>
    </w:p>
    <w:p w:rsidR="00E71837" w:rsidRDefault="00E71837" w:rsidP="00E71837">
      <w:pPr>
        <w:pStyle w:val="ConsPlusNonformat"/>
        <w:jc w:val="both"/>
      </w:pPr>
    </w:p>
    <w:p w:rsidR="00E71837" w:rsidRPr="00C56922" w:rsidRDefault="00E71837" w:rsidP="00E71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C50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6" w:history="1">
        <w:r w:rsidRPr="00C569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 3 статьи 10</w:t>
        </w:r>
      </w:hyperlink>
      <w:r w:rsidRPr="00C56922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</w:t>
      </w:r>
    </w:p>
    <w:p w:rsidR="00E71837" w:rsidRPr="00C56922" w:rsidRDefault="00E71837" w:rsidP="00E71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922">
        <w:rPr>
          <w:rFonts w:ascii="Times New Roman" w:hAnsi="Times New Roman" w:cs="Times New Roman"/>
          <w:sz w:val="24"/>
          <w:szCs w:val="24"/>
        </w:rPr>
        <w:t xml:space="preserve">государственного   регулирования   торговой   деятельности   </w:t>
      </w:r>
      <w:proofErr w:type="gramStart"/>
      <w:r w:rsidRPr="00C569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922">
        <w:rPr>
          <w:rFonts w:ascii="Times New Roman" w:hAnsi="Times New Roman" w:cs="Times New Roman"/>
          <w:sz w:val="24"/>
          <w:szCs w:val="24"/>
        </w:rPr>
        <w:t xml:space="preserve">   Российской</w:t>
      </w:r>
    </w:p>
    <w:p w:rsidR="00E71837" w:rsidRPr="00C36C50" w:rsidRDefault="00E71837" w:rsidP="00E71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922">
        <w:rPr>
          <w:rFonts w:ascii="Times New Roman" w:hAnsi="Times New Roman" w:cs="Times New Roman"/>
          <w:sz w:val="24"/>
          <w:szCs w:val="24"/>
        </w:rPr>
        <w:t xml:space="preserve">Федерации"  и </w:t>
      </w:r>
      <w:hyperlink r:id="rId7" w:history="1">
        <w:r w:rsidRPr="00C569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5</w:t>
        </w:r>
      </w:hyperlink>
      <w:r w:rsidRPr="00C56922">
        <w:rPr>
          <w:rFonts w:ascii="Times New Roman" w:hAnsi="Times New Roman" w:cs="Times New Roman"/>
          <w:sz w:val="24"/>
          <w:szCs w:val="24"/>
        </w:rPr>
        <w:t xml:space="preserve"> З</w:t>
      </w:r>
      <w:r w:rsidRPr="00C36C50">
        <w:rPr>
          <w:rFonts w:ascii="Times New Roman" w:hAnsi="Times New Roman" w:cs="Times New Roman"/>
          <w:sz w:val="24"/>
          <w:szCs w:val="24"/>
        </w:rPr>
        <w:t xml:space="preserve">акона Самарской области "О </w:t>
      </w:r>
      <w:proofErr w:type="gramStart"/>
      <w:r w:rsidRPr="00C36C50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</w:p>
    <w:p w:rsidR="00E71837" w:rsidRPr="00C36C50" w:rsidRDefault="00E71837" w:rsidP="00C36C5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C50">
        <w:rPr>
          <w:rFonts w:ascii="Times New Roman" w:hAnsi="Times New Roman" w:cs="Times New Roman"/>
          <w:sz w:val="24"/>
          <w:szCs w:val="24"/>
        </w:rPr>
        <w:t>регулировании</w:t>
      </w:r>
      <w:proofErr w:type="gramEnd"/>
      <w:r w:rsidRPr="00C36C50">
        <w:rPr>
          <w:rFonts w:ascii="Times New Roman" w:hAnsi="Times New Roman" w:cs="Times New Roman"/>
          <w:sz w:val="24"/>
          <w:szCs w:val="24"/>
        </w:rPr>
        <w:t xml:space="preserve"> торговой деятельности на территории Самарской области"</w:t>
      </w:r>
      <w:r w:rsidR="00C36C50">
        <w:rPr>
          <w:rFonts w:ascii="Times New Roman" w:hAnsi="Times New Roman" w:cs="Times New Roman"/>
          <w:sz w:val="24"/>
          <w:szCs w:val="24"/>
        </w:rPr>
        <w:t>,</w:t>
      </w:r>
      <w:r w:rsidRPr="00C36C50">
        <w:rPr>
          <w:rFonts w:ascii="Times New Roman" w:hAnsi="Times New Roman" w:cs="Times New Roman"/>
          <w:sz w:val="24"/>
          <w:szCs w:val="24"/>
        </w:rPr>
        <w:t xml:space="preserve">  администрация сельского поселения Рамено </w:t>
      </w:r>
    </w:p>
    <w:p w:rsidR="00C36C50" w:rsidRDefault="00E71837" w:rsidP="00E71837">
      <w:pPr>
        <w:pStyle w:val="ConsPlusNormal"/>
        <w:widowControl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</w:p>
    <w:p w:rsidR="00E71837" w:rsidRDefault="00E71837" w:rsidP="00C36C50">
      <w:pPr>
        <w:pStyle w:val="ConsPlusNormal"/>
        <w:widowControl/>
        <w:spacing w:line="276" w:lineRule="auto"/>
        <w:jc w:val="center"/>
        <w:rPr>
          <w:rFonts w:ascii="Times New Roman" w:hAnsi="Times New Roman"/>
          <w:sz w:val="28"/>
        </w:rPr>
      </w:pPr>
      <w:r w:rsidRPr="00F86603">
        <w:rPr>
          <w:rFonts w:ascii="Times New Roman" w:hAnsi="Times New Roman"/>
          <w:sz w:val="28"/>
        </w:rPr>
        <w:t>ПОСТАНОВЛЯЕТ:</w:t>
      </w:r>
    </w:p>
    <w:p w:rsidR="00E71837" w:rsidRDefault="00E71837" w:rsidP="00E71837">
      <w:pPr>
        <w:pStyle w:val="ConsPlusNonformat"/>
        <w:jc w:val="both"/>
      </w:pPr>
    </w:p>
    <w:p w:rsidR="00E71837" w:rsidRDefault="00E71837" w:rsidP="00E71837">
      <w:pPr>
        <w:pStyle w:val="ConsPlusNonformat"/>
        <w:jc w:val="both"/>
      </w:pPr>
    </w:p>
    <w:p w:rsidR="00C36C50" w:rsidRPr="00AC7766" w:rsidRDefault="00C36C50" w:rsidP="00AC776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C7766">
        <w:rPr>
          <w:sz w:val="28"/>
          <w:szCs w:val="28"/>
        </w:rPr>
        <w:t>Утвердить схему  размещения  нестационарных торговых объектов на территории сельского поселения Рамено муниципального района Сызранский  Самарской области согласно приложению к настоящему  постановлению.</w:t>
      </w:r>
    </w:p>
    <w:p w:rsidR="00AC7766" w:rsidRPr="00AC7766" w:rsidRDefault="00AC7766" w:rsidP="00AC776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</w:t>
      </w:r>
      <w:r w:rsidR="00B4074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сельского поселения Рамено муници</w:t>
      </w:r>
      <w:r w:rsidR="007B0AE5">
        <w:rPr>
          <w:sz w:val="28"/>
          <w:szCs w:val="28"/>
        </w:rPr>
        <w:t>пального района Сызранский № 152 от 24.12.2018</w:t>
      </w:r>
      <w:r>
        <w:rPr>
          <w:sz w:val="28"/>
          <w:szCs w:val="28"/>
        </w:rPr>
        <w:t>г. «Об утверждении схемы размещения нестационарных торговых объектов»</w:t>
      </w:r>
    </w:p>
    <w:p w:rsidR="00AC7766" w:rsidRPr="00AC7766" w:rsidRDefault="00AC7766" w:rsidP="00AC7766">
      <w:pPr>
        <w:spacing w:before="0"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776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сельского поселения Рамено» и разместить на официальном сайте Сызранского района в сети Интернет.</w:t>
      </w:r>
    </w:p>
    <w:p w:rsidR="00C36C50" w:rsidRPr="00AC7766" w:rsidRDefault="00AC7766" w:rsidP="00AC7766">
      <w:pPr>
        <w:pStyle w:val="a5"/>
        <w:ind w:left="0" w:firstLine="426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</w:t>
      </w:r>
      <w:proofErr w:type="gramStart"/>
      <w:r w:rsidR="00C36C50" w:rsidRPr="00AC7766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="00C36C50" w:rsidRPr="00AC7766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 собой.</w:t>
      </w:r>
    </w:p>
    <w:p w:rsidR="00C36C50" w:rsidRPr="00AC7766" w:rsidRDefault="00C36C50" w:rsidP="00C36C50">
      <w:pPr>
        <w:pStyle w:val="a5"/>
        <w:ind w:left="0"/>
        <w:jc w:val="both"/>
        <w:rPr>
          <w:sz w:val="28"/>
          <w:szCs w:val="28"/>
        </w:rPr>
      </w:pPr>
    </w:p>
    <w:p w:rsidR="00C36C50" w:rsidRDefault="00C36C50" w:rsidP="00C36C50">
      <w:pPr>
        <w:pStyle w:val="a5"/>
        <w:ind w:left="0"/>
        <w:jc w:val="both"/>
        <w:rPr>
          <w:sz w:val="28"/>
          <w:szCs w:val="28"/>
        </w:rPr>
      </w:pPr>
    </w:p>
    <w:p w:rsidR="00C36C50" w:rsidRDefault="00C36C50" w:rsidP="00AC7766">
      <w:pPr>
        <w:spacing w:before="0"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C36C50" w:rsidRDefault="00C36C50" w:rsidP="00AC7766">
      <w:pPr>
        <w:spacing w:before="0"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  Н.А. Циркунова  </w:t>
      </w:r>
    </w:p>
    <w:p w:rsidR="00C36C50" w:rsidRDefault="00C36C50" w:rsidP="00AC7766">
      <w:pPr>
        <w:tabs>
          <w:tab w:val="left" w:pos="3345"/>
        </w:tabs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36C50" w:rsidRDefault="00C36C50" w:rsidP="00AC7766">
      <w:pPr>
        <w:spacing w:before="0"/>
        <w:jc w:val="left"/>
      </w:pPr>
    </w:p>
    <w:p w:rsidR="00E71837" w:rsidRDefault="00E71837" w:rsidP="00E71837">
      <w:pPr>
        <w:pStyle w:val="ConsPlusNormal"/>
        <w:jc w:val="right"/>
        <w:outlineLvl w:val="1"/>
        <w:sectPr w:rsidR="00E71837" w:rsidSect="00A729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A99" w:rsidRPr="00A21A99" w:rsidRDefault="00A21A99" w:rsidP="00A21A99">
      <w:pPr>
        <w:shd w:val="clear" w:color="auto" w:fill="FFFFFF"/>
        <w:spacing w:after="0" w:line="317" w:lineRule="exact"/>
        <w:ind w:right="1"/>
        <w:jc w:val="right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lastRenderedPageBreak/>
        <w:t xml:space="preserve">Приложение </w:t>
      </w:r>
      <w:r w:rsidRPr="00A21A99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 к постановлению</w:t>
      </w:r>
    </w:p>
    <w:p w:rsidR="00A21A99" w:rsidRDefault="00A21A99" w:rsidP="00A21A99">
      <w:pPr>
        <w:pStyle w:val="ConsPlusNormal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1A99">
        <w:rPr>
          <w:rFonts w:ascii="Times New Roman" w:hAnsi="Times New Roman"/>
          <w:color w:val="000000"/>
          <w:spacing w:val="-1"/>
          <w:sz w:val="24"/>
          <w:szCs w:val="24"/>
        </w:rPr>
        <w:t>администрации сельского поселения Рамено</w:t>
      </w:r>
    </w:p>
    <w:p w:rsidR="00E71837" w:rsidRPr="00A21A99" w:rsidRDefault="00A21A99" w:rsidP="00A21A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1A99">
        <w:rPr>
          <w:rFonts w:ascii="Times New Roman" w:hAnsi="Times New Roman"/>
          <w:color w:val="000000"/>
          <w:sz w:val="24"/>
          <w:szCs w:val="24"/>
        </w:rPr>
        <w:t xml:space="preserve">     от </w:t>
      </w:r>
      <w:r w:rsidR="007B0AE5">
        <w:rPr>
          <w:rFonts w:ascii="Times New Roman" w:hAnsi="Times New Roman"/>
          <w:color w:val="000000"/>
          <w:sz w:val="24"/>
          <w:szCs w:val="24"/>
        </w:rPr>
        <w:t xml:space="preserve"> 27</w:t>
      </w:r>
      <w:r w:rsidR="00A86F54">
        <w:rPr>
          <w:rFonts w:ascii="Times New Roman" w:hAnsi="Times New Roman"/>
          <w:color w:val="000000"/>
          <w:sz w:val="24"/>
          <w:szCs w:val="24"/>
        </w:rPr>
        <w:t>.12.</w:t>
      </w:r>
      <w:r w:rsidR="007B0AE5">
        <w:rPr>
          <w:rFonts w:ascii="Times New Roman" w:hAnsi="Times New Roman"/>
          <w:color w:val="000000"/>
          <w:sz w:val="24"/>
          <w:szCs w:val="24"/>
        </w:rPr>
        <w:t>2022</w:t>
      </w:r>
      <w:r w:rsidRPr="00A21A99">
        <w:rPr>
          <w:rFonts w:ascii="Times New Roman" w:hAnsi="Times New Roman"/>
          <w:color w:val="000000"/>
          <w:sz w:val="24"/>
          <w:szCs w:val="24"/>
        </w:rPr>
        <w:t xml:space="preserve">г. № </w:t>
      </w:r>
      <w:r w:rsidR="007B0AE5">
        <w:rPr>
          <w:rFonts w:ascii="Times New Roman" w:hAnsi="Times New Roman"/>
          <w:color w:val="000000"/>
          <w:sz w:val="24"/>
          <w:szCs w:val="24"/>
        </w:rPr>
        <w:t>1</w:t>
      </w:r>
      <w:r w:rsidR="00A86F54">
        <w:rPr>
          <w:rFonts w:ascii="Times New Roman" w:hAnsi="Times New Roman"/>
          <w:color w:val="000000"/>
          <w:sz w:val="24"/>
          <w:szCs w:val="24"/>
        </w:rPr>
        <w:t>2</w:t>
      </w:r>
      <w:r w:rsidRPr="00A21A9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71837" w:rsidRPr="00C36C50" w:rsidRDefault="00E71837" w:rsidP="00C36C50">
      <w:pPr>
        <w:pStyle w:val="ConsPlusNormal"/>
        <w:jc w:val="center"/>
        <w:rPr>
          <w:rFonts w:ascii="Times New Roman" w:hAnsi="Times New Roman" w:cs="Times New Roman"/>
        </w:rPr>
      </w:pPr>
    </w:p>
    <w:p w:rsidR="00E71837" w:rsidRPr="00C36C50" w:rsidRDefault="00E71837" w:rsidP="00C36C5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71"/>
      <w:bookmarkEnd w:id="0"/>
      <w:r w:rsidRPr="00C36C50">
        <w:rPr>
          <w:rFonts w:ascii="Times New Roman" w:hAnsi="Times New Roman" w:cs="Times New Roman"/>
        </w:rPr>
        <w:t>СХЕМА</w:t>
      </w:r>
    </w:p>
    <w:p w:rsidR="00E71837" w:rsidRPr="00C36C50" w:rsidRDefault="00E71837" w:rsidP="00C36C50">
      <w:pPr>
        <w:pStyle w:val="ConsPlusNonformat"/>
        <w:jc w:val="center"/>
        <w:rPr>
          <w:rFonts w:ascii="Times New Roman" w:hAnsi="Times New Roman" w:cs="Times New Roman"/>
        </w:rPr>
      </w:pPr>
      <w:r w:rsidRPr="00C36C50">
        <w:rPr>
          <w:rFonts w:ascii="Times New Roman" w:hAnsi="Times New Roman" w:cs="Times New Roman"/>
        </w:rPr>
        <w:t>РАЗМЕЩЕНИЯ НЕСТАЦИОНАРНЫХ ТОРГОВЫХ ОБЪЕКТОВ</w:t>
      </w:r>
    </w:p>
    <w:p w:rsidR="00E71837" w:rsidRPr="0038648F" w:rsidRDefault="0038648F" w:rsidP="00C36C5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38648F">
        <w:rPr>
          <w:rFonts w:ascii="Times New Roman" w:hAnsi="Times New Roman" w:cs="Times New Roman"/>
          <w:u w:val="single"/>
        </w:rPr>
        <w:t>сельского поселения Рамено</w:t>
      </w:r>
    </w:p>
    <w:p w:rsidR="00E71837" w:rsidRPr="00C36C50" w:rsidRDefault="00E71837" w:rsidP="00C36C50">
      <w:pPr>
        <w:pStyle w:val="ConsPlusNonformat"/>
        <w:jc w:val="center"/>
        <w:rPr>
          <w:rFonts w:ascii="Times New Roman" w:hAnsi="Times New Roman" w:cs="Times New Roman"/>
        </w:rPr>
      </w:pPr>
      <w:r w:rsidRPr="00C36C50">
        <w:rPr>
          <w:rFonts w:ascii="Times New Roman" w:hAnsi="Times New Roman" w:cs="Times New Roman"/>
        </w:rPr>
        <w:t>(наименование муниципального образования)</w:t>
      </w:r>
    </w:p>
    <w:tbl>
      <w:tblPr>
        <w:tblpPr w:leftFromText="180" w:rightFromText="180" w:vertAnchor="text" w:horzAnchor="margin" w:tblpXSpec="center" w:tblpY="-1159"/>
        <w:tblW w:w="162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1"/>
        <w:gridCol w:w="7751"/>
      </w:tblGrid>
      <w:tr w:rsidR="007B0AE5" w:rsidTr="007B0AE5">
        <w:trPr>
          <w:trHeight w:val="156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7B0AE5" w:rsidRDefault="007B0AE5" w:rsidP="00142397">
            <w:pPr>
              <w:pStyle w:val="ConsPlusNormal"/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7B0AE5" w:rsidRDefault="007B0AE5" w:rsidP="00142397">
            <w:pPr>
              <w:pStyle w:val="ConsPlusNormal"/>
              <w:jc w:val="both"/>
            </w:pPr>
          </w:p>
        </w:tc>
      </w:tr>
    </w:tbl>
    <w:p w:rsidR="007B0AE5" w:rsidRDefault="007B0AE5" w:rsidP="007B0AE5">
      <w:pPr>
        <w:pStyle w:val="ConsPlusNormal"/>
        <w:jc w:val="both"/>
      </w:pPr>
    </w:p>
    <w:tbl>
      <w:tblPr>
        <w:tblW w:w="16328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1855"/>
        <w:gridCol w:w="1424"/>
        <w:gridCol w:w="1410"/>
        <w:gridCol w:w="1396"/>
        <w:gridCol w:w="1462"/>
        <w:gridCol w:w="719"/>
        <w:gridCol w:w="709"/>
        <w:gridCol w:w="992"/>
        <w:gridCol w:w="1295"/>
        <w:gridCol w:w="853"/>
        <w:gridCol w:w="1568"/>
        <w:gridCol w:w="997"/>
        <w:gridCol w:w="1184"/>
      </w:tblGrid>
      <w:tr w:rsidR="007B0AE5" w:rsidTr="007B0AE5">
        <w:trPr>
          <w:trHeight w:val="1867"/>
        </w:trPr>
        <w:tc>
          <w:tcPr>
            <w:tcW w:w="464" w:type="dxa"/>
          </w:tcPr>
          <w:p w:rsidR="007B0AE5" w:rsidRDefault="007B0AE5" w:rsidP="00142397">
            <w:pPr>
              <w:pStyle w:val="ConsPlusNormal"/>
              <w:jc w:val="center"/>
            </w:pPr>
            <w:bookmarkStart w:id="1" w:name="_GoBack"/>
            <w:bookmarkEnd w:id="1"/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5" w:type="dxa"/>
          </w:tcPr>
          <w:p w:rsidR="007B0AE5" w:rsidRPr="000A3901" w:rsidRDefault="007B0AE5" w:rsidP="00142397">
            <w:pPr>
              <w:pStyle w:val="ConsPlusNormal"/>
              <w:jc w:val="center"/>
              <w:rPr>
                <w:szCs w:val="22"/>
              </w:rPr>
            </w:pPr>
            <w:r w:rsidRPr="000A3901">
              <w:rPr>
                <w:szCs w:val="22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424" w:type="dxa"/>
          </w:tcPr>
          <w:p w:rsidR="007B0AE5" w:rsidRPr="000A3901" w:rsidRDefault="007B0AE5" w:rsidP="00142397">
            <w:pPr>
              <w:pStyle w:val="ConsPlusNormal"/>
              <w:jc w:val="center"/>
              <w:rPr>
                <w:szCs w:val="22"/>
              </w:rPr>
            </w:pPr>
            <w:r w:rsidRPr="000A3901">
              <w:rPr>
                <w:szCs w:val="22"/>
              </w:rPr>
              <w:t xml:space="preserve">Вид договора (договор аренды или договор на размещение НТО), заключенного (заключение которого возможно) в целях расположения НТО </w:t>
            </w:r>
            <w:hyperlink w:anchor="P313" w:history="1">
              <w:r w:rsidRPr="000A3901">
                <w:rPr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410" w:type="dxa"/>
          </w:tcPr>
          <w:p w:rsidR="007B0AE5" w:rsidRPr="000A3901" w:rsidRDefault="007B0AE5" w:rsidP="00142397">
            <w:pPr>
              <w:pStyle w:val="ConsPlusNormal"/>
              <w:jc w:val="center"/>
              <w:rPr>
                <w:szCs w:val="22"/>
              </w:rPr>
            </w:pPr>
            <w:r w:rsidRPr="000A3901">
              <w:rPr>
                <w:szCs w:val="22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396" w:type="dxa"/>
          </w:tcPr>
          <w:p w:rsidR="007B0AE5" w:rsidRPr="000A3901" w:rsidRDefault="007B0AE5" w:rsidP="00142397">
            <w:pPr>
              <w:pStyle w:val="ConsPlusNormal"/>
              <w:jc w:val="center"/>
              <w:rPr>
                <w:szCs w:val="22"/>
              </w:rPr>
            </w:pPr>
            <w:r w:rsidRPr="000A3901">
              <w:rPr>
                <w:szCs w:val="22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1462" w:type="dxa"/>
          </w:tcPr>
          <w:p w:rsidR="007B0AE5" w:rsidRPr="000A3901" w:rsidRDefault="007B0AE5" w:rsidP="00142397">
            <w:pPr>
              <w:pStyle w:val="ConsPlusNormal"/>
              <w:jc w:val="center"/>
              <w:rPr>
                <w:szCs w:val="22"/>
              </w:rPr>
            </w:pPr>
            <w:r w:rsidRPr="000A3901">
              <w:rPr>
                <w:szCs w:val="22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0A3901">
              <w:rPr>
                <w:szCs w:val="22"/>
              </w:rPr>
              <w:t>расположен</w:t>
            </w:r>
            <w:proofErr w:type="gramEnd"/>
            <w:r w:rsidRPr="000A3901">
              <w:rPr>
                <w:szCs w:val="22"/>
              </w:rPr>
              <w:t xml:space="preserve"> или возможно расположить НТО</w:t>
            </w:r>
          </w:p>
        </w:tc>
        <w:tc>
          <w:tcPr>
            <w:tcW w:w="719" w:type="dxa"/>
          </w:tcPr>
          <w:p w:rsidR="007B0AE5" w:rsidRPr="000A3901" w:rsidRDefault="007B0AE5" w:rsidP="00142397">
            <w:pPr>
              <w:pStyle w:val="ConsPlusNormal"/>
              <w:jc w:val="center"/>
              <w:rPr>
                <w:szCs w:val="22"/>
              </w:rPr>
            </w:pPr>
            <w:r w:rsidRPr="000A3901">
              <w:rPr>
                <w:szCs w:val="22"/>
              </w:rPr>
              <w:t xml:space="preserve">Тип НТО </w:t>
            </w:r>
            <w:hyperlink w:anchor="P314" w:history="1">
              <w:r w:rsidRPr="000A3901">
                <w:rPr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09" w:type="dxa"/>
          </w:tcPr>
          <w:p w:rsidR="007B0AE5" w:rsidRPr="000A3901" w:rsidRDefault="007B0AE5" w:rsidP="00142397">
            <w:pPr>
              <w:pStyle w:val="ConsPlusNormal"/>
              <w:jc w:val="center"/>
              <w:rPr>
                <w:szCs w:val="22"/>
              </w:rPr>
            </w:pPr>
            <w:r w:rsidRPr="000A3901">
              <w:rPr>
                <w:szCs w:val="22"/>
              </w:rPr>
              <w:t xml:space="preserve">Вид НТО </w:t>
            </w:r>
            <w:hyperlink w:anchor="P315" w:history="1">
              <w:r w:rsidRPr="000A3901">
                <w:rPr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92" w:type="dxa"/>
          </w:tcPr>
          <w:p w:rsidR="007B0AE5" w:rsidRPr="000A3901" w:rsidRDefault="007B0AE5" w:rsidP="00142397">
            <w:pPr>
              <w:pStyle w:val="ConsPlusNormal"/>
              <w:jc w:val="center"/>
              <w:rPr>
                <w:szCs w:val="22"/>
              </w:rPr>
            </w:pPr>
            <w:r w:rsidRPr="000A3901">
              <w:rPr>
                <w:szCs w:val="22"/>
              </w:rPr>
              <w:t xml:space="preserve">Специализация НТО </w:t>
            </w:r>
            <w:hyperlink w:anchor="P316" w:history="1">
              <w:r w:rsidRPr="000A3901">
                <w:rPr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95" w:type="dxa"/>
          </w:tcPr>
          <w:p w:rsidR="007B0AE5" w:rsidRPr="000A3901" w:rsidRDefault="007B0AE5" w:rsidP="00142397">
            <w:pPr>
              <w:pStyle w:val="ConsPlusNormal"/>
              <w:jc w:val="center"/>
              <w:rPr>
                <w:szCs w:val="22"/>
              </w:rPr>
            </w:pPr>
            <w:r w:rsidRPr="000A3901">
              <w:rPr>
                <w:szCs w:val="22"/>
              </w:rPr>
              <w:t xml:space="preserve">Статус места расположения НТО </w:t>
            </w:r>
            <w:hyperlink w:anchor="P317" w:history="1">
              <w:r w:rsidRPr="000A3901">
                <w:rPr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3" w:type="dxa"/>
          </w:tcPr>
          <w:p w:rsidR="007B0AE5" w:rsidRPr="000A3901" w:rsidRDefault="007B0AE5" w:rsidP="00142397">
            <w:pPr>
              <w:pStyle w:val="ConsPlusNormal"/>
              <w:jc w:val="center"/>
              <w:rPr>
                <w:szCs w:val="22"/>
              </w:rPr>
            </w:pPr>
            <w:r w:rsidRPr="000A3901">
              <w:rPr>
                <w:szCs w:val="22"/>
              </w:rPr>
              <w:t>Срок расположения НТО</w:t>
            </w:r>
          </w:p>
        </w:tc>
        <w:tc>
          <w:tcPr>
            <w:tcW w:w="1568" w:type="dxa"/>
          </w:tcPr>
          <w:p w:rsidR="007B0AE5" w:rsidRPr="000A3901" w:rsidRDefault="007B0AE5" w:rsidP="00142397">
            <w:pPr>
              <w:pStyle w:val="ConsPlusNormal"/>
              <w:jc w:val="center"/>
              <w:rPr>
                <w:szCs w:val="22"/>
              </w:rPr>
            </w:pPr>
            <w:r w:rsidRPr="000A3901">
              <w:rPr>
                <w:szCs w:val="22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</w:t>
            </w:r>
            <w:r w:rsidRPr="000A3901">
              <w:rPr>
                <w:szCs w:val="22"/>
              </w:rPr>
              <w:lastRenderedPageBreak/>
              <w:t>й собственности</w:t>
            </w:r>
          </w:p>
        </w:tc>
        <w:tc>
          <w:tcPr>
            <w:tcW w:w="997" w:type="dxa"/>
          </w:tcPr>
          <w:p w:rsidR="007B0AE5" w:rsidRPr="000A3901" w:rsidRDefault="007B0AE5" w:rsidP="00142397">
            <w:pPr>
              <w:pStyle w:val="ConsPlusNormal"/>
              <w:jc w:val="center"/>
              <w:rPr>
                <w:szCs w:val="22"/>
              </w:rPr>
            </w:pPr>
            <w:r w:rsidRPr="000A3901">
              <w:rPr>
                <w:szCs w:val="22"/>
              </w:rPr>
              <w:lastRenderedPageBreak/>
              <w:t xml:space="preserve">Ассортиментный перечень продовольственных товаров </w:t>
            </w:r>
            <w:hyperlink w:anchor="P318" w:history="1">
              <w:r w:rsidRPr="000A3901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84" w:type="dxa"/>
          </w:tcPr>
          <w:p w:rsidR="007B0AE5" w:rsidRPr="000A3901" w:rsidRDefault="007B0AE5" w:rsidP="00142397">
            <w:pPr>
              <w:pStyle w:val="ConsPlusNormal"/>
              <w:jc w:val="center"/>
              <w:rPr>
                <w:szCs w:val="22"/>
              </w:rPr>
            </w:pPr>
            <w:r w:rsidRPr="000A3901">
              <w:rPr>
                <w:szCs w:val="22"/>
              </w:rPr>
              <w:t xml:space="preserve">Преференция в соответствии с </w:t>
            </w:r>
            <w:hyperlink r:id="rId8" w:history="1">
              <w:r w:rsidRPr="000A3901">
                <w:rPr>
                  <w:color w:val="0000FF"/>
                  <w:szCs w:val="22"/>
                </w:rPr>
                <w:t>частью 8.1 статьи 5</w:t>
              </w:r>
            </w:hyperlink>
            <w:r w:rsidRPr="000A3901">
              <w:rPr>
                <w:szCs w:val="22"/>
              </w:rPr>
              <w:t xml:space="preserve"> Закона Самарской области от 05.07.2010 N 76-ГД "О государственном регулировании торговой деятельности на территории Самарской области" </w:t>
            </w:r>
            <w:hyperlink w:anchor="P319" w:history="1">
              <w:r w:rsidRPr="000A3901">
                <w:rPr>
                  <w:color w:val="0000FF"/>
                  <w:szCs w:val="22"/>
                </w:rPr>
                <w:t>&lt;7&gt;</w:t>
              </w:r>
            </w:hyperlink>
          </w:p>
        </w:tc>
      </w:tr>
      <w:tr w:rsidR="007B0AE5" w:rsidTr="00142397">
        <w:trPr>
          <w:trHeight w:val="286"/>
        </w:trPr>
        <w:tc>
          <w:tcPr>
            <w:tcW w:w="464" w:type="dxa"/>
          </w:tcPr>
          <w:p w:rsidR="007B0AE5" w:rsidRDefault="007B0AE5" w:rsidP="00142397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55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Рамено, ул. </w:t>
            </w:r>
            <w:proofErr w:type="gramStart"/>
            <w:r>
              <w:rPr>
                <w:sz w:val="16"/>
                <w:szCs w:val="16"/>
              </w:rPr>
              <w:t>Клубная</w:t>
            </w:r>
            <w:proofErr w:type="gramEnd"/>
            <w:r>
              <w:rPr>
                <w:sz w:val="16"/>
                <w:szCs w:val="16"/>
              </w:rPr>
              <w:t>, д. 6</w:t>
            </w:r>
          </w:p>
        </w:tc>
        <w:tc>
          <w:tcPr>
            <w:tcW w:w="1424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410" w:type="dxa"/>
          </w:tcPr>
          <w:p w:rsidR="007B0AE5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53.235663</w:t>
            </w:r>
          </w:p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48.364241</w:t>
            </w:r>
          </w:p>
        </w:tc>
        <w:tc>
          <w:tcPr>
            <w:tcW w:w="1396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63:33:0211008</w:t>
            </w:r>
          </w:p>
        </w:tc>
        <w:tc>
          <w:tcPr>
            <w:tcW w:w="1462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709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продовольственных товаров</w:t>
            </w:r>
          </w:p>
        </w:tc>
        <w:tc>
          <w:tcPr>
            <w:tcW w:w="1295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используется</w:t>
            </w:r>
          </w:p>
        </w:tc>
        <w:tc>
          <w:tcPr>
            <w:tcW w:w="853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месяцев</w:t>
            </w:r>
          </w:p>
        </w:tc>
        <w:tc>
          <w:tcPr>
            <w:tcW w:w="1568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государственная собственность, на которые не разграничена, муниципальный район Сызранский</w:t>
            </w:r>
          </w:p>
        </w:tc>
        <w:tc>
          <w:tcPr>
            <w:tcW w:w="997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B0AE5" w:rsidTr="00142397">
        <w:trPr>
          <w:trHeight w:val="286"/>
        </w:trPr>
        <w:tc>
          <w:tcPr>
            <w:tcW w:w="464" w:type="dxa"/>
          </w:tcPr>
          <w:p w:rsidR="007B0AE5" w:rsidRDefault="007B0AE5" w:rsidP="00142397">
            <w:pPr>
              <w:pStyle w:val="ConsPlusNormal"/>
            </w:pPr>
            <w:r>
              <w:t>2</w:t>
            </w:r>
          </w:p>
        </w:tc>
        <w:tc>
          <w:tcPr>
            <w:tcW w:w="1855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Рамено, пос. Майоровский в районе д. 2 по ул. </w:t>
            </w:r>
            <w:proofErr w:type="gramStart"/>
            <w:r>
              <w:rPr>
                <w:sz w:val="16"/>
                <w:szCs w:val="16"/>
              </w:rPr>
              <w:t>Центральной</w:t>
            </w:r>
            <w:proofErr w:type="gramEnd"/>
          </w:p>
        </w:tc>
        <w:tc>
          <w:tcPr>
            <w:tcW w:w="1424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410" w:type="dxa"/>
          </w:tcPr>
          <w:p w:rsidR="007B0AE5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53.248261</w:t>
            </w:r>
          </w:p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48.290592</w:t>
            </w:r>
          </w:p>
        </w:tc>
        <w:tc>
          <w:tcPr>
            <w:tcW w:w="1396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63:33:0210001</w:t>
            </w:r>
          </w:p>
        </w:tc>
        <w:tc>
          <w:tcPr>
            <w:tcW w:w="1462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709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продовольственных товаров</w:t>
            </w:r>
          </w:p>
        </w:tc>
        <w:tc>
          <w:tcPr>
            <w:tcW w:w="1295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853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месяцев</w:t>
            </w:r>
          </w:p>
        </w:tc>
        <w:tc>
          <w:tcPr>
            <w:tcW w:w="1568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государственная собственность, на которые не разграничена, муниципальный район Сызранский</w:t>
            </w:r>
          </w:p>
        </w:tc>
        <w:tc>
          <w:tcPr>
            <w:tcW w:w="997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7B0AE5" w:rsidRPr="000A3901" w:rsidRDefault="007B0AE5" w:rsidP="0014239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B0AE5" w:rsidRDefault="007B0AE5" w:rsidP="007B0AE5">
      <w:pPr>
        <w:pStyle w:val="ConsPlusNormal"/>
        <w:jc w:val="both"/>
      </w:pPr>
    </w:p>
    <w:p w:rsidR="007B0AE5" w:rsidRDefault="007B0AE5" w:rsidP="007B0AE5">
      <w:pPr>
        <w:pStyle w:val="ConsPlusNormal"/>
        <w:ind w:firstLine="540"/>
        <w:jc w:val="both"/>
      </w:pPr>
      <w:r>
        <w:t xml:space="preserve">Исполнитель </w:t>
      </w:r>
      <w:proofErr w:type="spellStart"/>
      <w:r>
        <w:t>Бурлуцкая-Жемчужная</w:t>
      </w:r>
      <w:proofErr w:type="spellEnd"/>
      <w:r>
        <w:t xml:space="preserve"> Е.А.</w:t>
      </w:r>
    </w:p>
    <w:p w:rsidR="00E71837" w:rsidRPr="00C36C50" w:rsidRDefault="00E71837" w:rsidP="007B0AE5">
      <w:pPr>
        <w:spacing w:before="0" w:after="0"/>
        <w:jc w:val="left"/>
        <w:rPr>
          <w:rFonts w:ascii="Times New Roman" w:hAnsi="Times New Roman" w:cs="Times New Roman"/>
        </w:rPr>
      </w:pPr>
    </w:p>
    <w:sectPr w:rsidR="00E71837" w:rsidRPr="00C36C50" w:rsidSect="00EE562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09F"/>
    <w:multiLevelType w:val="hybridMultilevel"/>
    <w:tmpl w:val="FCDE72B2"/>
    <w:lvl w:ilvl="0" w:tplc="04B608CC">
      <w:start w:val="1"/>
      <w:numFmt w:val="decimal"/>
      <w:lvlText w:val="%1."/>
      <w:lvlJc w:val="left"/>
      <w:pPr>
        <w:ind w:left="1759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6BFB"/>
    <w:multiLevelType w:val="hybridMultilevel"/>
    <w:tmpl w:val="971E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1837"/>
    <w:rsid w:val="000937B2"/>
    <w:rsid w:val="001D0DA3"/>
    <w:rsid w:val="002004CA"/>
    <w:rsid w:val="00314D36"/>
    <w:rsid w:val="003816C9"/>
    <w:rsid w:val="0038648F"/>
    <w:rsid w:val="00386570"/>
    <w:rsid w:val="004B12AD"/>
    <w:rsid w:val="005C0D56"/>
    <w:rsid w:val="00611900"/>
    <w:rsid w:val="00666178"/>
    <w:rsid w:val="007B0AE5"/>
    <w:rsid w:val="00850689"/>
    <w:rsid w:val="008C5DFD"/>
    <w:rsid w:val="00921A25"/>
    <w:rsid w:val="009803B3"/>
    <w:rsid w:val="00A21A99"/>
    <w:rsid w:val="00A7290D"/>
    <w:rsid w:val="00A86F54"/>
    <w:rsid w:val="00AC7766"/>
    <w:rsid w:val="00B4074A"/>
    <w:rsid w:val="00B776F7"/>
    <w:rsid w:val="00C36C50"/>
    <w:rsid w:val="00C47268"/>
    <w:rsid w:val="00C56922"/>
    <w:rsid w:val="00E71837"/>
    <w:rsid w:val="00E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37"/>
    <w:pPr>
      <w:spacing w:before="600" w:after="60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E71837"/>
    <w:pPr>
      <w:keepNext/>
      <w:spacing w:before="0" w:after="0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837"/>
    <w:pPr>
      <w:keepNext/>
      <w:keepLines/>
      <w:spacing w:before="200" w:after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183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8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183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E71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E71837"/>
    <w:pPr>
      <w:spacing w:before="0"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718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caption"/>
    <w:basedOn w:val="a"/>
    <w:semiHidden/>
    <w:unhideWhenUsed/>
    <w:qFormat/>
    <w:rsid w:val="00E71837"/>
    <w:pPr>
      <w:spacing w:before="0"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C36C50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32CBBCD501DB32742570A0C1213BEBFFD514A65825FA5DEEC23AE67DD3751EA20E50AE4D104D96F39542FD74E59F4A16814F0C207F65Bn8s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200957BE88CDE725FADA86BEEA31E660654B410124A7682A5A37B4A99AB0AE006C35BD70E2D9EA0371488EADDAB9B9C8E00C25492D9702890932F7r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200957BE88CDE725FAC48BA8866DEE656E164A0E28AA3C74056CE9FE93BAF947236CFF34EFD9EB047A18D7E2DBE5FC95F30C2F492E951DF8r3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DB339-DAD4-457B-9324-99B48B1B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2018-12-21T09:10:00Z</cp:lastPrinted>
  <dcterms:created xsi:type="dcterms:W3CDTF">2022-01-27T05:41:00Z</dcterms:created>
  <dcterms:modified xsi:type="dcterms:W3CDTF">2022-01-27T05:57:00Z</dcterms:modified>
</cp:coreProperties>
</file>