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САМАРСКАЯ ОБЛАСТЬ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МУНИЦИПАЛЬНЫЙ РАЙОН СЫЗРАНСКИЙ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СЕЛЬСКОГО ПОСЕЛЕНИЯ 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РАМЕНО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ВТОРОГО СОЗЫВА</w:t>
      </w:r>
    </w:p>
    <w:p w:rsidR="005E1F13" w:rsidRDefault="005E1F13" w:rsidP="005E1F13">
      <w:pPr>
        <w:spacing w:after="0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5E1F13" w:rsidRDefault="005E1F13" w:rsidP="005E1F13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РЕШЕНИЕ</w:t>
      </w:r>
    </w:p>
    <w:p w:rsidR="005E1F13" w:rsidRDefault="005E1F13" w:rsidP="005E1F13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23 </w:t>
      </w:r>
      <w:r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2015 года               № 13</w:t>
      </w: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ЗАКЛЮЧЕНИЯ СОГЛАШЕНИЙ </w:t>
      </w:r>
    </w:p>
    <w:p w:rsidR="005E1F13" w:rsidRDefault="005E1F13" w:rsidP="005E1F1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ПОЛНОМОЧИЙ ПО РЕШЕНИЮ ВОПРОСОВ </w:t>
      </w:r>
    </w:p>
    <w:p w:rsidR="005E1F13" w:rsidRDefault="005E1F13" w:rsidP="005E1F1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МЕСТНОГО ЗНАЧЕНИЯ</w:t>
      </w: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"Об общих принципах организации местного самоуправления в Российской Федерации" от 06.10.03 г. N 131-ФЗ Собрание представителей сельского поселения РАМЕНО муниципального района Сызранский Самарской области</w:t>
      </w: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заключения соглашений о передаче полномочий по решению вопросов местного значения  согласно приложению к настоящему решению.</w:t>
      </w:r>
    </w:p>
    <w:p w:rsidR="005E1F13" w:rsidRDefault="005E1F13" w:rsidP="005E1F13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5E1F13" w:rsidRDefault="005E1F13" w:rsidP="005E1F13">
      <w:pPr>
        <w:spacing w:line="216" w:lineRule="auto"/>
        <w:ind w:left="424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ind w:left="424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ind w:left="424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 Рамено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Н.А.Дудин                       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left="637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 решением</w:t>
      </w:r>
    </w:p>
    <w:p w:rsidR="005E1F13" w:rsidRDefault="005E1F13" w:rsidP="005E1F13">
      <w:pPr>
        <w:spacing w:line="216" w:lineRule="auto"/>
        <w:ind w:left="637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 сельского поселения Рамено от 23 июня 2015г.  № 13</w:t>
      </w:r>
    </w:p>
    <w:p w:rsidR="005E1F13" w:rsidRDefault="005E1F13" w:rsidP="005E1F13">
      <w:pPr>
        <w:spacing w:line="216" w:lineRule="auto"/>
        <w:ind w:left="6372" w:firstLine="0"/>
        <w:contextualSpacing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left="6372" w:firstLine="0"/>
        <w:contextualSpacing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СОГЛАШЕНИЙ</w:t>
      </w: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 ПО РЕШЕНИЮ</w:t>
      </w: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МЕСТНОГО ЗНАЧЕНИЯ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Настоящим положением определяется порядок заключения между органами местного самоуправления района и сельского поселения Рамено муниципального района Сызранский Самарской области соглашения о передаче полномочий по решению вопросов местного значения муниципальных образований, а также предмет и существенные условия соглашения.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настоящем положении применяются следующие термины и понятия: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местного значения сельского поселения Рамено (далее поселение) - сфера общественных отношений, регулирование которой отнесено Федеральным законом исключительно к компетенции муниципального образования - сельского поселения;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местного значения муниципального района (далее района) - сфера общественных отношений, регулирование которой отнесено Федеральным законом исключительно к компетенции муниципального образования – района;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распорядительных и иных властных действий по вопросу местного значения.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 передаче полномочий (далее - Соглашение)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Принципы заключения соглашений о передаче полномочий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Принцип верховенства Конституции Российской Федерации и федеральных законов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>
        <w:rPr>
          <w:rFonts w:ascii="Times New Roman" w:hAnsi="Times New Roman"/>
          <w:sz w:val="24"/>
          <w:szCs w:val="24"/>
        </w:rPr>
        <w:lastRenderedPageBreak/>
        <w:t>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Принцип равноправия и недопустимости ущемления прав и интересов сторон соглашения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Принцип согласования интересов поселения и интересов района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заключения соглашений согласование интересов поселений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Принцип добровольности заключения соглашений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соглашений осуществляется главами администраций исключительно на добровольной основе.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Принцип обеспеченности ресурсами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Принцип гласности заключения договоров, соглашений</w:t>
      </w:r>
    </w:p>
    <w:p w:rsidR="005E1F13" w:rsidRDefault="005E1F13" w:rsidP="005E1F13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заключение соглашений осуществляются гласно в соответствии с настоящим порядком.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Предмет и содержание соглашения о передачи полномочий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Предметом соглашения может быть: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всех полномочий по решению вопроса местного значения,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осуществления части полномочий.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существенным (обязательным) условиям соглашения о передаче полномочий относятся: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передаваемых полномочий органов местного самоуправления, установленных законодательством по решению вопросов местного значения муниципального образования, условия и порядок осуществления этих полномочий,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конкретные права и обязанности сторон по осуществлению и контролю соответственно;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действия соглашения о передаче полномочий и порядок продления данного срока, а также основания и порядок досрочного расторжения соглашения;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материально-финансовая основа передачи осуществления полномочий;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ответственность сторон за неисполнение или ненадлежащее исполнение положений соглашения.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E1F13" w:rsidRDefault="005E1F13" w:rsidP="005E1F13">
      <w:pPr>
        <w:spacing w:line="21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заключения соглашений о передаче полномочий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Соглашение может быть заключено: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отсутствии отнесения федеральным законом полномочий по решению вопроса местного значен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ия к исключительной компетенции представительных органов местного самоуправления;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соблюдении органами местного самоуправления поселения настоящего порядка.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Сторонами соглашения выступают администрация поселения и администрация района.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о передаче полномочий от имени сторон подписывается главой администрации района и главой администрации сельского поселения.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Передача полномочий от администрации поселения к администрации района происходит, как правило, по инициативе главы администрации сельского поселения.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Проект соглашения о передаче полномочий представляется главой администрации поселения на рассмотрение главе администрации района.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 Подписанное главами администраций соглашение вступает в силу в следующем порядке: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соглашение, предусматривающее исполнение полномочий с начала финансового года вводится в действие (вступает в силу) не ранее дня вступления в силу  решений представительных  органов об утверждении соответствующих бюджетов на очередной финансовый год;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соглашение, предусматривающее исполнение полномочий в течение финансового года, на который утвержден бюджет, вводится в действие (вступает в силу) не ранее вступления в силу решений представительных органов местного самоуправления об утверждении изменений в соответствующем бюджете в связи с передачей полномочий.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Инициатива о передаче полномочий от администрации поселения  администрации муниципального района  может исходить от главы администрации муниципального района, главы поселения, депутатов Собрания представителей муниципального района, депутатов Собрания представителей поселения. Такая инициатива должна быть </w:t>
      </w:r>
      <w:r>
        <w:rPr>
          <w:rFonts w:ascii="Times New Roman" w:hAnsi="Times New Roman"/>
          <w:sz w:val="24"/>
          <w:szCs w:val="24"/>
        </w:rPr>
        <w:lastRenderedPageBreak/>
        <w:t>оформлена в виде предложения. Оформленная в предложение инициатива должна содержать: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по вопросам местного значения поселения, предлагаемых к передаче органам местного самоуправления муниципального района,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необходимости (финансовой, организационной и  т.д.) передачи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-срок, на который предлагается передать полномочи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я).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передаче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направляется  в Собрание представителей  поселения и подлежит к включению в повестку заседания Собрания представителей поселения. Обсуждение на заседании Собрания представителей  предложения должно происходить при наличии заключения  администрации муниципального района о возможности (невозможности)  исполнения администрацией муниципального района в указанный срок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и согласования Собрания представителей муниципального района принять полномочие(я) (отказе в согласовании). Председатель Собрания представителей поселения обеспечивает направление соответствующего предложения в Собрание представителей муниципального района и Администрацию муниципального района в течение трех дней со дня внесения предложения.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предложения проводится с участием представителя администрации поселения. По итогам обсуждения Собрание представителей поселения принимает одно из следующих решений: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передаче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и заключении соглашения администрацией поселения от имени сельского поселения;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отказе  в передаче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и заключении соглашения.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4.6.1. В случае принятия решения о передаче полномочи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й) и заключении соглашения администрация  поселения составляет проект соглашения о передаче полномочий либо согласовывает проект, разработанный администрацией  муниципального района (в случае, когда инициатива о передаче полномочий исходит от Собрания представителей муниципального района или администрации  муниципального района).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4.6.2. Соглашение о передаче полномочий направляется главой  поселения на рассмотрение главе администрации муниципального района в целях согласования срока подписания соглашения.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4.6.3. Соглашение о передаче полномочий от администрации района к администрации поселения вступает в силу в порядке, установленном пунктом 4.5.3 настоящего положения.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Продление срока действия соглашения осуществляются в соответствии с порядком, установленным настоящим положением для заключения и вступления в силу соглашения о передаче полномочий.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расторжении.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Расторжение соглашения о передаче полномочий осуществляется по основаниям и в порядке, установленным в соглашении. </w:t>
      </w:r>
    </w:p>
    <w:p w:rsidR="005E1F13" w:rsidRDefault="005E1F13" w:rsidP="005E1F13">
      <w:pPr>
        <w:spacing w:line="216" w:lineRule="auto"/>
        <w:ind w:firstLine="0"/>
        <w:rPr>
          <w:rFonts w:ascii="Times New Roman" w:hAnsi="Times New Roman"/>
          <w:sz w:val="24"/>
          <w:szCs w:val="24"/>
        </w:rPr>
      </w:pPr>
    </w:p>
    <w:p w:rsidR="005E1F13" w:rsidRDefault="005E1F13" w:rsidP="005E1F13"/>
    <w:p w:rsidR="005E1F13" w:rsidRDefault="005E1F13" w:rsidP="005E1F13"/>
    <w:p w:rsidR="005E1F13" w:rsidRDefault="005E1F13" w:rsidP="005E1F13"/>
    <w:p w:rsidR="008D04D1" w:rsidRDefault="008D04D1"/>
    <w:sectPr w:rsidR="008D04D1" w:rsidSect="00DB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E1F13"/>
    <w:rsid w:val="005E1F13"/>
    <w:rsid w:val="008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13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2</cp:revision>
  <dcterms:created xsi:type="dcterms:W3CDTF">2015-07-03T07:19:00Z</dcterms:created>
  <dcterms:modified xsi:type="dcterms:W3CDTF">2015-07-03T07:19:00Z</dcterms:modified>
</cp:coreProperties>
</file>