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E" w:rsidRDefault="00451DDE" w:rsidP="00451DDE">
      <w:pPr>
        <w:rPr>
          <w:b/>
          <w:caps/>
          <w:sz w:val="28"/>
        </w:rPr>
      </w:pPr>
    </w:p>
    <w:p w:rsidR="00451DDE" w:rsidRDefault="00451DDE" w:rsidP="00451D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</w:t>
      </w:r>
    </w:p>
    <w:p w:rsidR="00451DDE" w:rsidRDefault="00451DDE" w:rsidP="00451D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представителей сельского  поселения рамено</w:t>
      </w:r>
    </w:p>
    <w:p w:rsidR="00451DDE" w:rsidRDefault="00451DDE" w:rsidP="00451D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муниципального района Сызранский </w:t>
      </w:r>
    </w:p>
    <w:p w:rsidR="00451DDE" w:rsidRDefault="00451DDE" w:rsidP="00451D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451DDE" w:rsidRDefault="00451DDE" w:rsidP="00451DDE">
      <w:pPr>
        <w:jc w:val="center"/>
        <w:rPr>
          <w:b/>
          <w:caps/>
        </w:rPr>
      </w:pPr>
    </w:p>
    <w:p w:rsidR="00451DDE" w:rsidRDefault="00451DDE" w:rsidP="00451DD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451DDE" w:rsidRDefault="00451DDE" w:rsidP="00451DD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451DDE" w:rsidRDefault="00451DDE" w:rsidP="00451DDE">
      <w:pPr>
        <w:jc w:val="center"/>
        <w:rPr>
          <w:b/>
          <w:caps/>
          <w:sz w:val="40"/>
        </w:rPr>
      </w:pPr>
    </w:p>
    <w:p w:rsidR="00451DDE" w:rsidRDefault="00451DDE" w:rsidP="00451DD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451DDE" w:rsidRDefault="00451DDE" w:rsidP="00451DDE">
      <w:pPr>
        <w:jc w:val="center"/>
        <w:rPr>
          <w:b/>
          <w:caps/>
        </w:rPr>
      </w:pPr>
    </w:p>
    <w:p w:rsidR="00451DDE" w:rsidRDefault="00451DDE" w:rsidP="00451DDE">
      <w:r>
        <w:rPr>
          <w:sz w:val="24"/>
          <w:szCs w:val="24"/>
        </w:rPr>
        <w:t>«19 »  февраля  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№ 6</w:t>
      </w:r>
    </w:p>
    <w:p w:rsidR="00451DDE" w:rsidRDefault="00451DDE" w:rsidP="00451DDE">
      <w:pPr>
        <w:jc w:val="center"/>
      </w:pPr>
    </w:p>
    <w:p w:rsidR="00451DDE" w:rsidRDefault="00451DDE" w:rsidP="00451DDE">
      <w:pPr>
        <w:shd w:val="clear" w:color="auto" w:fill="FFFFFF"/>
        <w:spacing w:before="139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об установлении</w:t>
      </w:r>
    </w:p>
    <w:p w:rsidR="00451DDE" w:rsidRDefault="00451DDE" w:rsidP="00451DDE">
      <w:pPr>
        <w:shd w:val="clear" w:color="auto" w:fill="FFFFFF"/>
        <w:spacing w:before="139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земельного налога на территории сельского поселения  Рамено </w:t>
      </w:r>
    </w:p>
    <w:p w:rsidR="00451DDE" w:rsidRDefault="00451DDE" w:rsidP="00451DDE">
      <w:pPr>
        <w:shd w:val="clear" w:color="auto" w:fill="FFFFFF"/>
        <w:spacing w:before="139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Сызранский</w:t>
      </w:r>
    </w:p>
    <w:p w:rsidR="00451DDE" w:rsidRDefault="00451DDE" w:rsidP="00451DDE">
      <w:pPr>
        <w:shd w:val="clear" w:color="auto" w:fill="FFFFFF"/>
        <w:spacing w:before="139"/>
        <w:ind w:left="58"/>
        <w:jc w:val="both"/>
        <w:rPr>
          <w:b/>
          <w:bCs/>
          <w:sz w:val="28"/>
          <w:szCs w:val="28"/>
        </w:rPr>
      </w:pPr>
    </w:p>
    <w:p w:rsidR="00451DDE" w:rsidRDefault="00451DDE" w:rsidP="00451DDE">
      <w:pPr>
        <w:ind w:firstLine="57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23 ноября 2015 г. № 320-ФЗ «О внесении изменений в часть вторую Налогового кодекса Российской Федерации» и Уставом сельского поселения Рамено муниципального района Сызранский Самарской области,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 поселения  Рамено </w:t>
      </w:r>
      <w:r>
        <w:rPr>
          <w:spacing w:val="1"/>
          <w:sz w:val="28"/>
          <w:szCs w:val="28"/>
        </w:rPr>
        <w:t>муниципального района Сызранский</w:t>
      </w:r>
    </w:p>
    <w:p w:rsidR="00451DDE" w:rsidRDefault="00451DDE" w:rsidP="00451DDE">
      <w:pPr>
        <w:spacing w:line="360" w:lineRule="auto"/>
        <w:jc w:val="both"/>
        <w:rPr>
          <w:sz w:val="28"/>
          <w:szCs w:val="28"/>
        </w:rPr>
      </w:pPr>
    </w:p>
    <w:p w:rsidR="00451DDE" w:rsidRDefault="00451DDE" w:rsidP="00451DDE">
      <w:pPr>
        <w:shd w:val="clear" w:color="auto" w:fill="FFFFFF"/>
        <w:spacing w:before="197" w:line="360" w:lineRule="auto"/>
        <w:ind w:right="14"/>
        <w:jc w:val="center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>РЕШИЛО:</w:t>
      </w:r>
    </w:p>
    <w:p w:rsidR="00451DDE" w:rsidRDefault="00451DDE" w:rsidP="00451DDE">
      <w:pPr>
        <w:spacing w:line="360" w:lineRule="auto"/>
        <w:ind w:firstLine="567"/>
        <w:jc w:val="both"/>
        <w:rPr>
          <w:spacing w:val="-18"/>
          <w:sz w:val="28"/>
          <w:szCs w:val="28"/>
        </w:rPr>
      </w:pPr>
    </w:p>
    <w:p w:rsidR="00451DDE" w:rsidRDefault="00451DDE" w:rsidP="00451DDE">
      <w:pPr>
        <w:jc w:val="both"/>
        <w:rPr>
          <w:b/>
          <w:caps/>
          <w:sz w:val="40"/>
        </w:rPr>
      </w:pPr>
      <w:r>
        <w:rPr>
          <w:sz w:val="28"/>
          <w:szCs w:val="28"/>
        </w:rPr>
        <w:t>1.Внести в  Положение об установлении земельного налога на территории сельского  поселения Рамено муниципального района Сызранский, утвержденное решением Собрания представителей сельского поселения Рамено от 21.12. 2012г. № 21  «</w:t>
      </w:r>
      <w:r>
        <w:rPr>
          <w:bCs/>
          <w:sz w:val="28"/>
          <w:szCs w:val="28"/>
        </w:rPr>
        <w:t>Об установлении земельного налога на территории сельского  поселения  Рамено  муниципального района Сызранский»</w:t>
      </w:r>
      <w:r>
        <w:rPr>
          <w:sz w:val="28"/>
          <w:szCs w:val="28"/>
        </w:rPr>
        <w:t xml:space="preserve">,    </w:t>
      </w:r>
      <w:r>
        <w:rPr>
          <w:bCs/>
          <w:sz w:val="28"/>
          <w:szCs w:val="28"/>
        </w:rPr>
        <w:t xml:space="preserve"> (в редакции решения  </w:t>
      </w:r>
      <w:r>
        <w:rPr>
          <w:sz w:val="28"/>
          <w:szCs w:val="28"/>
        </w:rPr>
        <w:t>от « 20 »   ноября  2014г.</w:t>
      </w:r>
      <w:r>
        <w:rPr>
          <w:sz w:val="28"/>
          <w:szCs w:val="28"/>
        </w:rPr>
        <w:tab/>
        <w:t xml:space="preserve">   № 17 </w:t>
      </w:r>
      <w:r>
        <w:rPr>
          <w:bCs/>
          <w:sz w:val="28"/>
          <w:szCs w:val="28"/>
        </w:rPr>
        <w:t xml:space="preserve">«О внесении изменений в Положение об установлении земельного налога на территории сельского  поселения  Рамено  муниципального района Сызранский») </w:t>
      </w:r>
      <w:r>
        <w:rPr>
          <w:sz w:val="28"/>
          <w:szCs w:val="28"/>
        </w:rPr>
        <w:t>следующие изменения:</w:t>
      </w:r>
    </w:p>
    <w:p w:rsidR="00451DDE" w:rsidRDefault="00451DDE" w:rsidP="0045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раздел 3 « Порядок и сроки уплаты налога и авансового платежа по налогу» изложить в следующей редакции: </w:t>
      </w:r>
    </w:p>
    <w:p w:rsidR="00451DDE" w:rsidRDefault="00451DDE" w:rsidP="00451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Налогоплательщики, являющиеся организациями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451DDE" w:rsidRDefault="00451DDE" w:rsidP="00451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Налогоплательщики, являющиеся организациями, уплачивают налог не позднее 10 февраля года, следующего за истекшим налоговым </w:t>
      </w:r>
      <w:r>
        <w:rPr>
          <w:sz w:val="28"/>
          <w:szCs w:val="28"/>
        </w:rPr>
        <w:lastRenderedPageBreak/>
        <w:t>периодом, налоговые декларации по налогу предоставляются налогоплательщиками не позднее 1 февраля, следующего за истекшим налоговым периодом.</w:t>
      </w:r>
    </w:p>
    <w:p w:rsidR="00451DDE" w:rsidRDefault="00451DDE" w:rsidP="00451DDE">
      <w:pPr>
        <w:ind w:firstLine="567"/>
        <w:jc w:val="both"/>
        <w:rPr>
          <w:spacing w:val="-8"/>
          <w:sz w:val="28"/>
          <w:szCs w:val="28"/>
        </w:rPr>
      </w:pPr>
      <w:r>
        <w:rPr>
          <w:spacing w:val="4"/>
          <w:sz w:val="28"/>
          <w:szCs w:val="28"/>
        </w:rPr>
        <w:t xml:space="preserve">2. Опубликовать  настоящее  решение </w:t>
      </w:r>
      <w:r>
        <w:rPr>
          <w:spacing w:val="2"/>
          <w:sz w:val="28"/>
          <w:szCs w:val="28"/>
        </w:rPr>
        <w:t>в газете «Вестник  сельского  поселения Рамено».</w:t>
      </w:r>
    </w:p>
    <w:p w:rsidR="00451DDE" w:rsidRDefault="00451DDE" w:rsidP="00451DDE">
      <w:pPr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 Настоящее решение вступает в силу с 1 января 2016 года</w:t>
      </w:r>
      <w:r>
        <w:rPr>
          <w:sz w:val="28"/>
          <w:szCs w:val="28"/>
        </w:rPr>
        <w:t>.</w:t>
      </w:r>
    </w:p>
    <w:p w:rsidR="00451DDE" w:rsidRDefault="00451DDE" w:rsidP="00451DDE">
      <w:pPr>
        <w:jc w:val="both"/>
        <w:rPr>
          <w:sz w:val="28"/>
          <w:szCs w:val="28"/>
        </w:rPr>
      </w:pPr>
    </w:p>
    <w:p w:rsidR="00451DDE" w:rsidRDefault="00451DDE" w:rsidP="00451DDE">
      <w:pPr>
        <w:jc w:val="both"/>
        <w:rPr>
          <w:sz w:val="28"/>
          <w:szCs w:val="28"/>
        </w:rPr>
      </w:pPr>
    </w:p>
    <w:p w:rsidR="00451DDE" w:rsidRDefault="00451DDE" w:rsidP="00451DDE">
      <w:pPr>
        <w:jc w:val="both"/>
        <w:rPr>
          <w:sz w:val="28"/>
          <w:szCs w:val="28"/>
        </w:rPr>
      </w:pPr>
    </w:p>
    <w:p w:rsidR="00451DDE" w:rsidRDefault="00451DDE" w:rsidP="0045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                               В.А.Парфенова</w:t>
      </w:r>
    </w:p>
    <w:p w:rsidR="00451DDE" w:rsidRDefault="00451DDE" w:rsidP="0045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451DDE" w:rsidRDefault="00451DDE" w:rsidP="00451D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</w:t>
      </w:r>
      <w:r>
        <w:rPr>
          <w:sz w:val="28"/>
          <w:szCs w:val="28"/>
        </w:rPr>
        <w:t xml:space="preserve">     </w:t>
      </w:r>
    </w:p>
    <w:p w:rsidR="00451DDE" w:rsidRDefault="00451DDE" w:rsidP="00451DDE">
      <w:pPr>
        <w:jc w:val="both"/>
        <w:rPr>
          <w:b/>
          <w:sz w:val="28"/>
          <w:szCs w:val="28"/>
        </w:rPr>
      </w:pPr>
    </w:p>
    <w:p w:rsidR="00451DDE" w:rsidRDefault="00451DDE" w:rsidP="00451DDE">
      <w:pPr>
        <w:jc w:val="both"/>
        <w:rPr>
          <w:b/>
          <w:sz w:val="28"/>
          <w:szCs w:val="28"/>
        </w:rPr>
      </w:pPr>
    </w:p>
    <w:p w:rsidR="00451DDE" w:rsidRDefault="00451DDE" w:rsidP="00451DDE">
      <w:pPr>
        <w:jc w:val="both"/>
        <w:rPr>
          <w:b/>
          <w:sz w:val="28"/>
          <w:szCs w:val="28"/>
        </w:rPr>
      </w:pPr>
    </w:p>
    <w:p w:rsidR="00451DDE" w:rsidRDefault="00451DDE" w:rsidP="00451DDE">
      <w:pPr>
        <w:jc w:val="both"/>
        <w:rPr>
          <w:b/>
          <w:sz w:val="28"/>
          <w:szCs w:val="28"/>
        </w:rPr>
      </w:pPr>
    </w:p>
    <w:p w:rsidR="00451DDE" w:rsidRDefault="00451DDE" w:rsidP="0045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Рамено                                      Н.А.Дудин</w:t>
      </w:r>
    </w:p>
    <w:p w:rsidR="00451DDE" w:rsidRDefault="00451DDE" w:rsidP="0045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</w:t>
      </w:r>
    </w:p>
    <w:p w:rsidR="00451DDE" w:rsidRDefault="00451DDE" w:rsidP="00451DDE">
      <w:pPr>
        <w:jc w:val="both"/>
        <w:rPr>
          <w:b/>
          <w:sz w:val="28"/>
          <w:szCs w:val="28"/>
        </w:rPr>
      </w:pPr>
    </w:p>
    <w:p w:rsidR="00451DDE" w:rsidRDefault="00451DDE" w:rsidP="00451DDE">
      <w:pPr>
        <w:jc w:val="both"/>
        <w:rPr>
          <w:b/>
          <w:sz w:val="28"/>
          <w:szCs w:val="28"/>
        </w:rPr>
      </w:pPr>
    </w:p>
    <w:p w:rsidR="00451DDE" w:rsidRDefault="00451DDE" w:rsidP="00451DDE">
      <w:pPr>
        <w:jc w:val="both"/>
        <w:rPr>
          <w:b/>
          <w:sz w:val="28"/>
          <w:szCs w:val="28"/>
        </w:rPr>
      </w:pPr>
    </w:p>
    <w:p w:rsidR="00451DDE" w:rsidRDefault="00451DDE" w:rsidP="00451DDE">
      <w:pPr>
        <w:pStyle w:val="Style15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469" w:rsidRDefault="000B4469"/>
    <w:sectPr w:rsidR="000B4469" w:rsidSect="000B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DDE"/>
    <w:rsid w:val="000B4469"/>
    <w:rsid w:val="0045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451DDE"/>
    <w:pPr>
      <w:widowControl w:val="0"/>
      <w:autoSpaceDE w:val="0"/>
      <w:autoSpaceDN w:val="0"/>
      <w:adjustRightInd w:val="0"/>
      <w:spacing w:line="480" w:lineRule="exact"/>
      <w:ind w:firstLine="600"/>
    </w:pPr>
    <w:rPr>
      <w:sz w:val="24"/>
      <w:szCs w:val="24"/>
    </w:rPr>
  </w:style>
  <w:style w:type="character" w:customStyle="1" w:styleId="FontStyle35">
    <w:name w:val="Font Style35"/>
    <w:basedOn w:val="a0"/>
    <w:rsid w:val="00451DD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2016-03-02T04:42:00Z</dcterms:created>
  <dcterms:modified xsi:type="dcterms:W3CDTF">2016-03-02T04:42:00Z</dcterms:modified>
</cp:coreProperties>
</file>