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3" w:rsidRDefault="00790DF3" w:rsidP="00790DF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790DF3" w:rsidRDefault="00790DF3" w:rsidP="00790DF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Рамено</w:t>
      </w:r>
    </w:p>
    <w:p w:rsidR="00790DF3" w:rsidRDefault="00790DF3" w:rsidP="00790DF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790DF3" w:rsidRDefault="00790DF3" w:rsidP="00790DF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790DF3" w:rsidRDefault="00790DF3" w:rsidP="00790DF3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790DF3" w:rsidRDefault="00790DF3" w:rsidP="00790DF3">
      <w:pPr>
        <w:jc w:val="center"/>
        <w:rPr>
          <w:b/>
          <w:caps/>
        </w:rPr>
      </w:pPr>
    </w:p>
    <w:p w:rsidR="00790DF3" w:rsidRDefault="00790DF3" w:rsidP="00790DF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790DF3" w:rsidRDefault="00790DF3" w:rsidP="00790DF3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«21   » июля 2016 г.</w:t>
      </w:r>
      <w:r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ab/>
        <w:t xml:space="preserve">№ 18 </w:t>
      </w:r>
    </w:p>
    <w:p w:rsidR="00790DF3" w:rsidRDefault="00790DF3" w:rsidP="00790DF3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790DF3" w:rsidRDefault="00790DF3" w:rsidP="00790DF3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Правила землепользования и застройки сельского поселения Рамено 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области,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утвержденные решением Собрания представителей сельского поселения Рамено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 №  24 от  18 декабря 2013 года.</w:t>
      </w:r>
    </w:p>
    <w:p w:rsidR="00790DF3" w:rsidRDefault="00790DF3" w:rsidP="00790DF3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 внесения изменений в Правила землепользования и застройки сельского поселения  Рамено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Дата_окончания_ПС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14 июля 2016 года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Собрание представителей сельского поселения Рамено 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решило:</w:t>
      </w:r>
    </w:p>
    <w:p w:rsidR="00790DF3" w:rsidRDefault="00790DF3" w:rsidP="00790D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90DF3" w:rsidRDefault="00790DF3" w:rsidP="00790DF3">
      <w:pPr>
        <w:jc w:val="center"/>
        <w:rPr>
          <w:sz w:val="28"/>
          <w:szCs w:val="28"/>
        </w:rPr>
      </w:pPr>
    </w:p>
    <w:p w:rsidR="00790DF3" w:rsidRDefault="00790DF3" w:rsidP="0079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Правила землепользования и застройки сельского поселения Рамено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(прилагаются).</w:t>
      </w:r>
    </w:p>
    <w:p w:rsidR="00790DF3" w:rsidRDefault="00790DF3" w:rsidP="0079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«Вестник  сельского поселения Рамено » и  районной  газете  «Красное  Приволжье».</w:t>
      </w:r>
    </w:p>
    <w:p w:rsidR="00790DF3" w:rsidRDefault="00790DF3" w:rsidP="00790D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790DF3" w:rsidRDefault="00790DF3" w:rsidP="00790DF3">
      <w:pPr>
        <w:jc w:val="both"/>
        <w:rPr>
          <w:sz w:val="28"/>
          <w:szCs w:val="28"/>
        </w:rPr>
      </w:pPr>
    </w:p>
    <w:p w:rsidR="00790DF3" w:rsidRDefault="00790DF3" w:rsidP="0079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</w:t>
      </w:r>
    </w:p>
    <w:p w:rsidR="00790DF3" w:rsidRDefault="00790DF3" w:rsidP="00790DF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Рамено                                                                                                     </w:t>
      </w:r>
    </w:p>
    <w:p w:rsidR="00790DF3" w:rsidRDefault="00790DF3" w:rsidP="00790D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790DF3" w:rsidRDefault="00790DF3" w:rsidP="00790DF3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области:                                                            В.А.Парфенова                                                                     </w:t>
      </w:r>
    </w:p>
    <w:p w:rsidR="00790DF3" w:rsidRDefault="00790DF3" w:rsidP="00790DF3">
      <w:pPr>
        <w:rPr>
          <w:sz w:val="28"/>
          <w:szCs w:val="28"/>
        </w:rPr>
      </w:pPr>
    </w:p>
    <w:p w:rsidR="00790DF3" w:rsidRDefault="00790DF3" w:rsidP="00790DF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Рамено                                          </w:t>
      </w:r>
    </w:p>
    <w:p w:rsidR="00790DF3" w:rsidRDefault="00790DF3" w:rsidP="00790D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790DF3" w:rsidRDefault="00790DF3" w:rsidP="00790DF3">
      <w:r>
        <w:rPr>
          <w:sz w:val="28"/>
          <w:szCs w:val="28"/>
        </w:rPr>
        <w:t xml:space="preserve">Самарской области: </w:t>
      </w:r>
      <w:r>
        <w:t xml:space="preserve">                                                                      </w:t>
      </w:r>
      <w:r>
        <w:rPr>
          <w:sz w:val="28"/>
          <w:szCs w:val="28"/>
        </w:rPr>
        <w:t>Н.А.Дудин</w:t>
      </w:r>
    </w:p>
    <w:p w:rsidR="00790DF3" w:rsidRDefault="00790DF3" w:rsidP="00790DF3">
      <w:pPr>
        <w:rPr>
          <w:szCs w:val="24"/>
        </w:rPr>
      </w:pPr>
    </w:p>
    <w:p w:rsidR="00790DF3" w:rsidRDefault="00790DF3" w:rsidP="00790DF3">
      <w:pPr>
        <w:jc w:val="right"/>
        <w:rPr>
          <w:sz w:val="16"/>
          <w:szCs w:val="16"/>
        </w:rPr>
      </w:pPr>
    </w:p>
    <w:p w:rsidR="00790DF3" w:rsidRDefault="00790DF3" w:rsidP="00790DF3">
      <w:pPr>
        <w:jc w:val="right"/>
        <w:rPr>
          <w:sz w:val="16"/>
          <w:szCs w:val="16"/>
        </w:rPr>
      </w:pPr>
    </w:p>
    <w:p w:rsidR="00790DF3" w:rsidRDefault="00790DF3" w:rsidP="00790DF3">
      <w:pPr>
        <w:jc w:val="right"/>
        <w:rPr>
          <w:sz w:val="16"/>
          <w:szCs w:val="16"/>
        </w:rPr>
      </w:pPr>
    </w:p>
    <w:p w:rsidR="00790DF3" w:rsidRDefault="00790DF3" w:rsidP="00790DF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1  </w:t>
      </w:r>
    </w:p>
    <w:p w:rsidR="00790DF3" w:rsidRDefault="00790DF3" w:rsidP="00790DF3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представителей</w:t>
      </w:r>
    </w:p>
    <w:p w:rsidR="00790DF3" w:rsidRDefault="00790DF3" w:rsidP="00790DF3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Рамено</w:t>
      </w:r>
    </w:p>
    <w:p w:rsidR="00790DF3" w:rsidRDefault="00790DF3" w:rsidP="00790DF3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района Сызранский</w:t>
      </w:r>
    </w:p>
    <w:p w:rsidR="00790DF3" w:rsidRDefault="00790DF3" w:rsidP="00790DF3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Самарской области</w:t>
      </w:r>
    </w:p>
    <w:p w:rsidR="00790DF3" w:rsidRDefault="00790DF3" w:rsidP="00790DF3">
      <w:pPr>
        <w:jc w:val="right"/>
        <w:rPr>
          <w:sz w:val="16"/>
          <w:szCs w:val="16"/>
        </w:rPr>
      </w:pPr>
      <w:r>
        <w:rPr>
          <w:sz w:val="16"/>
          <w:szCs w:val="16"/>
        </w:rPr>
        <w:t>№         от «   21    »  июля  2016 г.</w:t>
      </w:r>
    </w:p>
    <w:p w:rsidR="00790DF3" w:rsidRDefault="00790DF3" w:rsidP="00790DF3">
      <w:pPr>
        <w:jc w:val="center"/>
        <w:rPr>
          <w:b/>
          <w:szCs w:val="24"/>
        </w:rPr>
      </w:pPr>
    </w:p>
    <w:p w:rsidR="00790DF3" w:rsidRDefault="00790DF3" w:rsidP="00790DF3">
      <w:pPr>
        <w:jc w:val="center"/>
        <w:rPr>
          <w:b/>
          <w:szCs w:val="24"/>
        </w:rPr>
      </w:pPr>
    </w:p>
    <w:p w:rsidR="00790DF3" w:rsidRDefault="00790DF3" w:rsidP="0079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Правила землепользования и застройки </w:t>
      </w:r>
    </w:p>
    <w:p w:rsidR="00790DF3" w:rsidRDefault="00790DF3" w:rsidP="0079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Рамено  </w:t>
      </w:r>
    </w:p>
    <w:p w:rsidR="00790DF3" w:rsidRDefault="00790DF3" w:rsidP="0079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790DF3" w:rsidRDefault="00790DF3" w:rsidP="0079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90DF3" w:rsidRDefault="00790DF3" w:rsidP="00790DF3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90DF3" w:rsidRDefault="00790DF3" w:rsidP="00790DF3">
      <w:pPr>
        <w:spacing w:line="276" w:lineRule="auto"/>
        <w:ind w:firstLine="708"/>
        <w:jc w:val="both"/>
        <w:rPr>
          <w:sz w:val="28"/>
          <w:szCs w:val="28"/>
        </w:rPr>
      </w:pPr>
    </w:p>
    <w:p w:rsidR="00790DF3" w:rsidRDefault="00790DF3" w:rsidP="00790DF3">
      <w:pPr>
        <w:pStyle w:val="a3"/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 3  главы  8  ст. 25  «Перечень видов  разрешенного  использования  земельных участков  и объектов капитального строительства  в зонах инженерных и транспортных инфраструктур» в  зоне  И  «инженерной инфраструктуры», в   таблице  основных видов  разрешенного использования  земельных участков и объектов капитального строительства:</w:t>
      </w:r>
    </w:p>
    <w:tbl>
      <w:tblPr>
        <w:tblStyle w:val="a5"/>
        <w:tblW w:w="0" w:type="auto"/>
        <w:tblInd w:w="45" w:type="dxa"/>
        <w:tblLayout w:type="fixed"/>
        <w:tblLook w:val="04A0"/>
      </w:tblPr>
      <w:tblGrid>
        <w:gridCol w:w="1906"/>
        <w:gridCol w:w="7620"/>
      </w:tblGrid>
      <w:tr w:rsidR="00790DF3" w:rsidTr="00790DF3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3" w:rsidRDefault="00790DF3">
            <w:pPr>
              <w:spacing w:after="150"/>
              <w:ind w:right="45"/>
              <w:jc w:val="center"/>
              <w:rPr>
                <w:rFonts w:ascii="Tahoma" w:hAnsi="Tahoma" w:cs="Tahoma"/>
                <w:color w:val="5F5F5F"/>
                <w:sz w:val="20"/>
              </w:rPr>
            </w:pPr>
            <w:r>
              <w:rPr>
                <w:sz w:val="20"/>
              </w:rPr>
              <w:t>основные виды разрешенного использования  земельных участков и объектов капитального строительства</w:t>
            </w:r>
          </w:p>
        </w:tc>
      </w:tr>
      <w:tr w:rsidR="00790DF3" w:rsidTr="00790DF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3" w:rsidRDefault="00790DF3">
            <w:pPr>
              <w:spacing w:after="150"/>
              <w:ind w:right="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Вид разрешенного использования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3" w:rsidRDefault="00790DF3">
            <w:pPr>
              <w:spacing w:after="150"/>
              <w:ind w:right="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Деятельность, соответствующая  виду  разрешенного  использования</w:t>
            </w:r>
          </w:p>
        </w:tc>
      </w:tr>
      <w:tr w:rsidR="00790DF3" w:rsidTr="00790DF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3" w:rsidRDefault="00790DF3">
            <w:pPr>
              <w:spacing w:after="150"/>
              <w:ind w:left="45" w:right="4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Религиозное использование</w:t>
            </w:r>
          </w:p>
          <w:p w:rsidR="00790DF3" w:rsidRDefault="00790DF3">
            <w:pPr>
              <w:spacing w:after="150"/>
              <w:ind w:right="4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3" w:rsidRDefault="00790DF3">
            <w:pPr>
              <w:ind w:right="4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предназначенных:</w:t>
            </w:r>
          </w:p>
          <w:p w:rsidR="00790DF3" w:rsidRDefault="00790DF3">
            <w:pPr>
              <w:spacing w:before="15"/>
              <w:ind w:left="34" w:right="1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отправления религиозных обрядов (церкви ,соборы, храмы, часовни, монастыри, мечети, молельные дома; </w:t>
            </w:r>
          </w:p>
          <w:p w:rsidR="00790DF3" w:rsidRDefault="00790DF3">
            <w:pPr>
              <w:spacing w:before="15"/>
              <w:ind w:left="735" w:right="1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DF3" w:rsidRDefault="00790DF3">
            <w:pPr>
              <w:spacing w:before="15" w:after="15"/>
              <w:ind w:left="34" w:right="1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деятельности: (монастыри ,скиты, воскресные школы, семинарии, духовные училища)</w:t>
            </w:r>
          </w:p>
        </w:tc>
      </w:tr>
    </w:tbl>
    <w:p w:rsidR="00E16FF9" w:rsidRDefault="00E16FF9"/>
    <w:sectPr w:rsidR="00E16FF9" w:rsidSect="00E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790DF3"/>
    <w:rsid w:val="003545DA"/>
    <w:rsid w:val="00790DF3"/>
    <w:rsid w:val="00E1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0DF3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790DF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79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2016-07-22T04:51:00Z</dcterms:created>
  <dcterms:modified xsi:type="dcterms:W3CDTF">2016-07-22T04:51:00Z</dcterms:modified>
</cp:coreProperties>
</file>