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C4" w:rsidRDefault="003A57C4" w:rsidP="003A57C4">
      <w:pPr>
        <w:pStyle w:val="a4"/>
        <w:jc w:val="right"/>
        <w:rPr>
          <w:rFonts w:ascii="Times New Roman" w:hAnsi="Times New Roman"/>
          <w:b/>
          <w:sz w:val="32"/>
          <w:szCs w:val="32"/>
        </w:rPr>
      </w:pPr>
    </w:p>
    <w:p w:rsidR="003A57C4" w:rsidRDefault="003A57C4" w:rsidP="003A57C4">
      <w:pPr>
        <w:pStyle w:val="a4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3A57C4" w:rsidRDefault="003A57C4" w:rsidP="003A57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A57C4" w:rsidRDefault="003A57C4" w:rsidP="003A57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3A57C4" w:rsidRDefault="003A57C4" w:rsidP="003A57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3A57C4" w:rsidRDefault="003A57C4" w:rsidP="003A57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3A57C4" w:rsidRDefault="003A57C4" w:rsidP="003A57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РАМЕНО</w:t>
      </w:r>
    </w:p>
    <w:p w:rsidR="003A57C4" w:rsidRDefault="003A57C4" w:rsidP="003A57C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3A57C4" w:rsidRDefault="003A57C4" w:rsidP="003A57C4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12248C" w:rsidRPr="003A57C4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57C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224674">
        <w:rPr>
          <w:rFonts w:ascii="Times New Roman" w:hAnsi="Times New Roman" w:cs="Times New Roman"/>
          <w:b/>
          <w:bCs/>
          <w:sz w:val="28"/>
          <w:szCs w:val="28"/>
        </w:rPr>
        <w:t>Рамено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224674">
        <w:rPr>
          <w:rFonts w:ascii="Times New Roman" w:hAnsi="Times New Roman" w:cs="Times New Roman"/>
          <w:sz w:val="28"/>
          <w:szCs w:val="28"/>
        </w:rPr>
        <w:t>Рамено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B443F3">
        <w:rPr>
          <w:rFonts w:ascii="Times New Roman" w:hAnsi="Times New Roman" w:cs="Times New Roman"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сельского поселения </w:t>
      </w:r>
      <w:r w:rsidR="00224674">
        <w:rPr>
          <w:rFonts w:ascii="Times New Roman" w:hAnsi="Times New Roman" w:cs="Times New Roman"/>
          <w:sz w:val="28"/>
          <w:szCs w:val="28"/>
        </w:rPr>
        <w:t>Рамено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утвержденный решением Собрания представителей сельского поселения </w:t>
      </w:r>
      <w:r w:rsidR="00224674">
        <w:rPr>
          <w:rFonts w:ascii="Times New Roman" w:hAnsi="Times New Roman" w:cs="Times New Roman"/>
          <w:sz w:val="28"/>
          <w:szCs w:val="28"/>
        </w:rPr>
        <w:t>Рамено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4CC3">
        <w:rPr>
          <w:rFonts w:ascii="Times New Roman" w:hAnsi="Times New Roman" w:cs="Times New Roman"/>
          <w:sz w:val="28"/>
          <w:szCs w:val="28"/>
        </w:rPr>
        <w:t>Сызранский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24674">
        <w:rPr>
          <w:rFonts w:ascii="Times New Roman" w:hAnsi="Times New Roman" w:cs="Times New Roman"/>
          <w:sz w:val="28"/>
          <w:szCs w:val="28"/>
        </w:rPr>
        <w:t>25</w:t>
      </w:r>
      <w:r w:rsidR="00F44001">
        <w:rPr>
          <w:rFonts w:ascii="Times New Roman" w:hAnsi="Times New Roman" w:cs="Times New Roman"/>
          <w:sz w:val="28"/>
          <w:szCs w:val="28"/>
        </w:rPr>
        <w:t>.07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224674">
        <w:rPr>
          <w:rFonts w:ascii="Times New Roman" w:hAnsi="Times New Roman" w:cs="Times New Roman"/>
          <w:sz w:val="28"/>
          <w:szCs w:val="28"/>
        </w:rPr>
        <w:t>20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224674">
        <w:rPr>
          <w:rFonts w:ascii="Times New Roman" w:hAnsi="Times New Roman" w:cs="Times New Roman"/>
          <w:sz w:val="28"/>
          <w:szCs w:val="28"/>
        </w:rPr>
        <w:t>Вестник 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Сызранский Самарской области в информационно-телекоммуникационной сети «Интернет».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 вступает в силу со дня его официального опубликования.</w:t>
      </w:r>
    </w:p>
    <w:p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24674">
        <w:rPr>
          <w:rFonts w:ascii="Times New Roman" w:hAnsi="Times New Roman" w:cs="Times New Roman"/>
          <w:b/>
          <w:bCs/>
          <w:sz w:val="28"/>
          <w:szCs w:val="28"/>
        </w:rPr>
        <w:t>Рамено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4674">
        <w:rPr>
          <w:rFonts w:ascii="Times New Roman" w:hAnsi="Times New Roman" w:cs="Times New Roman"/>
          <w:b/>
          <w:bCs/>
          <w:sz w:val="28"/>
          <w:szCs w:val="28"/>
        </w:rPr>
        <w:t>В.А. Парфенова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224674">
        <w:rPr>
          <w:rFonts w:ascii="Times New Roman" w:hAnsi="Times New Roman" w:cs="Times New Roman"/>
          <w:b/>
          <w:bCs/>
          <w:sz w:val="28"/>
          <w:szCs w:val="28"/>
        </w:rPr>
        <w:t>Рамено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4674">
        <w:rPr>
          <w:rFonts w:ascii="Times New Roman" w:hAnsi="Times New Roman" w:cs="Times New Roman"/>
          <w:b/>
          <w:bCs/>
          <w:sz w:val="28"/>
          <w:szCs w:val="28"/>
        </w:rPr>
        <w:t>Н.А. Циркунова</w:t>
      </w:r>
    </w:p>
    <w:sectPr w:rsidR="00FF2A19" w:rsidRPr="00A4780D" w:rsidSect="0021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03"/>
    <w:rsid w:val="00064701"/>
    <w:rsid w:val="0012248C"/>
    <w:rsid w:val="002172D9"/>
    <w:rsid w:val="00224674"/>
    <w:rsid w:val="003A57C4"/>
    <w:rsid w:val="00477A29"/>
    <w:rsid w:val="004B229C"/>
    <w:rsid w:val="004D6A3E"/>
    <w:rsid w:val="00650CC9"/>
    <w:rsid w:val="00943C82"/>
    <w:rsid w:val="009E38B0"/>
    <w:rsid w:val="009F4612"/>
    <w:rsid w:val="00A4780D"/>
    <w:rsid w:val="00A92A03"/>
    <w:rsid w:val="00B443F3"/>
    <w:rsid w:val="00E46E04"/>
    <w:rsid w:val="00F44001"/>
    <w:rsid w:val="00FA4CC3"/>
    <w:rsid w:val="00F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7C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A57C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caption"/>
    <w:basedOn w:val="a"/>
    <w:semiHidden/>
    <w:unhideWhenUsed/>
    <w:qFormat/>
    <w:rsid w:val="003A57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A57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A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3A57C4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paragraph" w:customStyle="1" w:styleId="a5">
    <w:name w:val="Заглавие"/>
    <w:basedOn w:val="a"/>
    <w:qFormat/>
    <w:rsid w:val="003A57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16</cp:revision>
  <cp:lastPrinted>2019-09-19T08:38:00Z</cp:lastPrinted>
  <dcterms:created xsi:type="dcterms:W3CDTF">2019-09-18T08:26:00Z</dcterms:created>
  <dcterms:modified xsi:type="dcterms:W3CDTF">2019-09-19T08:44:00Z</dcterms:modified>
</cp:coreProperties>
</file>