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FF" w:rsidRDefault="00AD4DFF" w:rsidP="00AD4DFF">
      <w:pPr>
        <w:autoSpaceDE w:val="0"/>
        <w:autoSpaceDN w:val="0"/>
        <w:adjustRightInd w:val="0"/>
        <w:jc w:val="center"/>
        <w:rPr>
          <w:b/>
        </w:rPr>
      </w:pPr>
      <w:r>
        <w:rPr>
          <w:b/>
        </w:rPr>
        <w:t>РОССИЙСКАЯ ФЕДЕРАЦИЯ</w:t>
      </w:r>
      <w:r w:rsidR="0038137B">
        <w:rPr>
          <w:b/>
        </w:rPr>
        <w:t xml:space="preserve">                           </w:t>
      </w:r>
    </w:p>
    <w:p w:rsidR="00AD4DFF" w:rsidRDefault="00AD4DFF" w:rsidP="00AD4DFF">
      <w:pPr>
        <w:autoSpaceDE w:val="0"/>
        <w:autoSpaceDN w:val="0"/>
        <w:adjustRightInd w:val="0"/>
        <w:jc w:val="center"/>
        <w:rPr>
          <w:b/>
        </w:rPr>
      </w:pPr>
      <w:r>
        <w:rPr>
          <w:b/>
        </w:rPr>
        <w:t>САМАРСКАЯ ОБЛАСТЬ</w:t>
      </w:r>
    </w:p>
    <w:p w:rsidR="00AD4DFF" w:rsidRDefault="00AD4DFF" w:rsidP="00AD4DFF">
      <w:pPr>
        <w:autoSpaceDE w:val="0"/>
        <w:autoSpaceDN w:val="0"/>
        <w:adjustRightInd w:val="0"/>
        <w:jc w:val="center"/>
        <w:rPr>
          <w:b/>
        </w:rPr>
      </w:pPr>
      <w:r>
        <w:rPr>
          <w:b/>
        </w:rPr>
        <w:t>МУНИЦИПАЛЬНЫЙ РАЙОН СЫЗРАНСКИЙ</w:t>
      </w:r>
    </w:p>
    <w:p w:rsidR="00AD4DFF" w:rsidRDefault="00AD4DFF" w:rsidP="00AD4DFF">
      <w:pPr>
        <w:jc w:val="center"/>
        <w:rPr>
          <w:b/>
          <w:caps/>
          <w:sz w:val="32"/>
          <w:szCs w:val="32"/>
        </w:rPr>
      </w:pPr>
    </w:p>
    <w:p w:rsidR="00AD4DFF" w:rsidRDefault="00AD4DFF" w:rsidP="00AD4DFF">
      <w:pPr>
        <w:jc w:val="center"/>
        <w:rPr>
          <w:b/>
          <w:caps/>
          <w:sz w:val="36"/>
          <w:szCs w:val="36"/>
        </w:rPr>
      </w:pPr>
      <w:r>
        <w:rPr>
          <w:b/>
          <w:caps/>
          <w:sz w:val="36"/>
          <w:szCs w:val="36"/>
        </w:rPr>
        <w:t>АДМИНИСТРАЦИЯ</w:t>
      </w:r>
    </w:p>
    <w:p w:rsidR="00AD4DFF" w:rsidRDefault="00AD4DFF" w:rsidP="00AD4DFF">
      <w:pPr>
        <w:autoSpaceDE w:val="0"/>
        <w:autoSpaceDN w:val="0"/>
        <w:adjustRightInd w:val="0"/>
        <w:jc w:val="center"/>
        <w:rPr>
          <w:b/>
          <w:sz w:val="36"/>
          <w:szCs w:val="36"/>
        </w:rPr>
      </w:pPr>
      <w:r>
        <w:rPr>
          <w:b/>
          <w:sz w:val="36"/>
          <w:szCs w:val="36"/>
        </w:rPr>
        <w:t>сельского поселения Заборовка</w:t>
      </w:r>
    </w:p>
    <w:p w:rsidR="00AD4DFF" w:rsidRDefault="00AD4DFF" w:rsidP="00AD4DFF">
      <w:pPr>
        <w:jc w:val="center"/>
        <w:rPr>
          <w:b/>
          <w:caps/>
          <w:sz w:val="32"/>
          <w:szCs w:val="32"/>
        </w:rPr>
      </w:pPr>
    </w:p>
    <w:p w:rsidR="00AD4DFF" w:rsidRDefault="00AD4DFF" w:rsidP="00AD4DFF">
      <w:pPr>
        <w:autoSpaceDE w:val="0"/>
        <w:autoSpaceDN w:val="0"/>
        <w:adjustRightInd w:val="0"/>
        <w:jc w:val="center"/>
        <w:rPr>
          <w:b/>
          <w:sz w:val="40"/>
          <w:szCs w:val="40"/>
        </w:rPr>
      </w:pPr>
      <w:r>
        <w:rPr>
          <w:b/>
          <w:sz w:val="40"/>
          <w:szCs w:val="40"/>
        </w:rPr>
        <w:t xml:space="preserve">ПОСТАНОВЛЕНИЕ </w:t>
      </w:r>
    </w:p>
    <w:p w:rsidR="00423E7E" w:rsidRDefault="00423E7E" w:rsidP="00423E7E">
      <w:pPr>
        <w:jc w:val="center"/>
        <w:rPr>
          <w:b/>
          <w:caps/>
          <w:sz w:val="20"/>
          <w:szCs w:val="20"/>
        </w:rPr>
      </w:pPr>
    </w:p>
    <w:p w:rsidR="00AD4DFF" w:rsidRDefault="00AD4DFF" w:rsidP="00423E7E">
      <w:pPr>
        <w:jc w:val="center"/>
        <w:rPr>
          <w:b/>
          <w:caps/>
          <w:sz w:val="20"/>
          <w:szCs w:val="20"/>
        </w:rPr>
      </w:pPr>
    </w:p>
    <w:p w:rsidR="00423E7E" w:rsidRDefault="00AD663A" w:rsidP="00423E7E">
      <w:pPr>
        <w:rPr>
          <w:sz w:val="20"/>
          <w:szCs w:val="20"/>
        </w:rPr>
      </w:pPr>
      <w:r>
        <w:rPr>
          <w:sz w:val="28"/>
          <w:szCs w:val="28"/>
        </w:rPr>
        <w:t>«</w:t>
      </w:r>
      <w:r w:rsidR="0028122A">
        <w:rPr>
          <w:sz w:val="28"/>
          <w:szCs w:val="28"/>
        </w:rPr>
        <w:t>26</w:t>
      </w:r>
      <w:r>
        <w:rPr>
          <w:sz w:val="28"/>
          <w:szCs w:val="28"/>
        </w:rPr>
        <w:t>»</w:t>
      </w:r>
      <w:r w:rsidR="00C4797F">
        <w:rPr>
          <w:sz w:val="28"/>
          <w:szCs w:val="28"/>
        </w:rPr>
        <w:t xml:space="preserve">  </w:t>
      </w:r>
      <w:r w:rsidR="0028122A">
        <w:rPr>
          <w:sz w:val="28"/>
          <w:szCs w:val="28"/>
        </w:rPr>
        <w:t xml:space="preserve">апреля  </w:t>
      </w:r>
      <w:r w:rsidR="00C4797F">
        <w:rPr>
          <w:sz w:val="28"/>
          <w:szCs w:val="28"/>
        </w:rPr>
        <w:t xml:space="preserve"> </w:t>
      </w:r>
      <w:r>
        <w:rPr>
          <w:sz w:val="28"/>
          <w:szCs w:val="28"/>
        </w:rPr>
        <w:t>2018г.</w:t>
      </w:r>
      <w:r w:rsidR="00423E7E">
        <w:rPr>
          <w:sz w:val="28"/>
          <w:szCs w:val="28"/>
        </w:rPr>
        <w:tab/>
      </w:r>
      <w:r w:rsidR="00423E7E">
        <w:rPr>
          <w:sz w:val="28"/>
          <w:szCs w:val="28"/>
        </w:rPr>
        <w:tab/>
      </w:r>
      <w:r w:rsidR="00423E7E">
        <w:rPr>
          <w:sz w:val="28"/>
          <w:szCs w:val="28"/>
        </w:rPr>
        <w:tab/>
        <w:t xml:space="preserve">      </w:t>
      </w:r>
      <w:r w:rsidR="00727ECB">
        <w:rPr>
          <w:sz w:val="28"/>
          <w:szCs w:val="28"/>
        </w:rPr>
        <w:t xml:space="preserve">   </w:t>
      </w:r>
      <w:r w:rsidR="001F3EB0">
        <w:rPr>
          <w:sz w:val="28"/>
          <w:szCs w:val="28"/>
        </w:rPr>
        <w:t xml:space="preserve">  </w:t>
      </w:r>
      <w:r w:rsidR="00AF0347">
        <w:rPr>
          <w:sz w:val="28"/>
          <w:szCs w:val="28"/>
        </w:rPr>
        <w:t xml:space="preserve">       </w:t>
      </w:r>
      <w:r w:rsidR="00A22C4F">
        <w:rPr>
          <w:sz w:val="28"/>
          <w:szCs w:val="28"/>
        </w:rPr>
        <w:t xml:space="preserve">        </w:t>
      </w:r>
      <w:r>
        <w:rPr>
          <w:sz w:val="28"/>
          <w:szCs w:val="28"/>
        </w:rPr>
        <w:t xml:space="preserve">         </w:t>
      </w:r>
      <w:r w:rsidR="00727ECB">
        <w:rPr>
          <w:sz w:val="28"/>
          <w:szCs w:val="28"/>
        </w:rPr>
        <w:t xml:space="preserve">  </w:t>
      </w:r>
      <w:r w:rsidR="00423E7E">
        <w:rPr>
          <w:sz w:val="28"/>
          <w:szCs w:val="28"/>
        </w:rPr>
        <w:t xml:space="preserve"> №</w:t>
      </w:r>
      <w:r w:rsidR="006E26A1">
        <w:rPr>
          <w:sz w:val="28"/>
          <w:szCs w:val="28"/>
        </w:rPr>
        <w:t xml:space="preserve"> </w:t>
      </w:r>
      <w:r w:rsidR="0028122A">
        <w:rPr>
          <w:sz w:val="28"/>
          <w:szCs w:val="28"/>
        </w:rPr>
        <w:t>18</w:t>
      </w:r>
    </w:p>
    <w:p w:rsidR="00423E7E" w:rsidRDefault="00423E7E" w:rsidP="00423E7E">
      <w:pPr>
        <w:tabs>
          <w:tab w:val="left" w:pos="3810"/>
        </w:tabs>
        <w:spacing w:line="360" w:lineRule="auto"/>
        <w:rPr>
          <w:b/>
          <w:sz w:val="28"/>
          <w:szCs w:val="28"/>
        </w:rPr>
      </w:pPr>
      <w:r>
        <w:rPr>
          <w:b/>
          <w:sz w:val="28"/>
          <w:szCs w:val="28"/>
        </w:rPr>
        <w:tab/>
      </w:r>
    </w:p>
    <w:p w:rsidR="00312FF6" w:rsidRPr="00312FF6" w:rsidRDefault="00312FF6" w:rsidP="00312FF6">
      <w:pPr>
        <w:shd w:val="clear" w:color="auto" w:fill="FAFAFF"/>
        <w:spacing w:before="100" w:beforeAutospacing="1" w:after="100" w:afterAutospacing="1"/>
        <w:jc w:val="center"/>
        <w:rPr>
          <w:sz w:val="28"/>
          <w:szCs w:val="28"/>
        </w:rPr>
      </w:pPr>
      <w:r w:rsidRPr="00312FF6">
        <w:rPr>
          <w:b/>
          <w:bCs/>
          <w:sz w:val="28"/>
          <w:szCs w:val="28"/>
        </w:rPr>
        <w:t>Об утверждении  Административного регламента предоставления  муниципальной услуги «Принятие решения по заявлению лица об отказе от права на земельный участок».</w:t>
      </w:r>
    </w:p>
    <w:p w:rsidR="00312FF6" w:rsidRPr="00312FF6" w:rsidRDefault="00312FF6" w:rsidP="00423E7E">
      <w:pPr>
        <w:shd w:val="clear" w:color="auto" w:fill="FFFFFF"/>
        <w:ind w:firstLine="709"/>
        <w:jc w:val="both"/>
        <w:rPr>
          <w:sz w:val="28"/>
          <w:szCs w:val="28"/>
        </w:rPr>
      </w:pPr>
    </w:p>
    <w:p w:rsidR="00312FF6" w:rsidRPr="00312FF6" w:rsidRDefault="00312FF6" w:rsidP="00423E7E">
      <w:pPr>
        <w:shd w:val="clear" w:color="auto" w:fill="FFFFFF"/>
        <w:ind w:firstLine="709"/>
        <w:jc w:val="both"/>
        <w:rPr>
          <w:sz w:val="28"/>
          <w:szCs w:val="28"/>
        </w:rPr>
      </w:pPr>
    </w:p>
    <w:p w:rsidR="00423E7E" w:rsidRDefault="00312FF6" w:rsidP="00423E7E">
      <w:pPr>
        <w:shd w:val="clear" w:color="auto" w:fill="FFFFFF"/>
        <w:ind w:firstLine="709"/>
        <w:jc w:val="both"/>
        <w:rPr>
          <w:color w:val="000000"/>
          <w:sz w:val="28"/>
          <w:szCs w:val="28"/>
        </w:rPr>
      </w:pPr>
      <w:r w:rsidRPr="00312FF6">
        <w:rPr>
          <w:sz w:val="28"/>
          <w:szCs w:val="28"/>
        </w:rPr>
        <w:t>В соответствии с Федеральным законом от 27.07.2010 г. № 210-ФЗ «</w:t>
      </w:r>
      <w:proofErr w:type="gramStart"/>
      <w:r w:rsidRPr="00312FF6">
        <w:rPr>
          <w:sz w:val="28"/>
          <w:szCs w:val="28"/>
        </w:rPr>
        <w:t>Об</w:t>
      </w:r>
      <w:proofErr w:type="gramEnd"/>
      <w:r w:rsidRPr="00312FF6">
        <w:rPr>
          <w:sz w:val="28"/>
          <w:szCs w:val="28"/>
        </w:rPr>
        <w:t xml:space="preserve"> организации предоставления государственных и муниципальных услуг», </w:t>
      </w:r>
      <w:proofErr w:type="gramStart"/>
      <w:r w:rsidRPr="00312FF6">
        <w:rPr>
          <w:sz w:val="28"/>
          <w:szCs w:val="28"/>
        </w:rPr>
        <w:t>руководствуясь Уставом сельского поселения Заборовка муниципального района</w:t>
      </w:r>
      <w:proofErr w:type="gramEnd"/>
      <w:r w:rsidRPr="00312FF6">
        <w:rPr>
          <w:sz w:val="28"/>
          <w:szCs w:val="28"/>
        </w:rPr>
        <w:t xml:space="preserve"> Сызранский, </w:t>
      </w:r>
      <w:r w:rsidR="00423E7E">
        <w:rPr>
          <w:sz w:val="28"/>
          <w:szCs w:val="28"/>
        </w:rPr>
        <w:t>администрация сельского поселения Заборовка</w:t>
      </w:r>
    </w:p>
    <w:p w:rsidR="00423E7E" w:rsidRDefault="00423E7E" w:rsidP="00423E7E">
      <w:pPr>
        <w:shd w:val="clear" w:color="auto" w:fill="FFFFFF"/>
        <w:ind w:firstLine="709"/>
        <w:jc w:val="both"/>
        <w:rPr>
          <w:color w:val="000000"/>
          <w:sz w:val="28"/>
          <w:szCs w:val="28"/>
        </w:rPr>
      </w:pPr>
      <w:r>
        <w:rPr>
          <w:color w:val="000000"/>
          <w:sz w:val="28"/>
          <w:szCs w:val="28"/>
        </w:rPr>
        <w:t> </w:t>
      </w:r>
    </w:p>
    <w:p w:rsidR="00423E7E" w:rsidRDefault="00423E7E" w:rsidP="00423E7E">
      <w:pPr>
        <w:shd w:val="clear" w:color="auto" w:fill="FFFFFF"/>
        <w:ind w:firstLine="709"/>
        <w:jc w:val="center"/>
        <w:rPr>
          <w:color w:val="000000"/>
          <w:sz w:val="28"/>
          <w:szCs w:val="28"/>
        </w:rPr>
      </w:pPr>
      <w:r>
        <w:rPr>
          <w:bCs/>
          <w:color w:val="000000"/>
          <w:sz w:val="28"/>
          <w:szCs w:val="28"/>
        </w:rPr>
        <w:t>ПОСТАНОВЛЯЕТ:</w:t>
      </w:r>
    </w:p>
    <w:p w:rsidR="00423E7E" w:rsidRDefault="00423E7E" w:rsidP="00423E7E">
      <w:pPr>
        <w:shd w:val="clear" w:color="auto" w:fill="FFFFFF"/>
        <w:ind w:firstLine="709"/>
        <w:jc w:val="both"/>
        <w:rPr>
          <w:color w:val="000000"/>
          <w:sz w:val="28"/>
          <w:szCs w:val="28"/>
        </w:rPr>
      </w:pPr>
      <w:r>
        <w:rPr>
          <w:color w:val="000000"/>
          <w:sz w:val="28"/>
          <w:szCs w:val="28"/>
        </w:rPr>
        <w:t> </w:t>
      </w:r>
    </w:p>
    <w:p w:rsidR="00312FF6" w:rsidRDefault="00312FF6" w:rsidP="00312FF6">
      <w:pPr>
        <w:shd w:val="clear" w:color="auto" w:fill="FAFAFF"/>
        <w:jc w:val="both"/>
        <w:rPr>
          <w:sz w:val="28"/>
          <w:szCs w:val="28"/>
        </w:rPr>
      </w:pPr>
      <w:r>
        <w:rPr>
          <w:sz w:val="28"/>
          <w:szCs w:val="28"/>
        </w:rPr>
        <w:t xml:space="preserve">          1. </w:t>
      </w:r>
      <w:r w:rsidRPr="00312FF6">
        <w:rPr>
          <w:sz w:val="28"/>
          <w:szCs w:val="28"/>
        </w:rPr>
        <w:t>Утвердить прилагаемый Административный регламе</w:t>
      </w:r>
      <w:r>
        <w:rPr>
          <w:sz w:val="28"/>
          <w:szCs w:val="28"/>
        </w:rPr>
        <w:t>нт предоставления  администрацией</w:t>
      </w:r>
      <w:r w:rsidRPr="00312FF6">
        <w:rPr>
          <w:sz w:val="28"/>
          <w:szCs w:val="28"/>
        </w:rPr>
        <w:t xml:space="preserve">  сельского поселения </w:t>
      </w:r>
      <w:r>
        <w:rPr>
          <w:sz w:val="28"/>
          <w:szCs w:val="28"/>
        </w:rPr>
        <w:t>Заборовк</w:t>
      </w:r>
      <w:r w:rsidRPr="00312FF6">
        <w:rPr>
          <w:sz w:val="28"/>
          <w:szCs w:val="28"/>
        </w:rPr>
        <w:t xml:space="preserve">а   </w:t>
      </w:r>
      <w:r>
        <w:rPr>
          <w:sz w:val="28"/>
          <w:szCs w:val="28"/>
        </w:rPr>
        <w:t xml:space="preserve">муниципального района Сызранский </w:t>
      </w:r>
      <w:r w:rsidRPr="00312FF6">
        <w:rPr>
          <w:sz w:val="28"/>
          <w:szCs w:val="28"/>
        </w:rPr>
        <w:t>муниципальной услуги «</w:t>
      </w:r>
      <w:r w:rsidRPr="00312FF6">
        <w:rPr>
          <w:bCs/>
          <w:sz w:val="28"/>
          <w:szCs w:val="28"/>
        </w:rPr>
        <w:t>Принятие решения по заявлению лица об отказе от права на земельный участок</w:t>
      </w:r>
      <w:r w:rsidRPr="00312FF6">
        <w:rPr>
          <w:sz w:val="28"/>
          <w:szCs w:val="28"/>
        </w:rPr>
        <w:t>».</w:t>
      </w:r>
    </w:p>
    <w:p w:rsidR="00312FF6" w:rsidRPr="002F279A" w:rsidRDefault="00312FF6" w:rsidP="00312FF6">
      <w:pPr>
        <w:autoSpaceDE w:val="0"/>
        <w:ind w:firstLine="720"/>
        <w:jc w:val="both"/>
        <w:rPr>
          <w:sz w:val="28"/>
          <w:szCs w:val="28"/>
        </w:rPr>
      </w:pPr>
      <w:r>
        <w:rPr>
          <w:sz w:val="28"/>
          <w:szCs w:val="28"/>
        </w:rPr>
        <w:t xml:space="preserve"> </w:t>
      </w:r>
      <w:r w:rsidRPr="00D71376">
        <w:rPr>
          <w:sz w:val="28"/>
          <w:szCs w:val="28"/>
        </w:rPr>
        <w:t xml:space="preserve">2. </w:t>
      </w:r>
      <w:r>
        <w:rPr>
          <w:sz w:val="28"/>
          <w:szCs w:val="28"/>
        </w:rPr>
        <w:t xml:space="preserve">Опубликовать настоящее Постановление в газете «Вестник Заборовки» </w:t>
      </w:r>
      <w:r w:rsidRPr="002F279A">
        <w:rPr>
          <w:sz w:val="28"/>
          <w:szCs w:val="28"/>
        </w:rPr>
        <w:t>и разместить на официальном сайте Сызранского района в сети «Интернет»</w:t>
      </w:r>
    </w:p>
    <w:p w:rsidR="00312FF6" w:rsidRDefault="00312FF6" w:rsidP="00312FF6">
      <w:pPr>
        <w:widowControl w:val="0"/>
        <w:autoSpaceDE w:val="0"/>
        <w:autoSpaceDN w:val="0"/>
        <w:adjustRightInd w:val="0"/>
        <w:jc w:val="both"/>
        <w:rPr>
          <w:sz w:val="28"/>
          <w:szCs w:val="28"/>
        </w:rPr>
      </w:pPr>
    </w:p>
    <w:p w:rsidR="00312FF6" w:rsidRPr="006F1948" w:rsidRDefault="00312FF6" w:rsidP="00312FF6">
      <w:pPr>
        <w:pStyle w:val="a5"/>
        <w:spacing w:before="0" w:beforeAutospacing="0" w:after="0"/>
        <w:jc w:val="both"/>
        <w:rPr>
          <w:sz w:val="28"/>
          <w:szCs w:val="28"/>
        </w:rPr>
      </w:pPr>
      <w:r>
        <w:rPr>
          <w:color w:val="000000"/>
          <w:sz w:val="28"/>
          <w:szCs w:val="28"/>
        </w:rPr>
        <w:t xml:space="preserve"> </w:t>
      </w:r>
      <w:r w:rsidRPr="006F1948">
        <w:rPr>
          <w:color w:val="000000"/>
          <w:sz w:val="28"/>
          <w:szCs w:val="28"/>
        </w:rPr>
        <w:t xml:space="preserve">3. </w:t>
      </w:r>
      <w:proofErr w:type="gramStart"/>
      <w:r w:rsidRPr="006F1948">
        <w:rPr>
          <w:color w:val="000000"/>
          <w:sz w:val="28"/>
          <w:szCs w:val="28"/>
        </w:rPr>
        <w:t>Контроль за</w:t>
      </w:r>
      <w:proofErr w:type="gramEnd"/>
      <w:r w:rsidRPr="006F1948">
        <w:rPr>
          <w:color w:val="000000"/>
          <w:sz w:val="28"/>
          <w:szCs w:val="28"/>
        </w:rPr>
        <w:t xml:space="preserve"> выполнением настоящего постановления оставляю за со</w:t>
      </w:r>
      <w:r w:rsidRPr="006F1948">
        <w:rPr>
          <w:color w:val="000000"/>
          <w:sz w:val="28"/>
          <w:szCs w:val="28"/>
        </w:rPr>
        <w:softHyphen/>
        <w:t>бой.</w:t>
      </w:r>
    </w:p>
    <w:p w:rsidR="00312FF6" w:rsidRDefault="00312FF6" w:rsidP="00312FF6">
      <w:pPr>
        <w:shd w:val="clear" w:color="auto" w:fill="FAFAFF"/>
        <w:jc w:val="both"/>
        <w:rPr>
          <w:sz w:val="28"/>
          <w:szCs w:val="28"/>
        </w:rPr>
      </w:pPr>
    </w:p>
    <w:p w:rsidR="00312FF6" w:rsidRDefault="00312FF6" w:rsidP="00312FF6">
      <w:pPr>
        <w:shd w:val="clear" w:color="auto" w:fill="FAFAFF"/>
        <w:jc w:val="both"/>
        <w:rPr>
          <w:sz w:val="28"/>
          <w:szCs w:val="28"/>
        </w:rPr>
      </w:pPr>
    </w:p>
    <w:p w:rsidR="00312FF6" w:rsidRPr="00312FF6" w:rsidRDefault="00312FF6" w:rsidP="00312FF6">
      <w:pPr>
        <w:shd w:val="clear" w:color="auto" w:fill="FAFAFF"/>
        <w:jc w:val="both"/>
        <w:rPr>
          <w:sz w:val="28"/>
          <w:szCs w:val="28"/>
        </w:rPr>
      </w:pPr>
    </w:p>
    <w:p w:rsidR="00AE77C2" w:rsidRDefault="00AE77C2" w:rsidP="00423E7E">
      <w:pPr>
        <w:tabs>
          <w:tab w:val="left" w:pos="720"/>
        </w:tabs>
        <w:rPr>
          <w:sz w:val="28"/>
          <w:szCs w:val="28"/>
        </w:rPr>
      </w:pPr>
    </w:p>
    <w:p w:rsidR="00AD4DFF" w:rsidRDefault="00AD4DFF" w:rsidP="00AD4DFF">
      <w:pPr>
        <w:widowControl w:val="0"/>
        <w:rPr>
          <w:b/>
          <w:sz w:val="28"/>
          <w:szCs w:val="28"/>
        </w:rPr>
      </w:pPr>
      <w:r>
        <w:rPr>
          <w:b/>
          <w:sz w:val="28"/>
          <w:szCs w:val="28"/>
        </w:rPr>
        <w:t xml:space="preserve">Глава </w:t>
      </w:r>
      <w:r w:rsidRPr="00D55665">
        <w:rPr>
          <w:b/>
          <w:sz w:val="28"/>
          <w:szCs w:val="28"/>
        </w:rPr>
        <w:t xml:space="preserve">сельского поселения </w:t>
      </w:r>
      <w:r>
        <w:rPr>
          <w:b/>
          <w:sz w:val="28"/>
          <w:szCs w:val="28"/>
        </w:rPr>
        <w:t>Заборовка</w:t>
      </w:r>
    </w:p>
    <w:p w:rsidR="00AD4DFF" w:rsidRDefault="00AD4DFF" w:rsidP="00AD4DFF">
      <w:pPr>
        <w:tabs>
          <w:tab w:val="center" w:pos="4677"/>
        </w:tabs>
        <w:rPr>
          <w:b/>
          <w:sz w:val="28"/>
          <w:szCs w:val="28"/>
        </w:rPr>
      </w:pPr>
      <w:r w:rsidRPr="00D55665">
        <w:rPr>
          <w:b/>
          <w:sz w:val="28"/>
          <w:szCs w:val="28"/>
        </w:rPr>
        <w:t>муниципального района Сызрански</w:t>
      </w:r>
      <w:r>
        <w:rPr>
          <w:b/>
          <w:sz w:val="28"/>
          <w:szCs w:val="28"/>
        </w:rPr>
        <w:t xml:space="preserve">й </w:t>
      </w:r>
    </w:p>
    <w:p w:rsidR="00AD4DFF" w:rsidRPr="00075BCA" w:rsidRDefault="00AD4DFF" w:rsidP="00AD4DFF">
      <w:pPr>
        <w:tabs>
          <w:tab w:val="center" w:pos="4677"/>
        </w:tabs>
        <w:rPr>
          <w:b/>
          <w:sz w:val="28"/>
          <w:szCs w:val="28"/>
        </w:rPr>
      </w:pPr>
      <w:r>
        <w:rPr>
          <w:b/>
          <w:sz w:val="28"/>
          <w:szCs w:val="28"/>
        </w:rPr>
        <w:t xml:space="preserve">Самарской области                                           </w:t>
      </w:r>
      <w:r>
        <w:rPr>
          <w:b/>
        </w:rPr>
        <w:t xml:space="preserve">                          </w:t>
      </w:r>
      <w:r w:rsidRPr="003F47EC">
        <w:rPr>
          <w:b/>
          <w:sz w:val="28"/>
          <w:szCs w:val="28"/>
        </w:rPr>
        <w:t>И.В. Беленовская</w:t>
      </w:r>
    </w:p>
    <w:p w:rsidR="0038137B" w:rsidRDefault="0038137B" w:rsidP="00423E7E">
      <w:pPr>
        <w:shd w:val="clear" w:color="auto" w:fill="FFFFFF"/>
        <w:spacing w:line="270" w:lineRule="atLeast"/>
        <w:ind w:left="4956" w:firstLine="708"/>
        <w:jc w:val="both"/>
        <w:rPr>
          <w:color w:val="000000"/>
        </w:rPr>
      </w:pPr>
    </w:p>
    <w:p w:rsidR="00AF0347" w:rsidRDefault="00AF0347" w:rsidP="00423E7E">
      <w:pPr>
        <w:shd w:val="clear" w:color="auto" w:fill="FFFFFF"/>
        <w:spacing w:line="270" w:lineRule="atLeast"/>
        <w:ind w:left="4956" w:firstLine="708"/>
        <w:jc w:val="both"/>
        <w:rPr>
          <w:color w:val="000000"/>
        </w:rPr>
      </w:pPr>
    </w:p>
    <w:p w:rsidR="00AF0347" w:rsidRDefault="00AF0347" w:rsidP="00423E7E">
      <w:pPr>
        <w:shd w:val="clear" w:color="auto" w:fill="FFFFFF"/>
        <w:spacing w:line="270" w:lineRule="atLeast"/>
        <w:ind w:left="4956" w:firstLine="708"/>
        <w:jc w:val="both"/>
        <w:rPr>
          <w:color w:val="000000"/>
        </w:rPr>
      </w:pPr>
    </w:p>
    <w:p w:rsidR="00423E7E" w:rsidRPr="00F37310" w:rsidRDefault="00423E7E" w:rsidP="00423E7E">
      <w:pPr>
        <w:shd w:val="clear" w:color="auto" w:fill="FFFFFF"/>
        <w:spacing w:line="270" w:lineRule="atLeast"/>
        <w:ind w:left="4956" w:firstLine="708"/>
        <w:jc w:val="both"/>
        <w:rPr>
          <w:color w:val="000000"/>
        </w:rPr>
      </w:pPr>
      <w:r w:rsidRPr="00F37310">
        <w:rPr>
          <w:color w:val="000000"/>
        </w:rPr>
        <w:lastRenderedPageBreak/>
        <w:t>Утвержден</w:t>
      </w:r>
      <w:r w:rsidR="00312FF6">
        <w:rPr>
          <w:color w:val="000000"/>
        </w:rPr>
        <w:t>о</w:t>
      </w:r>
    </w:p>
    <w:p w:rsidR="00423E7E" w:rsidRPr="00F37310" w:rsidRDefault="00423E7E" w:rsidP="00423E7E">
      <w:pPr>
        <w:shd w:val="clear" w:color="auto" w:fill="FFFFFF"/>
        <w:spacing w:line="270" w:lineRule="atLeast"/>
        <w:ind w:left="5664"/>
        <w:jc w:val="both"/>
        <w:rPr>
          <w:color w:val="000000"/>
        </w:rPr>
      </w:pPr>
      <w:r>
        <w:rPr>
          <w:color w:val="000000"/>
        </w:rPr>
        <w:t>п</w:t>
      </w:r>
      <w:r w:rsidRPr="00F37310">
        <w:rPr>
          <w:color w:val="000000"/>
        </w:rPr>
        <w:t xml:space="preserve">остановлением администрации </w:t>
      </w:r>
      <w:r>
        <w:rPr>
          <w:color w:val="000000"/>
        </w:rPr>
        <w:t>сельского поселения Заборовка</w:t>
      </w:r>
    </w:p>
    <w:p w:rsidR="00423E7E" w:rsidRPr="00F37310" w:rsidRDefault="00423E7E" w:rsidP="00423E7E">
      <w:pPr>
        <w:shd w:val="clear" w:color="auto" w:fill="FFFFFF"/>
        <w:spacing w:line="270" w:lineRule="atLeast"/>
        <w:ind w:left="4956" w:firstLine="708"/>
        <w:jc w:val="both"/>
        <w:rPr>
          <w:color w:val="000000"/>
        </w:rPr>
      </w:pPr>
      <w:r w:rsidRPr="00F37310">
        <w:rPr>
          <w:color w:val="000000"/>
        </w:rPr>
        <w:t>от</w:t>
      </w:r>
      <w:r w:rsidR="001831DF">
        <w:rPr>
          <w:color w:val="000000"/>
        </w:rPr>
        <w:t xml:space="preserve"> «</w:t>
      </w:r>
      <w:r w:rsidR="0028122A">
        <w:rPr>
          <w:color w:val="000000"/>
        </w:rPr>
        <w:t>26</w:t>
      </w:r>
      <w:r>
        <w:rPr>
          <w:color w:val="000000"/>
        </w:rPr>
        <w:t>»</w:t>
      </w:r>
      <w:r w:rsidR="001831DF">
        <w:rPr>
          <w:color w:val="000000"/>
        </w:rPr>
        <w:t xml:space="preserve"> </w:t>
      </w:r>
      <w:r w:rsidR="00C4797F">
        <w:rPr>
          <w:color w:val="000000"/>
        </w:rPr>
        <w:t>апреля 2018г</w:t>
      </w:r>
      <w:r>
        <w:rPr>
          <w:color w:val="000000"/>
        </w:rPr>
        <w:t xml:space="preserve">. </w:t>
      </w:r>
      <w:r w:rsidRPr="00F37310">
        <w:rPr>
          <w:color w:val="000000"/>
        </w:rPr>
        <w:t>  №</w:t>
      </w:r>
      <w:r w:rsidR="00AE77C2">
        <w:rPr>
          <w:color w:val="000000"/>
        </w:rPr>
        <w:t xml:space="preserve"> </w:t>
      </w:r>
      <w:r w:rsidR="0028122A">
        <w:rPr>
          <w:color w:val="000000"/>
        </w:rPr>
        <w:t>18</w:t>
      </w:r>
      <w:bookmarkStart w:id="0" w:name="_GoBack"/>
      <w:bookmarkEnd w:id="0"/>
    </w:p>
    <w:p w:rsidR="00423E7E" w:rsidRDefault="00423E7E" w:rsidP="00423E7E">
      <w:pPr>
        <w:shd w:val="clear" w:color="auto" w:fill="FFFFFF"/>
        <w:spacing w:line="270" w:lineRule="atLeast"/>
        <w:ind w:firstLine="150"/>
        <w:jc w:val="both"/>
        <w:rPr>
          <w:b/>
          <w:bCs/>
          <w:color w:val="000000"/>
          <w:sz w:val="28"/>
          <w:szCs w:val="28"/>
        </w:rPr>
      </w:pPr>
    </w:p>
    <w:p w:rsidR="00423E7E" w:rsidRDefault="00423E7E" w:rsidP="00423E7E">
      <w:pPr>
        <w:shd w:val="clear" w:color="auto" w:fill="FFFFFF"/>
        <w:spacing w:line="270" w:lineRule="atLeast"/>
        <w:ind w:firstLine="150"/>
        <w:jc w:val="both"/>
        <w:rPr>
          <w:b/>
          <w:bCs/>
          <w:color w:val="000000"/>
          <w:sz w:val="28"/>
          <w:szCs w:val="28"/>
        </w:rPr>
      </w:pPr>
    </w:p>
    <w:p w:rsidR="00423E7E" w:rsidRDefault="00423E7E" w:rsidP="00423E7E">
      <w:pPr>
        <w:shd w:val="clear" w:color="auto" w:fill="FFFFFF"/>
        <w:spacing w:line="270" w:lineRule="atLeast"/>
        <w:ind w:firstLine="150"/>
        <w:jc w:val="both"/>
        <w:rPr>
          <w:b/>
          <w:bCs/>
          <w:color w:val="000000"/>
          <w:sz w:val="28"/>
          <w:szCs w:val="28"/>
        </w:rPr>
      </w:pP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Административный регламент</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по предоставлению муниципальной услуги «Принятие решения по заявлению лица об отказе от права на земельный участок»</w:t>
      </w:r>
      <w:r>
        <w:rPr>
          <w:sz w:val="28"/>
          <w:szCs w:val="28"/>
        </w:rPr>
        <w:t>.</w:t>
      </w:r>
    </w:p>
    <w:p w:rsidR="00312FF6" w:rsidRPr="00312FF6" w:rsidRDefault="00312FF6" w:rsidP="00312FF6">
      <w:pPr>
        <w:shd w:val="clear" w:color="auto" w:fill="FAFAFF"/>
        <w:spacing w:before="100" w:beforeAutospacing="1" w:after="100" w:afterAutospacing="1"/>
        <w:jc w:val="center"/>
        <w:rPr>
          <w:sz w:val="28"/>
          <w:szCs w:val="28"/>
        </w:rPr>
      </w:pPr>
      <w:r>
        <w:rPr>
          <w:sz w:val="28"/>
          <w:szCs w:val="28"/>
        </w:rPr>
        <w:t>1</w:t>
      </w:r>
      <w:r w:rsidRPr="00312FF6">
        <w:rPr>
          <w:sz w:val="28"/>
          <w:szCs w:val="28"/>
        </w:rPr>
        <w:t>.       Общие положения</w:t>
      </w:r>
    </w:p>
    <w:p w:rsidR="00312FF6" w:rsidRPr="00312FF6" w:rsidRDefault="00312FF6" w:rsidP="00312FF6">
      <w:pPr>
        <w:shd w:val="clear" w:color="auto" w:fill="FAFAFF"/>
        <w:spacing w:before="100" w:beforeAutospacing="1" w:after="100" w:afterAutospacing="1"/>
        <w:jc w:val="center"/>
        <w:rPr>
          <w:sz w:val="28"/>
          <w:szCs w:val="28"/>
        </w:rPr>
      </w:pPr>
      <w:r>
        <w:rPr>
          <w:sz w:val="28"/>
          <w:szCs w:val="28"/>
        </w:rPr>
        <w:t>1.1.</w:t>
      </w:r>
      <w:r w:rsidRPr="00312FF6">
        <w:rPr>
          <w:sz w:val="28"/>
          <w:szCs w:val="28"/>
        </w:rPr>
        <w:t>  Общие сведения о муниципальной услуге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 1.1.1. </w:t>
      </w:r>
      <w:proofErr w:type="gramStart"/>
      <w:r w:rsidRPr="00312FF6">
        <w:rPr>
          <w:sz w:val="28"/>
          <w:szCs w:val="28"/>
        </w:rPr>
        <w:t>Административный регламент по предоставлению муниципальной услуги «Принятие решения по заявлению лица об отказе от права на земельный участок» (далее соответственно – Регламент, муниципальная услуга), разработан в целях повышения эффективности реализации Федерального закона «Об организации предоставления государственных и муниципальных услуг», качества исполнения и доступности муниципальной услуги, определяет последовательность действий (административных процедур) при осуществлении полномочий по предоставлению муниципальной услуги, сроки их выполнения, порядок</w:t>
      </w:r>
      <w:proofErr w:type="gramEnd"/>
      <w:r w:rsidRPr="00312FF6">
        <w:rPr>
          <w:sz w:val="28"/>
          <w:szCs w:val="28"/>
        </w:rPr>
        <w:t xml:space="preserve"> информирования о предоставлении муниципальной услуги, формы </w:t>
      </w:r>
      <w:proofErr w:type="gramStart"/>
      <w:r w:rsidRPr="00312FF6">
        <w:rPr>
          <w:sz w:val="28"/>
          <w:szCs w:val="28"/>
        </w:rPr>
        <w:t>контроля за</w:t>
      </w:r>
      <w:proofErr w:type="gramEnd"/>
      <w:r w:rsidRPr="00312FF6">
        <w:rPr>
          <w:sz w:val="28"/>
          <w:szCs w:val="28"/>
        </w:rPr>
        <w:t xml:space="preserve"> предоставлением муниципальной услуги, порядок обжалования действий (бездействия) должностных лиц уполномоченного органа при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1.1.2. Настоящий Регламент действует в отношении земельных участков, находящихся в муниципальной собственности.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1.1.3. Получателями муниципальной услуги (далее – заявители) являются:</w:t>
      </w:r>
    </w:p>
    <w:p w:rsidR="00312FF6" w:rsidRPr="00312FF6" w:rsidRDefault="00312FF6" w:rsidP="00312FF6">
      <w:pPr>
        <w:shd w:val="clear" w:color="auto" w:fill="FAFAFF"/>
        <w:jc w:val="both"/>
        <w:rPr>
          <w:sz w:val="28"/>
          <w:szCs w:val="28"/>
        </w:rPr>
      </w:pPr>
      <w:r w:rsidRPr="00312FF6">
        <w:rPr>
          <w:sz w:val="28"/>
          <w:szCs w:val="28"/>
        </w:rPr>
        <w:t>         физические лица;</w:t>
      </w:r>
    </w:p>
    <w:p w:rsidR="00312FF6" w:rsidRPr="00312FF6" w:rsidRDefault="00312FF6" w:rsidP="00312FF6">
      <w:pPr>
        <w:shd w:val="clear" w:color="auto" w:fill="FAFAFF"/>
        <w:jc w:val="both"/>
        <w:rPr>
          <w:sz w:val="28"/>
          <w:szCs w:val="28"/>
        </w:rPr>
      </w:pPr>
      <w:r w:rsidRPr="00312FF6">
        <w:rPr>
          <w:sz w:val="28"/>
          <w:szCs w:val="28"/>
        </w:rPr>
        <w:t>         юридические лица.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Заявитель (заявители) вправе обратиться за получением муниципальной услуги лично либо через своего представителя, имеющего надлежащим образом оформленную доверенность, подтверждающую его полномочия.</w:t>
      </w:r>
    </w:p>
    <w:p w:rsidR="00312FF6" w:rsidRPr="00312FF6" w:rsidRDefault="00312FF6" w:rsidP="0076538A">
      <w:pPr>
        <w:shd w:val="clear" w:color="auto" w:fill="FAFAFF"/>
        <w:spacing w:before="100" w:beforeAutospacing="1" w:after="100" w:afterAutospacing="1"/>
        <w:jc w:val="center"/>
        <w:rPr>
          <w:sz w:val="28"/>
          <w:szCs w:val="28"/>
        </w:rPr>
      </w:pPr>
      <w:r w:rsidRPr="00312FF6">
        <w:rPr>
          <w:sz w:val="28"/>
          <w:szCs w:val="28"/>
        </w:rPr>
        <w:t>1.2. Порядок информирования о правилах предоставления муниципальной услуги</w:t>
      </w:r>
      <w:r w:rsidR="0076538A">
        <w:rPr>
          <w:sz w:val="28"/>
          <w:szCs w:val="28"/>
        </w:rPr>
        <w:t>.</w:t>
      </w:r>
      <w:r w:rsidRPr="00312FF6">
        <w:rPr>
          <w:sz w:val="28"/>
          <w:szCs w:val="28"/>
        </w:rPr>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1.2.1. </w:t>
      </w:r>
      <w:hyperlink r:id="rId7" w:history="1">
        <w:proofErr w:type="gramStart"/>
        <w:r w:rsidRPr="00312FF6">
          <w:rPr>
            <w:sz w:val="28"/>
            <w:szCs w:val="28"/>
            <w:u w:val="single"/>
          </w:rPr>
          <w:t>Информаци</w:t>
        </w:r>
      </w:hyperlink>
      <w:r w:rsidRPr="00312FF6">
        <w:rPr>
          <w:sz w:val="28"/>
          <w:szCs w:val="28"/>
        </w:rPr>
        <w:t>ю</w:t>
      </w:r>
      <w:proofErr w:type="gramEnd"/>
      <w:r w:rsidRPr="00312FF6">
        <w:rPr>
          <w:sz w:val="28"/>
          <w:szCs w:val="28"/>
        </w:rPr>
        <w:t xml:space="preserve"> о порядке, сроках и процедуре предоставления муниципальной услуги можно получить:</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lastRenderedPageBreak/>
        <w:t xml:space="preserve">- </w:t>
      </w:r>
      <w:r w:rsidR="00312FF6" w:rsidRPr="00312FF6">
        <w:rPr>
          <w:sz w:val="28"/>
          <w:szCs w:val="28"/>
        </w:rPr>
        <w:t>непосредственно в органах, осуществляющих предоставление муниципальной услуги, – в органах местного самоуправления городских округов и муниципальных районов Самарской области (далее – уполномоченные органы);</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8" w:history="1">
        <w:r w:rsidR="00312FF6" w:rsidRPr="00312FF6">
          <w:rPr>
            <w:sz w:val="28"/>
            <w:szCs w:val="28"/>
            <w:u w:val="single"/>
          </w:rPr>
          <w:t>http://www.gosuslugi.ru</w:t>
        </w:r>
      </w:hyperlink>
      <w:r w:rsidR="00312FF6" w:rsidRPr="00312FF6">
        <w:rPr>
          <w:sz w:val="28"/>
          <w:szCs w:val="28"/>
        </w:rPr>
        <w:t>) 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в многофункциональных центрах предоставления государственных и муниципальных услуг (далее – МФЦ).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1.2.2. 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уполномоченного органа: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к соответствующему административному регламенту.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1.2.3. Информация о местах расположения МФЦ, с которыми уполномоченным органом заключено соглашение о взаимодействии, приводится в приложении к соответствующему административному регламенту, информация о графике работы МФЦ, телефонах, адресах электронной почты размещена на Интернет-сайте </w:t>
      </w:r>
      <w:hyperlink r:id="rId9" w:history="1">
        <w:r w:rsidRPr="00312FF6">
          <w:rPr>
            <w:sz w:val="28"/>
            <w:szCs w:val="28"/>
            <w:u w:val="single"/>
          </w:rPr>
          <w:t>http://www.mfc63.ru</w:t>
        </w:r>
      </w:hyperlink>
      <w:r w:rsidRPr="00312FF6">
        <w:rPr>
          <w:sz w:val="28"/>
          <w:szCs w:val="28"/>
        </w:rPr>
        <w:t>.</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1.2.4.   Для получения информации по процедуре предоставления муниципальной услуги, в том числе о ходе предоставления муниципальной услуги заинтересованными лицами используются следующие формы консультирования:</w:t>
      </w:r>
    </w:p>
    <w:p w:rsidR="00312FF6" w:rsidRPr="00312FF6" w:rsidRDefault="00312FF6" w:rsidP="0076538A">
      <w:pPr>
        <w:shd w:val="clear" w:color="auto" w:fill="FAFAFF"/>
        <w:jc w:val="both"/>
        <w:rPr>
          <w:sz w:val="28"/>
          <w:szCs w:val="28"/>
        </w:rPr>
      </w:pPr>
      <w:r w:rsidRPr="00312FF6">
        <w:rPr>
          <w:sz w:val="28"/>
          <w:szCs w:val="28"/>
        </w:rPr>
        <w:t>            индивидуальное консультирование у сотрудника уполномоченного органа;</w:t>
      </w:r>
    </w:p>
    <w:p w:rsidR="00312FF6" w:rsidRPr="00312FF6" w:rsidRDefault="00312FF6" w:rsidP="0076538A">
      <w:pPr>
        <w:shd w:val="clear" w:color="auto" w:fill="FAFAFF"/>
        <w:jc w:val="both"/>
        <w:rPr>
          <w:sz w:val="28"/>
          <w:szCs w:val="28"/>
        </w:rPr>
      </w:pPr>
      <w:r w:rsidRPr="00312FF6">
        <w:rPr>
          <w:sz w:val="28"/>
          <w:szCs w:val="28"/>
        </w:rPr>
        <w:t>            консультирование в электронном виде;</w:t>
      </w:r>
    </w:p>
    <w:p w:rsidR="00312FF6" w:rsidRPr="00312FF6" w:rsidRDefault="00312FF6" w:rsidP="0076538A">
      <w:pPr>
        <w:shd w:val="clear" w:color="auto" w:fill="FAFAFF"/>
        <w:jc w:val="both"/>
        <w:rPr>
          <w:sz w:val="28"/>
          <w:szCs w:val="28"/>
        </w:rPr>
      </w:pPr>
      <w:r w:rsidRPr="00312FF6">
        <w:rPr>
          <w:sz w:val="28"/>
          <w:szCs w:val="28"/>
        </w:rPr>
        <w:t>            консультирование посредством почтового отправления;</w:t>
      </w:r>
    </w:p>
    <w:p w:rsidR="00312FF6" w:rsidRPr="00312FF6" w:rsidRDefault="00312FF6" w:rsidP="0076538A">
      <w:pPr>
        <w:shd w:val="clear" w:color="auto" w:fill="FAFAFF"/>
        <w:jc w:val="both"/>
        <w:rPr>
          <w:sz w:val="28"/>
          <w:szCs w:val="28"/>
        </w:rPr>
      </w:pPr>
      <w:r w:rsidRPr="00312FF6">
        <w:rPr>
          <w:sz w:val="28"/>
          <w:szCs w:val="28"/>
        </w:rPr>
        <w:t>            индивидуальное консультирование по телефону.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1.2.5.   Индивидуальное консультирование заинтересованного лица у сотрудника уполномоченного органа происходит при непосредственном присутствии заинтересованного лица в помещении здания, в котором располагается уполномоченный орган, и во время, указанное в </w:t>
      </w:r>
      <w:hyperlink r:id="rId10" w:history="1">
        <w:r w:rsidRPr="00312FF6">
          <w:rPr>
            <w:sz w:val="28"/>
            <w:szCs w:val="28"/>
            <w:u w:val="single"/>
          </w:rPr>
          <w:t>приложении </w:t>
        </w:r>
      </w:hyperlink>
      <w:r w:rsidRPr="00312FF6">
        <w:rPr>
          <w:sz w:val="28"/>
          <w:szCs w:val="28"/>
        </w:rPr>
        <w:t>к соответствующему административному регламенту.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Время ожидания заинтересованного лица при индивидуальном  консультировании не может превышать 15 минут.</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Индивидуальное устное консультирование каждого заинтересованного лица сотрудником уполномоченного органа, осуществляющим индивидуальное консультирование лично, не может превышать 15 минут.</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 случае</w:t>
      </w:r>
      <w:proofErr w:type="gramStart"/>
      <w:r w:rsidRPr="00312FF6">
        <w:rPr>
          <w:sz w:val="28"/>
          <w:szCs w:val="28"/>
        </w:rPr>
        <w:t>,</w:t>
      </w:r>
      <w:proofErr w:type="gramEnd"/>
      <w:r w:rsidRPr="00312FF6">
        <w:rPr>
          <w:sz w:val="28"/>
          <w:szCs w:val="28"/>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1.2.6. Консультирование в электронном виде осуществляется посредством: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размещения консультационно-справочной информации на Интернет-сайте уполномоченного органа;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размещения консультационно-справочной информации на Едином портале, Региональном портале;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индивидуального консультирования по электронной почте;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При консультировании по электронной почте заинтересованное лицо направляет обращение на электронный адрес уполномоченного органа, указанный в приложении к соответствующему административному регламенту.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Датой поступления обращения является дата его регистрации в уполномоченном органе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 исключительных случаях, а также в случае направления запроса для получения документов, необходимых для рассмотрения обращения, уполномоченное должностное лицо вправе продлить срок рассмотрения обращения не более чем на 30 дней, уведомив об этом заинтересованное лицо, направившее обращение.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Информация о местах нахождения и графике работы МФЦ, адресах электронной почты и официальных сайтов МФЦ в сети Интернет по адресу: </w:t>
      </w:r>
      <w:r w:rsidRPr="00312FF6">
        <w:rPr>
          <w:sz w:val="28"/>
          <w:szCs w:val="28"/>
          <w:u w:val="single"/>
        </w:rPr>
        <w:t>www.mfc63.ru.</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1.2.7. Консультирование посредством почтового отправления.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w:t>
      </w:r>
      <w:r w:rsidRPr="00312FF6">
        <w:rPr>
          <w:sz w:val="28"/>
          <w:szCs w:val="28"/>
        </w:rPr>
        <w:lastRenderedPageBreak/>
        <w:t>превышающий 30 дней со дня поступления письменного обращения (срок может быть продлен по основаниям, указанным в </w:t>
      </w:r>
      <w:hyperlink r:id="rId11" w:history="1">
        <w:r w:rsidRPr="00312FF6">
          <w:rPr>
            <w:sz w:val="28"/>
            <w:szCs w:val="28"/>
            <w:u w:val="single"/>
          </w:rPr>
          <w:t>абзаце седьмом пункта 1.2.</w:t>
        </w:r>
      </w:hyperlink>
      <w:r w:rsidRPr="00312FF6">
        <w:rPr>
          <w:sz w:val="28"/>
          <w:szCs w:val="28"/>
        </w:rPr>
        <w:t>6 настоящего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Датой получения обращения является дата регистрации входящего обращения.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1.2.8. Индивидуальное консультирование по телефону осуществляется при личном обращении заинтересованного лица посредством телефонной связи по номеру телефона, указанному в </w:t>
      </w:r>
      <w:hyperlink r:id="rId12" w:history="1">
        <w:r w:rsidRPr="00312FF6">
          <w:rPr>
            <w:sz w:val="28"/>
            <w:szCs w:val="28"/>
            <w:u w:val="single"/>
          </w:rPr>
          <w:t>приложении </w:t>
        </w:r>
      </w:hyperlink>
      <w:r w:rsidRPr="00312FF6">
        <w:rPr>
          <w:sz w:val="28"/>
          <w:szCs w:val="28"/>
        </w:rPr>
        <w:t>к административному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Время разговора не должно превышать 15 минут.</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1.2.9. На стендах в местах предоставления муниципальной услуги, а также на Интернет-сайте уполномоченного органа размещаются следующие информационные материалы: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текст административного регламента с приложениями;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информация о месте расположения уполномоченного органа, графике (режиме) работы, номерах телефонов, адресе Интернет-сайта и электронной почты уполномоченного органа;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режим приема должностными лицами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требования к заявлению и образец заявления об отказе от права на земельный участок, подаваемого заявителем;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перечень документов, представляемых получателями муниципальной услуги, и требования, предъявляемые к этим документам;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порядок обжалования решения, действий или бездействия уполномоченного органа, а также должностных лиц, предоставляющих муниципальную услугу.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1.2.10.        На Интернет-сайте должны размещаться следующие информационные материалы: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полное наименование и почтовый адрес уполномоченного органа, МФЦ;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справочные телефоны, по которым можно получить консультацию по порядку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адреса электронной почты уполномоченного органа, МФЦ;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текст соответствующего административного регламента со всеми приложениями;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образец заявления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перечень документов, представляемых получателями муниципальной услуги, и требования, предъявляемые к этим документам.</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      Стандарт предоставления муниципальной услуги.</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2.1. Наименование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Наименование муниципальной услуги – «Принятие решения по заявлению лица об отказе от права на земельный участок».</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2.2.   Наименование органа,</w:t>
      </w:r>
    </w:p>
    <w:p w:rsidR="00312FF6" w:rsidRPr="00312FF6" w:rsidRDefault="00312FF6" w:rsidP="00312FF6">
      <w:pPr>
        <w:shd w:val="clear" w:color="auto" w:fill="FAFAFF"/>
        <w:spacing w:before="100" w:beforeAutospacing="1" w:after="100" w:afterAutospacing="1"/>
        <w:jc w:val="center"/>
        <w:rPr>
          <w:sz w:val="28"/>
          <w:szCs w:val="28"/>
        </w:rPr>
      </w:pPr>
      <w:proofErr w:type="gramStart"/>
      <w:r w:rsidRPr="00312FF6">
        <w:rPr>
          <w:sz w:val="28"/>
          <w:szCs w:val="28"/>
        </w:rPr>
        <w:t>предоставляющего</w:t>
      </w:r>
      <w:proofErr w:type="gramEnd"/>
      <w:r w:rsidRPr="00312FF6">
        <w:rPr>
          <w:sz w:val="28"/>
          <w:szCs w:val="28"/>
        </w:rPr>
        <w:t xml:space="preserve"> муниципальную услугу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2.2.1. Муниципальную услугу предоставляет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2.2.2.   При предоставлении муниципальной услуги осуществляется взаимодействие с федеральными органами, государственным учреждением Самарской области, органами местного самоуправления муниципальных образований Самарской области, участвующими в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Управлением Федеральной службы государственной регистрации кадастра и картографии по Самарской области;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Управлением Федеральной налоговой службы по Самарской области;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государственным бюджетным учреждением Самарской области «Центральный государственный архив Самарской области»;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муниципальными архивами.</w:t>
      </w:r>
    </w:p>
    <w:p w:rsidR="00312FF6" w:rsidRPr="00312FF6" w:rsidRDefault="00312FF6" w:rsidP="00312FF6">
      <w:pPr>
        <w:shd w:val="clear" w:color="auto" w:fill="FAFAFF"/>
        <w:spacing w:before="100" w:beforeAutospacing="1" w:after="100" w:afterAutospacing="1"/>
        <w:jc w:val="both"/>
        <w:outlineLvl w:val="0"/>
        <w:rPr>
          <w:b/>
          <w:bCs/>
          <w:kern w:val="36"/>
          <w:sz w:val="28"/>
          <w:szCs w:val="28"/>
        </w:rPr>
      </w:pPr>
      <w:r w:rsidRPr="00312FF6">
        <w:rPr>
          <w:b/>
          <w:bCs/>
          <w:kern w:val="36"/>
          <w:sz w:val="28"/>
          <w:szCs w:val="28"/>
        </w:rPr>
        <w:t>2.3.   Результат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Результатом предоставления муниципальной услуги являются: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принятие решения об отказе в приеме документов и возвращении заявления и прилагаемых к нему документов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принятие решения о прекращении права постоянного (бессрочного) пользования земельным участком;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принятие решения о прекращении права пожизненного наследуемого владения земельным участком;</w:t>
      </w:r>
    </w:p>
    <w:p w:rsidR="00312FF6" w:rsidRPr="00312FF6" w:rsidRDefault="00312FF6" w:rsidP="0076538A">
      <w:pPr>
        <w:shd w:val="clear" w:color="auto" w:fill="FAFAFF"/>
        <w:spacing w:before="100" w:beforeAutospacing="1" w:after="100" w:afterAutospacing="1"/>
        <w:jc w:val="both"/>
        <w:rPr>
          <w:sz w:val="28"/>
          <w:szCs w:val="28"/>
        </w:rPr>
      </w:pPr>
      <w:r w:rsidRPr="00312FF6">
        <w:rPr>
          <w:sz w:val="28"/>
          <w:szCs w:val="28"/>
        </w:rPr>
        <w:t>принятие решения об отказе в предоставлении муниципальной услуги.</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2.4. Срок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2.4.1. Максимальный срок предоставления муниципальной услуги составляет 30 дней </w:t>
      </w:r>
      <w:proofErr w:type="gramStart"/>
      <w:r w:rsidRPr="00312FF6">
        <w:rPr>
          <w:sz w:val="28"/>
          <w:szCs w:val="28"/>
        </w:rPr>
        <w:t>с даты поступления</w:t>
      </w:r>
      <w:proofErr w:type="gramEnd"/>
      <w:r w:rsidRPr="00312FF6">
        <w:rPr>
          <w:sz w:val="28"/>
          <w:szCs w:val="28"/>
        </w:rPr>
        <w:t xml:space="preserve"> заявления об отказе от права на земельный участок.</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2.5. Правовые основания для предоставления</w:t>
      </w:r>
      <w:r w:rsidR="0076538A">
        <w:rPr>
          <w:sz w:val="28"/>
          <w:szCs w:val="28"/>
        </w:rPr>
        <w:t xml:space="preserve"> </w:t>
      </w:r>
      <w:r w:rsidRPr="00312FF6">
        <w:rPr>
          <w:sz w:val="28"/>
          <w:szCs w:val="28"/>
        </w:rPr>
        <w:t>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Предоставление муниципальной услуги осуществляется в соответствии со следующими нормативными правовыми актами:</w:t>
      </w:r>
    </w:p>
    <w:p w:rsidR="00312FF6" w:rsidRPr="00312FF6" w:rsidRDefault="0028122A" w:rsidP="00312FF6">
      <w:pPr>
        <w:shd w:val="clear" w:color="auto" w:fill="FAFAFF"/>
        <w:spacing w:before="100" w:beforeAutospacing="1" w:after="100" w:afterAutospacing="1"/>
        <w:jc w:val="both"/>
        <w:rPr>
          <w:sz w:val="28"/>
          <w:szCs w:val="28"/>
        </w:rPr>
      </w:pPr>
      <w:hyperlink r:id="rId13" w:history="1">
        <w:r w:rsidR="00312FF6" w:rsidRPr="00312FF6">
          <w:rPr>
            <w:sz w:val="28"/>
            <w:szCs w:val="28"/>
            <w:u w:val="single"/>
          </w:rPr>
          <w:t>Конституцией</w:t>
        </w:r>
      </w:hyperlink>
      <w:r w:rsidR="00312FF6" w:rsidRPr="00312FF6">
        <w:rPr>
          <w:sz w:val="28"/>
          <w:szCs w:val="28"/>
        </w:rPr>
        <w:t> Российской Федерации («Российская газета», № 237, 25.12.1993);</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Земельным кодексом Российской Федерации от 25.10.2001 № 136-ФЗ («Собрание законодательства Российской Федерации», 29.10.2001, № 44,   ст. 4147);</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Гражданским </w:t>
      </w:r>
      <w:hyperlink r:id="rId14" w:history="1">
        <w:r w:rsidRPr="00312FF6">
          <w:rPr>
            <w:sz w:val="28"/>
            <w:szCs w:val="28"/>
            <w:u w:val="single"/>
          </w:rPr>
          <w:t>кодексом</w:t>
        </w:r>
      </w:hyperlink>
      <w:r w:rsidRPr="00312FF6">
        <w:rPr>
          <w:sz w:val="28"/>
          <w:szCs w:val="28"/>
        </w:rPr>
        <w:t> Российской Федерации (часть первая, «Собрание законодательства Российской Федерации», 05.12.1994, № 32,    ст. 3301, часть вторая, «Собрание законодательства Российской Федерации», 29.01.1996, № 5, ст. 410);</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 4148);</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Федеральным </w:t>
      </w:r>
      <w:hyperlink r:id="rId15" w:history="1">
        <w:r w:rsidRPr="00312FF6">
          <w:rPr>
            <w:sz w:val="28"/>
            <w:szCs w:val="28"/>
            <w:u w:val="single"/>
          </w:rPr>
          <w:t>законом</w:t>
        </w:r>
      </w:hyperlink>
      <w:r w:rsidRPr="00312FF6">
        <w:rPr>
          <w:sz w:val="28"/>
          <w:szCs w:val="28"/>
        </w:rPr>
        <w:t>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Федеральным законом от 24.07.2007 № 221-ФЗ «О государственном кадастре недвижимости» («Собрание законодательства Российской Федерации», 30.07.2007, № 31, ст. 4017);</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Федеральным законом от 27.07.2006 № 152-ФЗ «О персональных данных» («Российская газета», № 165, 29.07.2006);</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Федеральным </w:t>
      </w:r>
      <w:hyperlink r:id="rId16" w:history="1">
        <w:r w:rsidRPr="00312FF6">
          <w:rPr>
            <w:sz w:val="28"/>
            <w:szCs w:val="28"/>
            <w:u w:val="single"/>
          </w:rPr>
          <w:t>законом</w:t>
        </w:r>
      </w:hyperlink>
      <w:r w:rsidRPr="00312FF6">
        <w:rPr>
          <w:sz w:val="28"/>
          <w:szCs w:val="28"/>
        </w:rPr>
        <w:t> от 27.07.2010 № 210-ФЗ «Об организации предоставления государственных и муниципальных услуг» («Российская газета», № 168, 30.07.2010);</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Законом Самарской области от 11.03.2005 № 94-ГД «О земле» («Волжская коммуна», № 44, 12.03.2005);</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иными нормативными правовыми актами Российской Федерации и Самарской области, муниципальными нормативными правовыми актами, административным регламентом.</w:t>
      </w:r>
    </w:p>
    <w:p w:rsidR="00312FF6" w:rsidRPr="00312FF6" w:rsidRDefault="00312FF6" w:rsidP="00312FF6">
      <w:pPr>
        <w:shd w:val="clear" w:color="auto" w:fill="FAFAFF"/>
        <w:spacing w:before="100" w:beforeAutospacing="1" w:after="100" w:afterAutospacing="1"/>
        <w:ind w:left="720"/>
        <w:jc w:val="center"/>
        <w:rPr>
          <w:sz w:val="28"/>
          <w:szCs w:val="28"/>
        </w:rPr>
      </w:pPr>
      <w:r w:rsidRPr="00312FF6">
        <w:rPr>
          <w:sz w:val="28"/>
          <w:szCs w:val="28"/>
        </w:rPr>
        <w:t>2.6.         Исчерпывающий перечень документов и информации,</w:t>
      </w:r>
    </w:p>
    <w:p w:rsidR="00312FF6" w:rsidRPr="00312FF6" w:rsidRDefault="00312FF6" w:rsidP="00312FF6">
      <w:pPr>
        <w:shd w:val="clear" w:color="auto" w:fill="FAFAFF"/>
        <w:spacing w:before="100" w:beforeAutospacing="1" w:after="100" w:afterAutospacing="1"/>
        <w:jc w:val="center"/>
        <w:rPr>
          <w:sz w:val="28"/>
          <w:szCs w:val="28"/>
        </w:rPr>
      </w:pPr>
      <w:proofErr w:type="gramStart"/>
      <w:r w:rsidRPr="00312FF6">
        <w:rPr>
          <w:sz w:val="28"/>
          <w:szCs w:val="28"/>
        </w:rPr>
        <w:t>необходимых</w:t>
      </w:r>
      <w:proofErr w:type="gramEnd"/>
      <w:r w:rsidRPr="00312FF6">
        <w:rPr>
          <w:sz w:val="28"/>
          <w:szCs w:val="28"/>
        </w:rPr>
        <w:t xml:space="preserve">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2.6.1. Заявители для предоставления муниципальной услуги должны </w:t>
      </w:r>
      <w:proofErr w:type="gramStart"/>
      <w:r w:rsidRPr="00312FF6">
        <w:rPr>
          <w:sz w:val="28"/>
          <w:szCs w:val="28"/>
        </w:rPr>
        <w:t>предоставить следующие документы</w:t>
      </w:r>
      <w:proofErr w:type="gramEnd"/>
      <w:r w:rsidRPr="00312FF6">
        <w:rPr>
          <w:sz w:val="28"/>
          <w:szCs w:val="28"/>
        </w:rPr>
        <w:t>:</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 заявление об отказе от права на земельный участок (подается по форме, указанной в приложении 1 к Регламенту. Заявление может быть подано в письменной или электронной форме;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 копия документа, удостоверяющего личность заявителя (для физических лиц);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 заверенные в установленном порядке документы, удостоверяющие права (полномочия) представителя, если с заявлением обращается представитель заявителя;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 копия документа, удостоверяющего личность представителя;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5)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6)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 xml:space="preserve">2.7. </w:t>
      </w:r>
      <w:proofErr w:type="gramStart"/>
      <w:r w:rsidRPr="00312FF6">
        <w:rPr>
          <w:sz w:val="28"/>
          <w:szCs w:val="28"/>
        </w:rPr>
        <w:t>Исчерпывающий перечень документов и информации, необходимых в соответствии с законодательством или иными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Документами и информацией, необходимыми в соответствии с законодательством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уполномоченным органом в органах, в распоряжении которых они находятся, если заявитель не представил такие документы и информацию самостоятельно, являются: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 выписка из Единого государственного реестра юридических лиц (для юридических лиц);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 выписка из Единого государственного реестра прав на недвижимое имущество и сделок с ним о зарегистрированных правах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 кадастровый паспорт земельного участка;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 кадастровая выписка о земельном участке;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 документы, удостоверяющие права на землю, в случае если право на земельный участок не зарегистрировано в Едином государственном реестре прав на недвижимое имущество и сделок с ним, а в случае отсутствия таких документов – копия решения исполнительного органа государственной власти или органа местного самоуправления о предоставлении земельного участка.</w:t>
      </w:r>
    </w:p>
    <w:p w:rsidR="00312FF6" w:rsidRPr="00312FF6" w:rsidRDefault="00312FF6" w:rsidP="0076538A">
      <w:pPr>
        <w:shd w:val="clear" w:color="auto" w:fill="FAFAFF"/>
        <w:spacing w:before="100" w:beforeAutospacing="1" w:after="100" w:afterAutospacing="1"/>
        <w:jc w:val="both"/>
        <w:rPr>
          <w:sz w:val="28"/>
          <w:szCs w:val="28"/>
        </w:rPr>
      </w:pPr>
      <w:r w:rsidRPr="00312FF6">
        <w:rPr>
          <w:sz w:val="28"/>
          <w:szCs w:val="28"/>
        </w:rPr>
        <w:t> 2.8. Исчерпывающий перечень оснований для отказа в приеме документов, необходимых для предоставления муниципальной услуги</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lastRenderedPageBreak/>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2.8.1. Основаниями для отказа в приеме документов, необходимых для предоставления муниципальной услуги, и возращения заявления об отказе от права на земельный участок являются: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 заявление о предоставлении земельного участка подано в иной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 заявление подано лицом, не уполномоченным совершать такого рода действия;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 к заявлению о предоставлении земельного участка не приложены документы, указанные в пункте 2.6.1 настоящего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 наличие противоречий в сведениях, содержащихся в представленных документах;</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 оформление документов не соответствует действующему законодательству.</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2.9. Исчерпывающий перечень оснований для отказа</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в предоставлении муниципальной услуги</w:t>
      </w:r>
    </w:p>
    <w:p w:rsidR="00312FF6" w:rsidRPr="00312FF6" w:rsidRDefault="00312FF6" w:rsidP="0076538A">
      <w:pPr>
        <w:shd w:val="clear" w:color="auto" w:fill="FAFAFF"/>
        <w:spacing w:before="100" w:beforeAutospacing="1" w:after="100" w:afterAutospacing="1"/>
        <w:jc w:val="center"/>
        <w:rPr>
          <w:sz w:val="28"/>
          <w:szCs w:val="28"/>
        </w:rPr>
      </w:pPr>
      <w:r w:rsidRPr="00312FF6">
        <w:rPr>
          <w:sz w:val="28"/>
          <w:szCs w:val="28"/>
        </w:rPr>
        <w:t>          2.9.1. Основаниями для отказа в предоставлении муниципальной услуги является: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земельный участок не относится к муниципальной собственности;</w:t>
      </w:r>
    </w:p>
    <w:p w:rsidR="00312FF6" w:rsidRPr="00312FF6" w:rsidRDefault="00312FF6" w:rsidP="0076538A">
      <w:pPr>
        <w:shd w:val="clear" w:color="auto" w:fill="FAFAFF"/>
        <w:spacing w:before="100" w:beforeAutospacing="1" w:after="100" w:afterAutospacing="1"/>
        <w:jc w:val="both"/>
        <w:rPr>
          <w:sz w:val="28"/>
          <w:szCs w:val="28"/>
        </w:rPr>
      </w:pPr>
      <w:r w:rsidRPr="00312FF6">
        <w:rPr>
          <w:sz w:val="28"/>
          <w:szCs w:val="28"/>
        </w:rPr>
        <w:t>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Услуги, которые являются необходимыми и обязательными для предоставления муниципальной услуги, отсутствуют.</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2.11. Размер платы, взимаемой с заявителя при предоставлении</w:t>
      </w:r>
      <w:r w:rsidR="0076538A">
        <w:rPr>
          <w:sz w:val="28"/>
          <w:szCs w:val="28"/>
        </w:rPr>
        <w:t xml:space="preserve"> </w:t>
      </w:r>
      <w:r w:rsidRPr="00312FF6">
        <w:rPr>
          <w:sz w:val="28"/>
          <w:szCs w:val="28"/>
        </w:rPr>
        <w:t>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Муниципальная услуга предоставляется бесплатно.</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 xml:space="preserve">2.12. Максимальный срок ожидания </w:t>
      </w:r>
      <w:proofErr w:type="gramStart"/>
      <w:r w:rsidRPr="00312FF6">
        <w:rPr>
          <w:sz w:val="28"/>
          <w:szCs w:val="28"/>
        </w:rPr>
        <w:t>в очереди при подаче заявления об отказе от права на земельный      участок</w:t>
      </w:r>
      <w:proofErr w:type="gramEnd"/>
      <w:r w:rsidRPr="00312FF6">
        <w:rPr>
          <w:sz w:val="28"/>
          <w:szCs w:val="28"/>
        </w:rPr>
        <w:t xml:space="preserve"> и при получении результата предоставления муниципальной услуги</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 xml:space="preserve">Максимальный срок ожидания </w:t>
      </w:r>
      <w:proofErr w:type="gramStart"/>
      <w:r w:rsidRPr="00312FF6">
        <w:rPr>
          <w:sz w:val="28"/>
          <w:szCs w:val="28"/>
        </w:rPr>
        <w:t>в очереди при подаче заявления об отказе от права на земельный      участок</w:t>
      </w:r>
      <w:proofErr w:type="gramEnd"/>
      <w:r w:rsidRPr="00312FF6">
        <w:rPr>
          <w:sz w:val="28"/>
          <w:szCs w:val="28"/>
        </w:rPr>
        <w:t xml:space="preserve"> и при получении результата  предоставления муниципальной услуги не должен превышать 15 минут.</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2.13. Срок регистрации заявления о предоставлении</w:t>
      </w:r>
      <w:r w:rsidR="0076538A">
        <w:rPr>
          <w:sz w:val="28"/>
          <w:szCs w:val="28"/>
        </w:rPr>
        <w:t xml:space="preserve"> </w:t>
      </w:r>
      <w:r w:rsidRPr="00312FF6">
        <w:rPr>
          <w:sz w:val="28"/>
          <w:szCs w:val="28"/>
        </w:rPr>
        <w:t>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Максимальный срок регистрации заявления и приложенных к нему документов – 1 рабочий день.</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 случае поступления заявления в уполномоченный орган в выходной или нерабочий праздничный день регистрация заявления производится в первый рабочий день, следующий за выходным или нерабочим праздничным днём.</w:t>
      </w:r>
    </w:p>
    <w:p w:rsidR="00312FF6" w:rsidRPr="00312FF6" w:rsidRDefault="00312FF6" w:rsidP="0076538A">
      <w:pPr>
        <w:shd w:val="clear" w:color="auto" w:fill="FAFAFF"/>
        <w:jc w:val="both"/>
        <w:rPr>
          <w:sz w:val="28"/>
          <w:szCs w:val="28"/>
        </w:rPr>
      </w:pPr>
      <w:r w:rsidRPr="00312FF6">
        <w:rPr>
          <w:sz w:val="28"/>
          <w:szCs w:val="28"/>
        </w:rPr>
        <w:t> 2.14. Требования к помещениям, в которых предоставляются</w:t>
      </w:r>
    </w:p>
    <w:p w:rsidR="00312FF6" w:rsidRPr="00312FF6" w:rsidRDefault="00312FF6" w:rsidP="0076538A">
      <w:pPr>
        <w:shd w:val="clear" w:color="auto" w:fill="FAFAFF"/>
        <w:jc w:val="center"/>
        <w:rPr>
          <w:sz w:val="28"/>
          <w:szCs w:val="28"/>
        </w:rPr>
      </w:pPr>
      <w:r w:rsidRPr="00312FF6">
        <w:rPr>
          <w:sz w:val="28"/>
          <w:szCs w:val="28"/>
        </w:rPr>
        <w:t xml:space="preserve">муниципальная услуга, к залу ожидания, местам </w:t>
      </w:r>
      <w:proofErr w:type="gramStart"/>
      <w:r w:rsidRPr="00312FF6">
        <w:rPr>
          <w:sz w:val="28"/>
          <w:szCs w:val="28"/>
        </w:rPr>
        <w:t>для</w:t>
      </w:r>
      <w:proofErr w:type="gramEnd"/>
    </w:p>
    <w:p w:rsidR="00312FF6" w:rsidRPr="00312FF6" w:rsidRDefault="00312FF6" w:rsidP="0076538A">
      <w:pPr>
        <w:shd w:val="clear" w:color="auto" w:fill="FAFAFF"/>
        <w:jc w:val="center"/>
        <w:rPr>
          <w:sz w:val="28"/>
          <w:szCs w:val="28"/>
        </w:rPr>
      </w:pPr>
      <w:r w:rsidRPr="00312FF6">
        <w:rPr>
          <w:sz w:val="28"/>
          <w:szCs w:val="28"/>
        </w:rPr>
        <w:t>заполнения запросов о предоставлении муниципальной услуги,</w:t>
      </w:r>
    </w:p>
    <w:p w:rsidR="00312FF6" w:rsidRPr="00312FF6" w:rsidRDefault="00312FF6" w:rsidP="0076538A">
      <w:pPr>
        <w:shd w:val="clear" w:color="auto" w:fill="FAFAFF"/>
        <w:jc w:val="center"/>
        <w:rPr>
          <w:sz w:val="28"/>
          <w:szCs w:val="28"/>
        </w:rPr>
      </w:pPr>
      <w:r w:rsidRPr="00312FF6">
        <w:rPr>
          <w:sz w:val="28"/>
          <w:szCs w:val="28"/>
        </w:rPr>
        <w:t>информационным стендам с образцами их заполнения и перечнем</w:t>
      </w:r>
    </w:p>
    <w:p w:rsidR="00312FF6" w:rsidRPr="00312FF6" w:rsidRDefault="00312FF6" w:rsidP="0076538A">
      <w:pPr>
        <w:shd w:val="clear" w:color="auto" w:fill="FAFAFF"/>
        <w:jc w:val="center"/>
        <w:rPr>
          <w:sz w:val="28"/>
          <w:szCs w:val="28"/>
        </w:rPr>
      </w:pPr>
      <w:r w:rsidRPr="00312FF6">
        <w:rPr>
          <w:sz w:val="28"/>
          <w:szCs w:val="28"/>
        </w:rPr>
        <w:t>документов, необходимых для предоставления</w:t>
      </w:r>
    </w:p>
    <w:p w:rsidR="00312FF6" w:rsidRPr="00312FF6" w:rsidRDefault="00312FF6" w:rsidP="0076538A">
      <w:pPr>
        <w:shd w:val="clear" w:color="auto" w:fill="FAFAFF"/>
        <w:jc w:val="center"/>
        <w:rPr>
          <w:sz w:val="28"/>
          <w:szCs w:val="28"/>
        </w:rPr>
      </w:pPr>
      <w:r w:rsidRPr="00312FF6">
        <w:rPr>
          <w:sz w:val="28"/>
          <w:szCs w:val="28"/>
        </w:rPr>
        <w:t>муниципальной услуги</w:t>
      </w:r>
      <w:r w:rsidR="0076538A">
        <w:rPr>
          <w:sz w:val="28"/>
          <w:szCs w:val="28"/>
        </w:rPr>
        <w:t>.</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w:t>
      </w:r>
      <w:r w:rsidR="0076538A">
        <w:rPr>
          <w:sz w:val="28"/>
          <w:szCs w:val="28"/>
        </w:rPr>
        <w:t xml:space="preserve">       </w:t>
      </w:r>
      <w:r w:rsidRPr="00312FF6">
        <w:rPr>
          <w:sz w:val="28"/>
          <w:szCs w:val="28"/>
        </w:rPr>
        <w:t>Здание, в котором располагается уполномоченный орган, должно быть оборудовано отдельным входом для свободного доступа заинтересованных лиц.</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В помещениях для работы с заинтересованными лицами размещаются информационные стенды.</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00312FF6" w:rsidRPr="00312FF6">
        <w:rPr>
          <w:sz w:val="28"/>
          <w:szCs w:val="28"/>
        </w:rPr>
        <w:t>банкетками</w:t>
      </w:r>
      <w:proofErr w:type="spellEnd"/>
      <w:r w:rsidR="00312FF6" w:rsidRPr="00312FF6">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 xml:space="preserve">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w:t>
      </w:r>
      <w:r w:rsidR="00312FF6" w:rsidRPr="00312FF6">
        <w:rPr>
          <w:sz w:val="28"/>
          <w:szCs w:val="28"/>
        </w:rPr>
        <w:lastRenderedPageBreak/>
        <w:t>предоставления услуги и организовать предоставление муниципальной услуги в полном объеме.</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 xml:space="preserve">На территории, прилегающей к зданию,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На стоянке должно быть не менее 5 </w:t>
      </w:r>
      <w:proofErr w:type="spellStart"/>
      <w:r w:rsidR="00312FF6" w:rsidRPr="00312FF6">
        <w:rPr>
          <w:sz w:val="28"/>
          <w:szCs w:val="28"/>
        </w:rPr>
        <w:t>машино</w:t>
      </w:r>
      <w:proofErr w:type="spellEnd"/>
      <w:r w:rsidR="00312FF6" w:rsidRPr="00312FF6">
        <w:rPr>
          <w:sz w:val="28"/>
          <w:szCs w:val="28"/>
        </w:rPr>
        <w:t>-мест. Доступ заявителей к парковочным местам является бесплатным.</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12FF6" w:rsidRPr="00312FF6" w:rsidRDefault="00312FF6" w:rsidP="0076538A">
      <w:pPr>
        <w:shd w:val="clear" w:color="auto" w:fill="FAFAFF"/>
        <w:spacing w:before="100" w:beforeAutospacing="1" w:after="100" w:afterAutospacing="1"/>
        <w:jc w:val="both"/>
        <w:rPr>
          <w:sz w:val="28"/>
          <w:szCs w:val="28"/>
        </w:rPr>
      </w:pPr>
      <w:r w:rsidRPr="00312FF6">
        <w:rPr>
          <w:sz w:val="28"/>
          <w:szCs w:val="28"/>
        </w:rPr>
        <w:t> 2.15. Показатели доступности и качества</w:t>
      </w:r>
      <w:r w:rsidR="0076538A">
        <w:rPr>
          <w:sz w:val="28"/>
          <w:szCs w:val="28"/>
        </w:rPr>
        <w:t xml:space="preserve"> </w:t>
      </w:r>
      <w:r w:rsidRPr="00312FF6">
        <w:rPr>
          <w:sz w:val="28"/>
          <w:szCs w:val="28"/>
        </w:rPr>
        <w:t>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w:t>
      </w:r>
      <w:r w:rsidR="0076538A">
        <w:rPr>
          <w:sz w:val="28"/>
          <w:szCs w:val="28"/>
        </w:rPr>
        <w:t>П</w:t>
      </w:r>
      <w:r w:rsidRPr="00312FF6">
        <w:rPr>
          <w:sz w:val="28"/>
          <w:szCs w:val="28"/>
        </w:rPr>
        <w:t>оказателями доступности и качества муниципальной услуги являются: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доля обращений о предоставлении муниципальной услуги, рассмотренных в установленные сроки, от общего количества поступивших обращений о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доля принятых решений по обращениям заявителей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снижение максимального срока ожидания </w:t>
      </w:r>
      <w:proofErr w:type="gramStart"/>
      <w:r w:rsidRPr="00312FF6">
        <w:rPr>
          <w:sz w:val="28"/>
          <w:szCs w:val="28"/>
        </w:rPr>
        <w:t>в очереди при подаче заявления об отказе от права на земельный участок</w:t>
      </w:r>
      <w:proofErr w:type="gramEnd"/>
      <w:r w:rsidRPr="00312FF6">
        <w:rPr>
          <w:sz w:val="28"/>
          <w:szCs w:val="28"/>
        </w:rPr>
        <w:t xml:space="preserve"> и при получении результата предоставления муниципальной услуги.</w:t>
      </w:r>
    </w:p>
    <w:p w:rsidR="00312FF6" w:rsidRPr="00312FF6" w:rsidRDefault="00312FF6" w:rsidP="0076538A">
      <w:pPr>
        <w:shd w:val="clear" w:color="auto" w:fill="FAFAFF"/>
        <w:jc w:val="center"/>
        <w:rPr>
          <w:sz w:val="28"/>
          <w:szCs w:val="28"/>
        </w:rPr>
      </w:pPr>
      <w:r w:rsidRPr="00312FF6">
        <w:rPr>
          <w:sz w:val="28"/>
          <w:szCs w:val="28"/>
        </w:rPr>
        <w:t>2.16. Иные требования, в том числе учитывающие</w:t>
      </w:r>
    </w:p>
    <w:p w:rsidR="00312FF6" w:rsidRPr="00312FF6" w:rsidRDefault="00312FF6" w:rsidP="0076538A">
      <w:pPr>
        <w:shd w:val="clear" w:color="auto" w:fill="FAFAFF"/>
        <w:jc w:val="center"/>
        <w:rPr>
          <w:sz w:val="28"/>
          <w:szCs w:val="28"/>
        </w:rPr>
      </w:pPr>
      <w:r w:rsidRPr="00312FF6">
        <w:rPr>
          <w:sz w:val="28"/>
          <w:szCs w:val="28"/>
        </w:rPr>
        <w:t>особенности предоставления муниципальной услуги</w:t>
      </w:r>
    </w:p>
    <w:p w:rsidR="00312FF6" w:rsidRPr="00312FF6" w:rsidRDefault="00312FF6" w:rsidP="0076538A">
      <w:pPr>
        <w:shd w:val="clear" w:color="auto" w:fill="FAFAFF"/>
        <w:jc w:val="center"/>
        <w:rPr>
          <w:sz w:val="28"/>
          <w:szCs w:val="28"/>
        </w:rPr>
      </w:pPr>
      <w:r w:rsidRPr="00312FF6">
        <w:rPr>
          <w:sz w:val="28"/>
          <w:szCs w:val="28"/>
        </w:rPr>
        <w:t>в многофункциональных центрах предоставления</w:t>
      </w:r>
    </w:p>
    <w:p w:rsidR="00312FF6" w:rsidRPr="00312FF6" w:rsidRDefault="00312FF6" w:rsidP="0076538A">
      <w:pPr>
        <w:shd w:val="clear" w:color="auto" w:fill="FAFAFF"/>
        <w:jc w:val="center"/>
        <w:rPr>
          <w:sz w:val="28"/>
          <w:szCs w:val="28"/>
        </w:rPr>
      </w:pPr>
      <w:r w:rsidRPr="00312FF6">
        <w:rPr>
          <w:sz w:val="28"/>
          <w:szCs w:val="28"/>
        </w:rPr>
        <w:t>государственных и муниципальных услуг и особенности</w:t>
      </w:r>
    </w:p>
    <w:p w:rsidR="00312FF6" w:rsidRPr="00312FF6" w:rsidRDefault="00312FF6" w:rsidP="0076538A">
      <w:pPr>
        <w:shd w:val="clear" w:color="auto" w:fill="FAFAFF"/>
        <w:jc w:val="center"/>
        <w:rPr>
          <w:sz w:val="28"/>
          <w:szCs w:val="28"/>
        </w:rPr>
      </w:pPr>
      <w:r w:rsidRPr="00312FF6">
        <w:rPr>
          <w:sz w:val="28"/>
          <w:szCs w:val="28"/>
        </w:rPr>
        <w:t> предоставления муниципальной услуги</w:t>
      </w:r>
    </w:p>
    <w:p w:rsidR="00312FF6" w:rsidRPr="00312FF6" w:rsidRDefault="00312FF6" w:rsidP="0076538A">
      <w:pPr>
        <w:shd w:val="clear" w:color="auto" w:fill="FAFAFF"/>
        <w:jc w:val="center"/>
        <w:rPr>
          <w:sz w:val="28"/>
          <w:szCs w:val="28"/>
        </w:rPr>
      </w:pPr>
      <w:r w:rsidRPr="00312FF6">
        <w:rPr>
          <w:sz w:val="28"/>
          <w:szCs w:val="28"/>
        </w:rPr>
        <w:t> в электронной форме</w:t>
      </w:r>
      <w:r w:rsidR="0076538A">
        <w:rPr>
          <w:sz w:val="28"/>
          <w:szCs w:val="28"/>
        </w:rPr>
        <w:t>.</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2.16.1.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Региональному порталу в сети Интернет.</w:t>
      </w:r>
    </w:p>
    <w:p w:rsidR="00312FF6" w:rsidRPr="00312FF6" w:rsidRDefault="0076538A" w:rsidP="00312FF6">
      <w:pPr>
        <w:shd w:val="clear" w:color="auto" w:fill="FAFAFF"/>
        <w:spacing w:before="100" w:beforeAutospacing="1" w:after="100" w:afterAutospacing="1"/>
        <w:jc w:val="both"/>
        <w:rPr>
          <w:sz w:val="28"/>
          <w:szCs w:val="28"/>
        </w:rPr>
      </w:pPr>
      <w:r>
        <w:rPr>
          <w:sz w:val="28"/>
          <w:szCs w:val="28"/>
        </w:rPr>
        <w:t xml:space="preserve">      </w:t>
      </w:r>
      <w:r w:rsidR="00312FF6" w:rsidRPr="00312FF6">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2.16.2. </w:t>
      </w:r>
      <w:proofErr w:type="gramStart"/>
      <w:r w:rsidRPr="00312FF6">
        <w:rPr>
          <w:sz w:val="28"/>
          <w:szCs w:val="28"/>
        </w:rPr>
        <w:t>Заявление и документы, предусмотренные пунктом 2.6.1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w:t>
      </w:r>
      <w:r w:rsidRPr="00312FF6">
        <w:rPr>
          <w:sz w:val="28"/>
          <w:szCs w:val="28"/>
        </w:rPr>
        <w:lastRenderedPageBreak/>
        <w:t>муниципальной услуги по принципу «одного окна» с учетом экстерриториального принципа получения муниципальной услуги на базе МФЦ.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сельского поселения </w:t>
      </w:r>
      <w:r w:rsidR="0076538A">
        <w:rPr>
          <w:sz w:val="28"/>
          <w:szCs w:val="28"/>
        </w:rPr>
        <w:t>Заборовка</w:t>
      </w:r>
      <w:r w:rsidRPr="00312FF6">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сельского поселения </w:t>
      </w:r>
      <w:r w:rsidR="0076538A">
        <w:rPr>
          <w:sz w:val="28"/>
          <w:szCs w:val="28"/>
        </w:rPr>
        <w:t>Заборовка</w:t>
      </w:r>
      <w:r w:rsidRPr="00312FF6">
        <w:rPr>
          <w:sz w:val="28"/>
          <w:szCs w:val="28"/>
        </w:rPr>
        <w:t xml:space="preserve">  и МФЦ, заключенным в установленном порядке.</w:t>
      </w:r>
    </w:p>
    <w:p w:rsidR="00312FF6" w:rsidRPr="00312FF6" w:rsidRDefault="00312FF6" w:rsidP="00312FF6">
      <w:pPr>
        <w:shd w:val="clear" w:color="auto" w:fill="FAFAFF"/>
        <w:spacing w:before="100" w:beforeAutospacing="1" w:after="100" w:afterAutospacing="1"/>
        <w:jc w:val="both"/>
        <w:rPr>
          <w:sz w:val="28"/>
          <w:szCs w:val="28"/>
        </w:rPr>
      </w:pPr>
      <w:proofErr w:type="gramStart"/>
      <w:r w:rsidRPr="00312FF6">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312FF6">
        <w:rPr>
          <w:sz w:val="28"/>
          <w:szCs w:val="28"/>
        </w:rPr>
        <w:t xml:space="preserve"> по экстерриториальному принципу или в электронной форме (далее – единое региональное хранилище).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Документы, необходимые для предоставления муниципальной услуги, указанные в пункте 2.6.1. Административного регламента, приложенные к ходатайству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 В данном случае для получения результатов муниципальной услуги заявитель должен предъявить оригиналы документов, необходимых для предоставления муниципальной услуги, указанных в пункте 2.6.1. Административного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В случае направления в электронной форме ходатайства без приложения документов, указанных в пункте 2.6.1. Административного регламента, должны быть представлены заявителем в орган местного самоуправления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12FF6" w:rsidRPr="00312FF6" w:rsidRDefault="00312FF6" w:rsidP="0076538A">
      <w:pPr>
        <w:shd w:val="clear" w:color="auto" w:fill="FAFAFF"/>
        <w:spacing w:before="100" w:beforeAutospacing="1" w:after="100" w:afterAutospacing="1"/>
        <w:jc w:val="center"/>
        <w:rPr>
          <w:sz w:val="28"/>
          <w:szCs w:val="28"/>
        </w:rPr>
      </w:pPr>
      <w:r w:rsidRPr="00312FF6">
        <w:rPr>
          <w:sz w:val="28"/>
          <w:szCs w:val="28"/>
        </w:rPr>
        <w:t>3. Состав, последовательность и сроки выполнения</w:t>
      </w:r>
      <w:r w:rsidR="0076538A">
        <w:rPr>
          <w:sz w:val="28"/>
          <w:szCs w:val="28"/>
        </w:rPr>
        <w:t xml:space="preserve"> </w:t>
      </w:r>
      <w:r w:rsidRPr="00312FF6">
        <w:rPr>
          <w:sz w:val="28"/>
          <w:szCs w:val="28"/>
        </w:rPr>
        <w:t>административных процедур, требования</w:t>
      </w:r>
      <w:r w:rsidR="0076538A">
        <w:rPr>
          <w:sz w:val="28"/>
          <w:szCs w:val="28"/>
        </w:rPr>
        <w:t xml:space="preserve"> </w:t>
      </w:r>
      <w:r w:rsidRPr="00312FF6">
        <w:rPr>
          <w:sz w:val="28"/>
          <w:szCs w:val="28"/>
        </w:rPr>
        <w:t>к порядку их выполнения</w:t>
      </w:r>
      <w:r w:rsidR="0076538A">
        <w:rPr>
          <w:sz w:val="28"/>
          <w:szCs w:val="28"/>
        </w:rPr>
        <w:t>.</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 Предоставление муниципальной услуги включает в себя следующие административные процедуры.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3.1.1. Регистрация заявления об отказе от права на земельный участок и прилагаемых к нему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3.1.2. Принятие решения об отказе в приеме документов и возвращении заявления и прилагаемых к нему документов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3.1.3. Направление запросов в целях получения сведений в соответствии с подразделом 2.7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3.1.4. Принятие решения об отказе в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3.1.5. Принятие решения о прекращении права на земельный участок и направление его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Описание последовательности действий при оказании муниципальной услуги представлено в виде </w:t>
      </w:r>
      <w:hyperlink r:id="rId17" w:history="1">
        <w:r w:rsidRPr="00312FF6">
          <w:rPr>
            <w:sz w:val="28"/>
            <w:szCs w:val="28"/>
            <w:u w:val="single"/>
          </w:rPr>
          <w:t>блок-схем</w:t>
        </w:r>
      </w:hyperlink>
      <w:r w:rsidRPr="00312FF6">
        <w:rPr>
          <w:sz w:val="28"/>
          <w:szCs w:val="28"/>
        </w:rPr>
        <w:t>ы в приложении 2 к настоящему Регламенту.</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3.2. Регистрация заявления об отказе от права на земельный участок</w:t>
      </w:r>
      <w:r w:rsidR="0076538A">
        <w:rPr>
          <w:sz w:val="28"/>
          <w:szCs w:val="28"/>
        </w:rPr>
        <w:t xml:space="preserve"> </w:t>
      </w:r>
      <w:r w:rsidRPr="00312FF6">
        <w:rPr>
          <w:sz w:val="28"/>
          <w:szCs w:val="28"/>
        </w:rPr>
        <w:t>и прилагаемых к нему документов</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3.2.1. Основанием для начала административной процедуры является поступление в уполномоченный орган заявления об отказе от права на земельный участок и прилагаемых к нему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3.2.2. Ответственным за выполнение административной процедуры является руководитель  уполномоченного органа, отвечающего за прием входящей корреспонденции.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3.2.3. Специалист  подразделения уполномоченного органа, отвечающего за прием входящей корреспонденции, в установленном порядке регистрирует заявление и передает заявление и прилагаемые к нему документы руководителю  подразделения уполномоченного органа, ответственного за рассмотрение заявлений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3.2.4. Максимальный срок выполнения процедуры – 1 рабочий день </w:t>
      </w:r>
      <w:proofErr w:type="gramStart"/>
      <w:r w:rsidRPr="00312FF6">
        <w:rPr>
          <w:sz w:val="28"/>
          <w:szCs w:val="28"/>
        </w:rPr>
        <w:t>с даты поступления</w:t>
      </w:r>
      <w:proofErr w:type="gramEnd"/>
      <w:r w:rsidRPr="00312FF6">
        <w:rPr>
          <w:sz w:val="28"/>
          <w:szCs w:val="28"/>
        </w:rPr>
        <w:t xml:space="preserve"> заявления об отказе от права на земельный участок в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3.2.5. Критерием принятия решения по административной процедуре является поступление в уполномоченный орган заявления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3.2.6. Результатом выполнения административной процедуры является прием заявления и прилагаемых к нему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3.2.7. Способом фиксации результата административной процедуры является регистрация заявления с присвоением ему входящего номера.</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3.3. Принятие решения об отказе в приеме документов и возвращении заявления и прилагаемых к нему документов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3.3.1. Основанием для начала административной процедуры является прием заявления и прилагаемых к нему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3.3.2. Ответственным за выполнение административной процедуры является руководитель  подразделения уполномоченного органа, ответственного за рассмотрение заявлений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3.3.3. Руководитель  подразделения уполномоченного органа, ответственного за рассмотрение заявлений об отказе от права на земельный участок, налагает резолюцию с поручением специалисту  подразделения (далее – специалист, рассматривающий заявление) о рассмотрении и проверке заявления и прилагаемых к нему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3.3.4. </w:t>
      </w:r>
      <w:proofErr w:type="gramStart"/>
      <w:r w:rsidRPr="00312FF6">
        <w:rPr>
          <w:sz w:val="28"/>
          <w:szCs w:val="28"/>
        </w:rPr>
        <w:t xml:space="preserve">При наличии оснований, предусмотренных пунктом 2.8.1 Регламента, специалист, рассматривающий заявление, подготавливает проект решения об отказе в приеме документов и о возвращении заявления и прилагаемых к нему документов заявителю с указанием причин возврата и мер по их </w:t>
      </w:r>
      <w:r w:rsidRPr="00312FF6">
        <w:rPr>
          <w:sz w:val="28"/>
          <w:szCs w:val="28"/>
        </w:rPr>
        <w:lastRenderedPageBreak/>
        <w:t>устранению, обеспечивает его согласование в порядке, установленном уполномоченным органом, и передает его на подпись должностному лицу уполномоченного органа, ответственному за принятие решений о прекращении</w:t>
      </w:r>
      <w:proofErr w:type="gramEnd"/>
      <w:r w:rsidRPr="00312FF6">
        <w:rPr>
          <w:sz w:val="28"/>
          <w:szCs w:val="28"/>
        </w:rPr>
        <w:t xml:space="preserve"> прав на земельные участки.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3.3.5. Максимальный срок выполнения процедуры – 10 дней </w:t>
      </w:r>
      <w:proofErr w:type="gramStart"/>
      <w:r w:rsidRPr="00312FF6">
        <w:rPr>
          <w:sz w:val="28"/>
          <w:szCs w:val="28"/>
        </w:rPr>
        <w:t>с даты поступления</w:t>
      </w:r>
      <w:proofErr w:type="gramEnd"/>
      <w:r w:rsidRPr="00312FF6">
        <w:rPr>
          <w:sz w:val="28"/>
          <w:szCs w:val="28"/>
        </w:rPr>
        <w:t xml:space="preserve"> заявления о предоставлении земельного участка и прилагаемых к нему документов в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3.3.6. Критерием принятия решения является наличие оснований для принятия решения об отказе в приеме документов, указанных в пункте 2.8.1.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3.3.7. Результатом выполнения административной процедуры является принятие решения об отказе в приеме документов и возвращении заявления и прилагаемых к нему документов заявителю и направление данного решения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3.3.8. Способом фиксации результата административной процедуры является регистрация письма об отказе в приеме документов и о возвращении заявления и прилагаемых к нему документов в информационной базе уполномоченного органа с присвоением письму исходящего номера.</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3.4. Направление запросов в целях получения сведений в соответствии с подразделом 2.7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3.4.1. Основанием для начала административной процедуры является отсутствие оснований для отказа в приеме документов и отсутствие в распоряжении уполномоченного органа документов и информации, указанных в подразделе 2.7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3.4.2. Ответственным за выполнение административной процедуры является руководитель  подразделения уполномоченного органа, ответственного за рассмотрение заявлений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3.4.3. Специалист, рассматривающий заявление, формирует и направляет запросы в рамках межведомственного информационного взаимодействия для получения сведений, указанных в </w:t>
      </w:r>
      <w:hyperlink r:id="rId18" w:history="1">
        <w:r w:rsidRPr="00312FF6">
          <w:rPr>
            <w:sz w:val="28"/>
            <w:szCs w:val="28"/>
            <w:u w:val="single"/>
          </w:rPr>
          <w:t>подразделе 2.7</w:t>
        </w:r>
      </w:hyperlink>
      <w:r w:rsidRPr="00312FF6">
        <w:rPr>
          <w:sz w:val="28"/>
          <w:szCs w:val="28"/>
        </w:rPr>
        <w:t> настоящего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3.4.4. Испрашиваемая информация 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B30A2E" w:rsidRDefault="00312FF6" w:rsidP="00312FF6">
      <w:pPr>
        <w:shd w:val="clear" w:color="auto" w:fill="FAFAFF"/>
        <w:spacing w:before="100" w:beforeAutospacing="1" w:after="100" w:afterAutospacing="1"/>
        <w:jc w:val="both"/>
        <w:rPr>
          <w:sz w:val="28"/>
          <w:szCs w:val="28"/>
        </w:rPr>
      </w:pPr>
      <w:r w:rsidRPr="00312FF6">
        <w:rPr>
          <w:sz w:val="28"/>
          <w:szCs w:val="28"/>
        </w:rPr>
        <w:t xml:space="preserve">3.4.5. Максимальный срок выполнения процедуры – 3 рабочих дня </w:t>
      </w:r>
      <w:proofErr w:type="gramStart"/>
      <w:r w:rsidRPr="00312FF6">
        <w:rPr>
          <w:sz w:val="28"/>
          <w:szCs w:val="28"/>
        </w:rPr>
        <w:t>с даты передачи</w:t>
      </w:r>
      <w:proofErr w:type="gramEnd"/>
      <w:r w:rsidRPr="00312FF6">
        <w:rPr>
          <w:sz w:val="28"/>
          <w:szCs w:val="28"/>
        </w:rPr>
        <w:t xml:space="preserve"> заявления и прилагаемых к нему документов в работу специалисту, рассматривающему заявление.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Максимальный срок подготовки и направления ответа на межведомственный запрос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3.4.6. Критерием принятия решения по административной процедуре является отсутствие в уполномоченном органе документов и информации, указанных в подразделе 2.7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3.4.7. Результатом выполнения административной процедуры является получение ответов на межведомственные запросы.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3.4.8. Способом фиксации результата административной процедуры является регистрация ответов на межведомственные запросы с присвоением им исходящих номеров.</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3.5. Принятие решения об отказе в предоставлении</w:t>
      </w:r>
      <w:r w:rsidR="00B30A2E">
        <w:rPr>
          <w:sz w:val="28"/>
          <w:szCs w:val="28"/>
        </w:rPr>
        <w:t xml:space="preserve"> </w:t>
      </w:r>
      <w:r w:rsidRPr="00312FF6">
        <w:rPr>
          <w:sz w:val="28"/>
          <w:szCs w:val="28"/>
        </w:rPr>
        <w:t>муниципальной услуги</w:t>
      </w:r>
    </w:p>
    <w:p w:rsidR="00312FF6" w:rsidRPr="00312FF6" w:rsidRDefault="00312FF6" w:rsidP="00B30A2E">
      <w:pPr>
        <w:shd w:val="clear" w:color="auto" w:fill="FAFAFF"/>
        <w:spacing w:before="100" w:beforeAutospacing="1" w:after="100" w:afterAutospacing="1"/>
        <w:jc w:val="center"/>
        <w:rPr>
          <w:sz w:val="28"/>
          <w:szCs w:val="28"/>
        </w:rPr>
      </w:pPr>
      <w:r w:rsidRPr="00312FF6">
        <w:rPr>
          <w:sz w:val="28"/>
          <w:szCs w:val="28"/>
        </w:rPr>
        <w:t> 3.5.1. Основанием для начала административной процедуры является получение ответов на межведомственные запросы и формирование полного пакета документов, необходимых для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3.5.2. Ответственным за выполнение административной процедуры является руководитель  подразделения уполномоченного органа, ответственного за рассмотрение заявлений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3.5.3. </w:t>
      </w:r>
      <w:proofErr w:type="gramStart"/>
      <w:r w:rsidRPr="00312FF6">
        <w:rPr>
          <w:sz w:val="28"/>
          <w:szCs w:val="28"/>
        </w:rPr>
        <w:t>В случае установления оснований для отказа в предоставлении муниципальной услуги, указанных в пункте 2.9.1 Регламента, специалист, рассматривающий заявление, подготавливает проект решения об отказе в предоставлении муниципальной услуги с указанием причин невозможности ее предоставления, обеспечивает его согласование в порядке, установленном уполномоченным органом, и передает на подпись должностному лицу уполномоченного органа, ответственному за принятие решений о прекращении прав на земельные участки.</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3.5.4. Максимальный срок выполнения процедуры – 30 дней </w:t>
      </w:r>
      <w:proofErr w:type="gramStart"/>
      <w:r w:rsidRPr="00312FF6">
        <w:rPr>
          <w:sz w:val="28"/>
          <w:szCs w:val="28"/>
        </w:rPr>
        <w:t>с даты поступления</w:t>
      </w:r>
      <w:proofErr w:type="gramEnd"/>
      <w:r w:rsidRPr="00312FF6">
        <w:rPr>
          <w:sz w:val="28"/>
          <w:szCs w:val="28"/>
        </w:rPr>
        <w:t xml:space="preserve"> заявления об отказе от права на земельный участок в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3.5.5. Критерием принятия решения по административной процедуре является установление оснований для отказа в предоставлении муниципальной услуги, указанных в пункте 2.9.1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3.5.6. Результатом выполнения административной процедуры является принятие решения об отказе в предоставлении муниципальной услуги и направление данного решения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3.5.7. Способом фиксации результата административной процедуры является регистрация письма об отказе в предоставлении муниципальной услуги с присвоением исходящего номера.</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3.6. Принятие решения о прекращении права на земельный участок</w:t>
      </w:r>
      <w:r w:rsidR="00B30A2E">
        <w:rPr>
          <w:sz w:val="28"/>
          <w:szCs w:val="28"/>
        </w:rPr>
        <w:t xml:space="preserve"> </w:t>
      </w:r>
      <w:r w:rsidRPr="00312FF6">
        <w:rPr>
          <w:sz w:val="28"/>
          <w:szCs w:val="28"/>
        </w:rPr>
        <w:t>и направление его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3.6.1. Основанием для начала административной процедуры является отсутствие оснований для отказа в предоставлении муниципальной услуги, указанных в пункте 2.9.1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3.6.2. Ответственным за выполнение административной процедуры является руководитель  подразделения уполномоченного органа, ответственного за рассмотрение заявлений об отказе от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3.6.3. Специалист, рассматривающий заявление, подготавливает проект решения о прекращении права на земельный участок, обеспечивает его согласование в установленном уполномоченным органом порядке, и передает его на подпись должностному лицу, ответственному за принятие решений о прекращении прав на земельные участки.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3.6.4. После подписания и регистрации решения о прекращении права на земельный участок специалист, рассматривающий заявление, подготавливает письмо о направлении копии принятого решения по адресу, указанному заявителем в заявлении об отказе от права на земельный участок, и обеспечивает подписание указанного письма уполномоченным должностным лицом.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3.6.5. Максимальный срок выполнения процедуры – 30 дней </w:t>
      </w:r>
      <w:proofErr w:type="gramStart"/>
      <w:r w:rsidRPr="00312FF6">
        <w:rPr>
          <w:sz w:val="28"/>
          <w:szCs w:val="28"/>
        </w:rPr>
        <w:t>с даты поступления</w:t>
      </w:r>
      <w:proofErr w:type="gramEnd"/>
      <w:r w:rsidRPr="00312FF6">
        <w:rPr>
          <w:sz w:val="28"/>
          <w:szCs w:val="28"/>
        </w:rPr>
        <w:t xml:space="preserve"> заявления об отказе от права на земельный участок в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Максимальный срок для направления заявителю решения о прекращении права на земельный участок – 3 дня </w:t>
      </w:r>
      <w:proofErr w:type="gramStart"/>
      <w:r w:rsidRPr="00312FF6">
        <w:rPr>
          <w:sz w:val="28"/>
          <w:szCs w:val="28"/>
        </w:rPr>
        <w:t>с даты принятия</w:t>
      </w:r>
      <w:proofErr w:type="gramEnd"/>
      <w:r w:rsidRPr="00312FF6">
        <w:rPr>
          <w:sz w:val="28"/>
          <w:szCs w:val="28"/>
        </w:rPr>
        <w:t xml:space="preserve"> решения о прекращении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3.6.6. Критерием принятия решения по административной процедуре является установление оснований для принятия решения о прекращении права на земельный участок.</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3.6.7. Результатом выполнения административной процедуры является принятие решения о прекращении права на земельный участок и направление данного решения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3.6.8. Способом фиксации результата административной процедуры является регистрация решения о прекращении права на земельный участок и письма о направлении копии принятого решения заявителю.</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3.6.9. В случае</w:t>
      </w:r>
      <w:proofErr w:type="gramStart"/>
      <w:r w:rsidRPr="00312FF6">
        <w:rPr>
          <w:sz w:val="28"/>
          <w:szCs w:val="28"/>
        </w:rPr>
        <w:t>,</w:t>
      </w:r>
      <w:proofErr w:type="gramEnd"/>
      <w:r w:rsidRPr="00312FF6">
        <w:rPr>
          <w:sz w:val="28"/>
          <w:szCs w:val="28"/>
        </w:rPr>
        <w:t xml:space="preserve"> если право на земельный участок было ранее зарегистрировано в Едином государственном реестре прав на недвижимое имущество и сделок с ним, уполномоченный орган в течение 7 дней с даты принятия решения о прекращении права земельный участок обращается в орган, осуществляющий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3.6.10. В случае</w:t>
      </w:r>
      <w:proofErr w:type="gramStart"/>
      <w:r w:rsidRPr="00312FF6">
        <w:rPr>
          <w:sz w:val="28"/>
          <w:szCs w:val="28"/>
        </w:rPr>
        <w:t>,</w:t>
      </w:r>
      <w:proofErr w:type="gramEnd"/>
      <w:r w:rsidRPr="00312FF6">
        <w:rPr>
          <w:sz w:val="28"/>
          <w:szCs w:val="28"/>
        </w:rPr>
        <w:t xml:space="preserve"> если право на земельный участок ранее не было зарегистрировано в Едином государственном реестре прав на недвижимое имущество и сделок с ним, уполномоченный орган в течение 7 дней с даты принятия решения о прекращении права на земельный участок направляет копию такого решения в налоговый орган по месту нахождения земельного участка и в орган, осуществляющий ведение государственного кадастра недвижимости.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3.6.11.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уполномоченного органа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3.7. Выполнение административных процедур</w:t>
      </w:r>
      <w:r w:rsidR="00B30A2E">
        <w:rPr>
          <w:sz w:val="28"/>
          <w:szCs w:val="28"/>
        </w:rPr>
        <w:t xml:space="preserve"> </w:t>
      </w:r>
      <w:r w:rsidRPr="00312FF6">
        <w:rPr>
          <w:sz w:val="28"/>
          <w:szCs w:val="28"/>
        </w:rPr>
        <w:t>при предоставлении муниципальной услуги на базе МФЦ</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3.7.1. Основанием для начала выполнения административной процедуры является обращение получателя муниципальной услуги в МФЦ с заявлением о предоставлении муниципальной услуги и необходимыми документами согласно пункту 2.6.1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3.7.2. Работник МФЦ, осуществляющий функцию по предоставлению муниципальной услуги, регистрирует заявление в журнале регистрации принятых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3.7.3. Полученные документы передаются в уполномоченный орган с периодичностью, определяемой Соглашением.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3.9.4. Дальнейшие административные процедуры осуществляются уполномоченным органом в порядке, установленном в разделе 3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3.7.5. Максимально допустимые сроки выполнения административной процедуры определяются Соглашением.</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3.7.6. Критерием принятия решения является поступление в МФЦ заявления и прилагаемых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3.7.7. Результатом выполнения административной процедуры является прием и передача принятых документов из МФЦ в уполномоченный орган.</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3.7.8. Способом фиксации результата административной процедуры является регистрация заявления в журнале МФЦ.</w:t>
      </w:r>
    </w:p>
    <w:p w:rsidR="00312FF6" w:rsidRPr="00312FF6" w:rsidRDefault="00312FF6" w:rsidP="00B30A2E">
      <w:pPr>
        <w:shd w:val="clear" w:color="auto" w:fill="FAFAFF"/>
        <w:spacing w:before="100" w:beforeAutospacing="1" w:after="100" w:afterAutospacing="1"/>
        <w:jc w:val="both"/>
        <w:rPr>
          <w:sz w:val="28"/>
          <w:szCs w:val="28"/>
        </w:rPr>
      </w:pPr>
      <w:r w:rsidRPr="00312FF6">
        <w:rPr>
          <w:sz w:val="28"/>
          <w:szCs w:val="28"/>
        </w:rPr>
        <w:t> 3.8. Прием документов при обращении по почте либо в электронной форме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3.8.1.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заявления о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3.8.2. Должностное лицо, ответственное за прием заявления и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1) регистрирует поступившее заявление в журнале регистрации входящих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2) проверяет правильность оформления представленных заявителем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 проверяет комплектность представленных заявителем документов согласно пункту 2.6.1 настоящего Административного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Второй экземпляр уведомления на бумажном носителе хранится в уполномоченном органе.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3.8.3. Максимальный срок административной процедуры не может превышать 1 рабочий день.</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3.8.4. Критерием принятия решения является наличие запроса заявления и  документов, представленных по почте, либо в электронной форме.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3.8.5. Результатом административной процедуры является прием документов, представленных заявителем, либо отказ в приеме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 либо регистрация отказа в приеме документов.</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 </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 xml:space="preserve">4. Формы </w:t>
      </w:r>
      <w:proofErr w:type="gramStart"/>
      <w:r w:rsidRPr="00312FF6">
        <w:rPr>
          <w:sz w:val="28"/>
          <w:szCs w:val="28"/>
        </w:rPr>
        <w:t>контроля за</w:t>
      </w:r>
      <w:proofErr w:type="gramEnd"/>
      <w:r w:rsidRPr="00312FF6">
        <w:rPr>
          <w:sz w:val="28"/>
          <w:szCs w:val="28"/>
        </w:rPr>
        <w:t xml:space="preserve"> исполнением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 4.1. Текущий </w:t>
      </w:r>
      <w:proofErr w:type="gramStart"/>
      <w:r w:rsidRPr="00312FF6">
        <w:rPr>
          <w:sz w:val="28"/>
          <w:szCs w:val="28"/>
        </w:rPr>
        <w:t>контроль за</w:t>
      </w:r>
      <w:proofErr w:type="gramEnd"/>
      <w:r w:rsidRPr="00312FF6">
        <w:rPr>
          <w:sz w:val="28"/>
          <w:szCs w:val="28"/>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уполномоченного органа решений осуществляет руководитель уполномоченного органа.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4.2. </w:t>
      </w:r>
      <w:proofErr w:type="gramStart"/>
      <w:r w:rsidRPr="00312FF6">
        <w:rPr>
          <w:sz w:val="28"/>
          <w:szCs w:val="28"/>
        </w:rPr>
        <w:t>Контроль за</w:t>
      </w:r>
      <w:proofErr w:type="gramEnd"/>
      <w:r w:rsidRPr="00312FF6">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уполномоченного органа, непосредственно осуществляющих административные процедуры.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4.3. Плановые проверки осуществляются на основании ежегодных планов в соответствии с планом работы уполномоченного органа.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4.4. Внеплановые проверки осуществляются по решению руководителя уполномоченного органа,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4.5. Ответственный сотрудник уполномоченного органа,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соответствующий административный регламент и нормативные правовые акты, регулирующие предоставление муниципальной услуги.</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2FF6" w:rsidRPr="00312FF6" w:rsidRDefault="00312FF6" w:rsidP="00312FF6">
      <w:pPr>
        <w:shd w:val="clear" w:color="auto" w:fill="FAFAFF"/>
        <w:spacing w:before="100" w:beforeAutospacing="1" w:after="100" w:afterAutospacing="1"/>
        <w:jc w:val="center"/>
        <w:rPr>
          <w:sz w:val="28"/>
          <w:szCs w:val="28"/>
        </w:rPr>
      </w:pPr>
      <w:r w:rsidRPr="00312FF6">
        <w:rPr>
          <w:sz w:val="28"/>
          <w:szCs w:val="28"/>
        </w:rPr>
        <w:lastRenderedPageBreak/>
        <w:t> </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соответствующего административного регламента.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нарушения срока регистрации обращения заявителя о предоставлении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нарушения срока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нормативными правовыми актами для предоставления муниципальной услуги;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нормативными правовыми актами для предоставления муниципальной услуги у заявителя;</w:t>
      </w:r>
    </w:p>
    <w:p w:rsidR="00312FF6" w:rsidRPr="00312FF6" w:rsidRDefault="00312FF6" w:rsidP="00312FF6">
      <w:pPr>
        <w:shd w:val="clear" w:color="auto" w:fill="FAFAFF"/>
        <w:spacing w:before="100" w:beforeAutospacing="1" w:after="100" w:afterAutospacing="1"/>
        <w:jc w:val="both"/>
        <w:rPr>
          <w:sz w:val="28"/>
          <w:szCs w:val="28"/>
        </w:rPr>
      </w:pPr>
      <w:proofErr w:type="gramStart"/>
      <w:r w:rsidRPr="00312FF6">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нормативными правовыми актами;</w:t>
      </w:r>
    </w:p>
    <w:p w:rsidR="00312FF6" w:rsidRPr="00312FF6" w:rsidRDefault="00312FF6" w:rsidP="00312FF6">
      <w:pPr>
        <w:shd w:val="clear" w:color="auto" w:fill="FAFAFF"/>
        <w:spacing w:before="100" w:beforeAutospacing="1" w:after="100" w:afterAutospacing="1"/>
        <w:jc w:val="both"/>
        <w:rPr>
          <w:sz w:val="28"/>
          <w:szCs w:val="28"/>
        </w:rPr>
      </w:pPr>
      <w:proofErr w:type="gramStart"/>
      <w:r w:rsidRPr="00312FF6">
        <w:rPr>
          <w:sz w:val="28"/>
          <w:szCs w:val="28"/>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5.2. Общие требования к порядку подачи и рассмотрения жалобы.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 xml:space="preserve">Жалоба подается в письменной форме либо в электронной форме в уполномоченный орган. Жалобы на решения, принятые руководителем уполномоченного органа, предоставляющего муниципальную услугу, подаются в вышестоящий орган (при его наличии) либо в случае его </w:t>
      </w:r>
      <w:r w:rsidRPr="00312FF6">
        <w:rPr>
          <w:sz w:val="28"/>
          <w:szCs w:val="28"/>
        </w:rPr>
        <w:lastRenderedPageBreak/>
        <w:t>отсутствия рассматриваются непосредственно руководителем уполномоченного органа, предоставляющего муниципальную услугу.</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Жалоба может быть направлена по почте, через МФЦ, с использованием информационно-телекоммуникационной сети Интернет, Интернет-сайта, а также может быть принята при личном приеме заявителя.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соответствующего административного регламента (далее – жалоба).</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5.4. В жалобе указываются:</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12FF6" w:rsidRPr="00312FF6" w:rsidRDefault="00312FF6" w:rsidP="00312FF6">
      <w:pPr>
        <w:shd w:val="clear" w:color="auto" w:fill="FAFAFF"/>
        <w:spacing w:before="100" w:beforeAutospacing="1" w:after="100" w:afterAutospacing="1"/>
        <w:jc w:val="both"/>
        <w:rPr>
          <w:sz w:val="28"/>
          <w:szCs w:val="28"/>
        </w:rPr>
      </w:pPr>
      <w:proofErr w:type="gramStart"/>
      <w:r w:rsidRPr="00312FF6">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Заявитель имеет право на получение информации и документов, необходимых для обоснования и рассмотрения жалобы.</w:t>
      </w:r>
    </w:p>
    <w:p w:rsidR="00312FF6" w:rsidRPr="00312FF6" w:rsidRDefault="00312FF6" w:rsidP="00312FF6">
      <w:pPr>
        <w:shd w:val="clear" w:color="auto" w:fill="FAFAFF"/>
        <w:spacing w:before="100" w:beforeAutospacing="1" w:after="100" w:afterAutospacing="1"/>
        <w:jc w:val="both"/>
        <w:rPr>
          <w:sz w:val="28"/>
          <w:szCs w:val="28"/>
        </w:rPr>
      </w:pPr>
      <w:proofErr w:type="gramStart"/>
      <w:r w:rsidRPr="00312FF6">
        <w:rPr>
          <w:sz w:val="28"/>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5.5. По результатам рассмотрения жалобы уполномоченный орган принимает одно из следующих решений:</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lastRenderedPageBreak/>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отказывает в удовлетворении жалобы.</w:t>
      </w:r>
    </w:p>
    <w:p w:rsidR="00312FF6" w:rsidRPr="00312FF6" w:rsidRDefault="00312FF6" w:rsidP="00312FF6">
      <w:pPr>
        <w:shd w:val="clear" w:color="auto" w:fill="FAFAFF"/>
        <w:spacing w:before="100" w:beforeAutospacing="1" w:after="100" w:afterAutospacing="1"/>
        <w:jc w:val="both"/>
        <w:rPr>
          <w:sz w:val="28"/>
          <w:szCs w:val="28"/>
        </w:rPr>
      </w:pPr>
      <w:r w:rsidRPr="00312FF6">
        <w:rPr>
          <w:sz w:val="28"/>
          <w:szCs w:val="28"/>
        </w:rPr>
        <w:t>5.6. Не позднее дня, следующего за днем принятия решения, указанного в </w:t>
      </w:r>
      <w:hyperlink r:id="rId19" w:anchor="Par26" w:history="1">
        <w:r w:rsidRPr="00312FF6">
          <w:rPr>
            <w:sz w:val="28"/>
            <w:szCs w:val="28"/>
            <w:u w:val="single"/>
          </w:rPr>
          <w:t>пункте 5.</w:t>
        </w:r>
      </w:hyperlink>
      <w:r w:rsidRPr="00312FF6">
        <w:rPr>
          <w:sz w:val="28"/>
          <w:szCs w:val="28"/>
        </w:rPr>
        <w:t>5 настоящего Регламента,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423E7E" w:rsidRPr="00312FF6" w:rsidRDefault="00312FF6" w:rsidP="00312FF6">
      <w:pPr>
        <w:shd w:val="clear" w:color="auto" w:fill="FAFAFF"/>
        <w:spacing w:before="100" w:beforeAutospacing="1" w:after="100" w:afterAutospacing="1"/>
        <w:jc w:val="both"/>
        <w:rPr>
          <w:b/>
          <w:bCs/>
          <w:sz w:val="28"/>
          <w:szCs w:val="28"/>
        </w:rPr>
      </w:pPr>
      <w:r w:rsidRPr="00312FF6">
        <w:rPr>
          <w:sz w:val="28"/>
          <w:szCs w:val="28"/>
        </w:rPr>
        <w:t xml:space="preserve">5.7. В случае установления в ходе или по результатам </w:t>
      </w:r>
      <w:proofErr w:type="gramStart"/>
      <w:r w:rsidRPr="00312FF6">
        <w:rPr>
          <w:sz w:val="28"/>
          <w:szCs w:val="28"/>
        </w:rPr>
        <w:t>рассмотрения жалобы признаков состава административного правонарушения</w:t>
      </w:r>
      <w:proofErr w:type="gramEnd"/>
      <w:r w:rsidRPr="00312FF6">
        <w:rPr>
          <w:sz w:val="28"/>
          <w:szCs w:val="28"/>
        </w:rPr>
        <w:t xml:space="preserve"> или преступления руководитель уполномоченного органа незамедлительно направляет имеющиеся материалы в органы прокуратуры.</w:t>
      </w:r>
    </w:p>
    <w:sectPr w:rsidR="00423E7E" w:rsidRPr="00312FF6" w:rsidSect="0038137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6E1DF9"/>
    <w:multiLevelType w:val="multilevel"/>
    <w:tmpl w:val="DE249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7E"/>
    <w:rsid w:val="00047B3A"/>
    <w:rsid w:val="000F26DB"/>
    <w:rsid w:val="000F44D7"/>
    <w:rsid w:val="00122BBA"/>
    <w:rsid w:val="001831DF"/>
    <w:rsid w:val="001D54E7"/>
    <w:rsid w:val="001F3EB0"/>
    <w:rsid w:val="0028122A"/>
    <w:rsid w:val="002B455B"/>
    <w:rsid w:val="00312FF6"/>
    <w:rsid w:val="00353863"/>
    <w:rsid w:val="0038137B"/>
    <w:rsid w:val="00423E7E"/>
    <w:rsid w:val="00425072"/>
    <w:rsid w:val="00425BEA"/>
    <w:rsid w:val="00494B7D"/>
    <w:rsid w:val="004B19B7"/>
    <w:rsid w:val="004D47EF"/>
    <w:rsid w:val="0051388D"/>
    <w:rsid w:val="0062201E"/>
    <w:rsid w:val="006309A8"/>
    <w:rsid w:val="006D78D8"/>
    <w:rsid w:val="006E26A1"/>
    <w:rsid w:val="007268D2"/>
    <w:rsid w:val="00727ECB"/>
    <w:rsid w:val="007441FA"/>
    <w:rsid w:val="0076538A"/>
    <w:rsid w:val="007930E9"/>
    <w:rsid w:val="007F253B"/>
    <w:rsid w:val="008D3134"/>
    <w:rsid w:val="009A722D"/>
    <w:rsid w:val="00A22C4F"/>
    <w:rsid w:val="00A86E32"/>
    <w:rsid w:val="00AD4DFF"/>
    <w:rsid w:val="00AD663A"/>
    <w:rsid w:val="00AE77C2"/>
    <w:rsid w:val="00AF0347"/>
    <w:rsid w:val="00B12D80"/>
    <w:rsid w:val="00B30A2E"/>
    <w:rsid w:val="00B74D7E"/>
    <w:rsid w:val="00C4797F"/>
    <w:rsid w:val="00D1734A"/>
    <w:rsid w:val="00D31387"/>
    <w:rsid w:val="00D738A7"/>
    <w:rsid w:val="00DD77AB"/>
    <w:rsid w:val="00DE4501"/>
    <w:rsid w:val="00E4688E"/>
    <w:rsid w:val="00E520C2"/>
    <w:rsid w:val="00EA0A72"/>
    <w:rsid w:val="00EB5D0D"/>
    <w:rsid w:val="00ED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7E"/>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23E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23E7E"/>
    <w:rPr>
      <w:rFonts w:ascii="Arial" w:eastAsia="Times New Roman" w:hAnsi="Arial" w:cs="Arial"/>
      <w:b/>
      <w:bCs/>
      <w:sz w:val="26"/>
      <w:szCs w:val="26"/>
      <w:lang w:eastAsia="ru-RU"/>
    </w:rPr>
  </w:style>
  <w:style w:type="paragraph" w:customStyle="1" w:styleId="ConsPlusNormal">
    <w:name w:val="ConsPlusNormal"/>
    <w:rsid w:val="00423E7E"/>
    <w:pPr>
      <w:widowControl w:val="0"/>
      <w:suppressAutoHyphens/>
      <w:autoSpaceDE w:val="0"/>
      <w:ind w:firstLine="720"/>
    </w:pPr>
    <w:rPr>
      <w:rFonts w:ascii="Arial" w:eastAsia="Times New Roman" w:hAnsi="Arial" w:cs="Arial"/>
      <w:sz w:val="20"/>
      <w:szCs w:val="20"/>
      <w:lang w:eastAsia="ar-SA"/>
    </w:rPr>
  </w:style>
  <w:style w:type="paragraph" w:customStyle="1" w:styleId="ConsPlusNonformat">
    <w:name w:val="ConsPlusNonformat"/>
    <w:rsid w:val="00423E7E"/>
    <w:pPr>
      <w:widowControl w:val="0"/>
      <w:suppressAutoHyphens/>
      <w:autoSpaceDE w:val="0"/>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423E7E"/>
    <w:rPr>
      <w:rFonts w:ascii="Tahoma" w:hAnsi="Tahoma" w:cs="Tahoma"/>
      <w:sz w:val="16"/>
      <w:szCs w:val="16"/>
    </w:rPr>
  </w:style>
  <w:style w:type="character" w:customStyle="1" w:styleId="a4">
    <w:name w:val="Текст выноски Знак"/>
    <w:basedOn w:val="a0"/>
    <w:link w:val="a3"/>
    <w:uiPriority w:val="99"/>
    <w:semiHidden/>
    <w:rsid w:val="00423E7E"/>
    <w:rPr>
      <w:rFonts w:ascii="Tahoma" w:eastAsia="Times New Roman" w:hAnsi="Tahoma" w:cs="Tahoma"/>
      <w:sz w:val="16"/>
      <w:szCs w:val="16"/>
      <w:lang w:eastAsia="ru-RU"/>
    </w:rPr>
  </w:style>
  <w:style w:type="paragraph" w:styleId="a5">
    <w:name w:val="Normal (Web)"/>
    <w:basedOn w:val="a"/>
    <w:unhideWhenUsed/>
    <w:rsid w:val="00312FF6"/>
    <w:pPr>
      <w:spacing w:before="100" w:beforeAutospacing="1" w:after="100" w:afterAutospacing="1"/>
    </w:pPr>
    <w:rPr>
      <w:rFonts w:ascii="Times" w:eastAsia="MS Mincho"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7E"/>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23E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23E7E"/>
    <w:rPr>
      <w:rFonts w:ascii="Arial" w:eastAsia="Times New Roman" w:hAnsi="Arial" w:cs="Arial"/>
      <w:b/>
      <w:bCs/>
      <w:sz w:val="26"/>
      <w:szCs w:val="26"/>
      <w:lang w:eastAsia="ru-RU"/>
    </w:rPr>
  </w:style>
  <w:style w:type="paragraph" w:customStyle="1" w:styleId="ConsPlusNormal">
    <w:name w:val="ConsPlusNormal"/>
    <w:rsid w:val="00423E7E"/>
    <w:pPr>
      <w:widowControl w:val="0"/>
      <w:suppressAutoHyphens/>
      <w:autoSpaceDE w:val="0"/>
      <w:ind w:firstLine="720"/>
    </w:pPr>
    <w:rPr>
      <w:rFonts w:ascii="Arial" w:eastAsia="Times New Roman" w:hAnsi="Arial" w:cs="Arial"/>
      <w:sz w:val="20"/>
      <w:szCs w:val="20"/>
      <w:lang w:eastAsia="ar-SA"/>
    </w:rPr>
  </w:style>
  <w:style w:type="paragraph" w:customStyle="1" w:styleId="ConsPlusNonformat">
    <w:name w:val="ConsPlusNonformat"/>
    <w:rsid w:val="00423E7E"/>
    <w:pPr>
      <w:widowControl w:val="0"/>
      <w:suppressAutoHyphens/>
      <w:autoSpaceDE w:val="0"/>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423E7E"/>
    <w:rPr>
      <w:rFonts w:ascii="Tahoma" w:hAnsi="Tahoma" w:cs="Tahoma"/>
      <w:sz w:val="16"/>
      <w:szCs w:val="16"/>
    </w:rPr>
  </w:style>
  <w:style w:type="character" w:customStyle="1" w:styleId="a4">
    <w:name w:val="Текст выноски Знак"/>
    <w:basedOn w:val="a0"/>
    <w:link w:val="a3"/>
    <w:uiPriority w:val="99"/>
    <w:semiHidden/>
    <w:rsid w:val="00423E7E"/>
    <w:rPr>
      <w:rFonts w:ascii="Tahoma" w:eastAsia="Times New Roman" w:hAnsi="Tahoma" w:cs="Tahoma"/>
      <w:sz w:val="16"/>
      <w:szCs w:val="16"/>
      <w:lang w:eastAsia="ru-RU"/>
    </w:rPr>
  </w:style>
  <w:style w:type="paragraph" w:styleId="a5">
    <w:name w:val="Normal (Web)"/>
    <w:basedOn w:val="a"/>
    <w:unhideWhenUsed/>
    <w:rsid w:val="00312FF6"/>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2D69AC08064922D32287949DDED4C1F7185121073B95DDE6435D8W8qAF" TargetMode="External"/><Relationship Id="rId18" Type="http://schemas.openxmlformats.org/officeDocument/2006/relationships/hyperlink" Target="consultantplus://offline/ref=B0355619C0E4E5E2F58F1AE4048DF579616470A886C04E1F5C1FC59E09C8FDB10D8BDE86D6B3DC535B6F81G5h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4F0473F21918F4DFB1A12974FC05F8AA5727D22B2D771A7DA50C7C06EE22842065307CB71ABA2F8FD64D4CW9eAM" TargetMode="External"/><Relationship Id="rId12" Type="http://schemas.openxmlformats.org/officeDocument/2006/relationships/hyperlink" Target="consultantplus://offline/ref=B2182E2509D955590CFC64BEC5A4117F4752982D080E6937B924A8CC20E69CF4E299D832030722B6EB3B5AP8x7M" TargetMode="External"/><Relationship Id="rId17" Type="http://schemas.openxmlformats.org/officeDocument/2006/relationships/hyperlink" Target="consultantplus://offline/ref=D07B525ACE08A5416200C2DD8B8F004DC29791253912FCDBC80DB36B5844C3529F03868904FF535B2A1D8233q7F" TargetMode="External"/><Relationship Id="rId2" Type="http://schemas.openxmlformats.org/officeDocument/2006/relationships/numbering" Target="numbering.xml"/><Relationship Id="rId16" Type="http://schemas.openxmlformats.org/officeDocument/2006/relationships/hyperlink" Target="consultantplus://offline/ref=4E092DDDE7348A01EE87759CC30571AFC1AE9EABA495B27F54627548544B6EA4C007F9FC8F6AC8D0l2r1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63B317547DBD76B4A22591D07109287DA10BFF98135EE4EC1383FEA3FCBB67B8593A49E20029B3B5A79Fr7M7N" TargetMode="External"/><Relationship Id="rId5" Type="http://schemas.openxmlformats.org/officeDocument/2006/relationships/settings" Target="settings.xml"/><Relationship Id="rId15" Type="http://schemas.openxmlformats.org/officeDocument/2006/relationships/hyperlink" Target="consultantplus://offline/ref=1CFF72D44F16AC063B04651D4A998506BD4567B1201AB2BC24E06DF2A6uCf0G" TargetMode="External"/><Relationship Id="rId10" Type="http://schemas.openxmlformats.org/officeDocument/2006/relationships/hyperlink" Target="consultantplus://offline/ref=B2182E2509D955590CFC64BEC5A4117F4752982D080E6937B924A8CC20E69CF4E299D832030722B6EB3B5AP8x7M" TargetMode="External"/><Relationship Id="rId19" Type="http://schemas.openxmlformats.org/officeDocument/2006/relationships/hyperlink" Target="http://www.admin.novotulka.ru/menu1/26/467/993" TargetMode="External"/><Relationship Id="rId4" Type="http://schemas.microsoft.com/office/2007/relationships/stylesWithEffects" Target="stylesWithEffects.xml"/><Relationship Id="rId9" Type="http://schemas.openxmlformats.org/officeDocument/2006/relationships/hyperlink" Target="http://www.mfc63.ru/" TargetMode="External"/><Relationship Id="rId14" Type="http://schemas.openxmlformats.org/officeDocument/2006/relationships/hyperlink" Target="consultantplus://offline/ref=6449EFEBCCAE3FD56B1181B5133DD3044FBBDEE937FAA7F4FF288662E9pDf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5EAA-185C-4482-82F6-618A132C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25</Pages>
  <Words>7684</Words>
  <Characters>43801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24</cp:revision>
  <cp:lastPrinted>2018-04-25T10:28:00Z</cp:lastPrinted>
  <dcterms:created xsi:type="dcterms:W3CDTF">2017-01-09T13:56:00Z</dcterms:created>
  <dcterms:modified xsi:type="dcterms:W3CDTF">2018-04-25T10:32:00Z</dcterms:modified>
</cp:coreProperties>
</file>