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1" w:rsidRDefault="00B23891" w:rsidP="00B2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B23891" w:rsidRDefault="00B23891" w:rsidP="00B23891">
      <w:pPr>
        <w:jc w:val="center"/>
        <w:rPr>
          <w:b/>
          <w:caps/>
          <w:sz w:val="20"/>
          <w:szCs w:val="20"/>
        </w:rPr>
      </w:pPr>
    </w:p>
    <w:p w:rsidR="00B23891" w:rsidRDefault="00B23891" w:rsidP="00B2389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23891" w:rsidRDefault="00B23891" w:rsidP="00B23891">
      <w:pPr>
        <w:jc w:val="center"/>
        <w:rPr>
          <w:b/>
          <w:caps/>
          <w:sz w:val="20"/>
          <w:szCs w:val="20"/>
        </w:rPr>
      </w:pPr>
    </w:p>
    <w:p w:rsidR="00B23891" w:rsidRDefault="00B23891" w:rsidP="00B23891">
      <w:pPr>
        <w:rPr>
          <w:sz w:val="20"/>
          <w:szCs w:val="20"/>
        </w:rPr>
      </w:pPr>
      <w:r>
        <w:rPr>
          <w:sz w:val="28"/>
          <w:szCs w:val="28"/>
        </w:rPr>
        <w:t>«22» декабря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77</w:t>
      </w:r>
    </w:p>
    <w:p w:rsidR="00B23891" w:rsidRDefault="00B23891" w:rsidP="00B23891">
      <w:pPr>
        <w:jc w:val="center"/>
        <w:rPr>
          <w:sz w:val="28"/>
          <w:szCs w:val="28"/>
        </w:rPr>
      </w:pPr>
    </w:p>
    <w:p w:rsidR="00B23891" w:rsidRPr="000A36E5" w:rsidRDefault="00B23891" w:rsidP="00B23891">
      <w:pPr>
        <w:spacing w:line="360" w:lineRule="auto"/>
        <w:jc w:val="center"/>
        <w:rPr>
          <w:b/>
          <w:sz w:val="28"/>
          <w:szCs w:val="28"/>
        </w:rPr>
      </w:pPr>
      <w:r w:rsidRPr="000A36E5">
        <w:rPr>
          <w:b/>
          <w:sz w:val="28"/>
          <w:szCs w:val="28"/>
        </w:rPr>
        <w:t xml:space="preserve">Об утверждении муниципальной целевой программы « Благоустройство </w:t>
      </w:r>
      <w:r>
        <w:rPr>
          <w:b/>
          <w:sz w:val="28"/>
          <w:szCs w:val="28"/>
        </w:rPr>
        <w:t>т</w:t>
      </w:r>
      <w:r w:rsidRPr="000A36E5">
        <w:rPr>
          <w:b/>
          <w:sz w:val="28"/>
          <w:szCs w:val="28"/>
        </w:rPr>
        <w:t xml:space="preserve">ерритории сельского поселения </w:t>
      </w:r>
      <w:r>
        <w:rPr>
          <w:b/>
          <w:sz w:val="28"/>
          <w:szCs w:val="28"/>
        </w:rPr>
        <w:t>Заборовк</w:t>
      </w:r>
      <w:r w:rsidRPr="000A36E5">
        <w:rPr>
          <w:b/>
          <w:sz w:val="28"/>
          <w:szCs w:val="28"/>
        </w:rPr>
        <w:t>а муниципального района Сызранский на 2015-2017 годы»</w:t>
      </w:r>
    </w:p>
    <w:p w:rsidR="00B23891" w:rsidRPr="000A36E5" w:rsidRDefault="00B23891" w:rsidP="00B2389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 w:rsidRPr="000A36E5">
        <w:rPr>
          <w:b/>
          <w:sz w:val="28"/>
          <w:szCs w:val="28"/>
        </w:rPr>
        <w:tab/>
      </w:r>
    </w:p>
    <w:p w:rsidR="00B23891" w:rsidRPr="000A36E5" w:rsidRDefault="00B23891" w:rsidP="00B23891">
      <w:pPr>
        <w:ind w:firstLine="540"/>
        <w:jc w:val="both"/>
        <w:rPr>
          <w:sz w:val="28"/>
          <w:szCs w:val="28"/>
        </w:rPr>
      </w:pPr>
      <w:r w:rsidRPr="000A36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</w:t>
      </w:r>
      <w:r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овка, определения приоритетных направлений и разработки </w:t>
      </w:r>
      <w:proofErr w:type="gramStart"/>
      <w:r w:rsidRPr="000A36E5">
        <w:rPr>
          <w:sz w:val="28"/>
          <w:szCs w:val="28"/>
        </w:rPr>
        <w:t>комплекса</w:t>
      </w:r>
      <w:proofErr w:type="gramEnd"/>
      <w:r w:rsidRPr="000A36E5"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</w:t>
      </w:r>
      <w:r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  муниципального района Сызранский Самарской области № </w:t>
      </w:r>
      <w:r w:rsidR="00DC538C">
        <w:rPr>
          <w:sz w:val="28"/>
          <w:szCs w:val="28"/>
        </w:rPr>
        <w:t>8</w:t>
      </w:r>
      <w:r w:rsidRPr="000A36E5">
        <w:rPr>
          <w:sz w:val="28"/>
          <w:szCs w:val="28"/>
        </w:rPr>
        <w:t xml:space="preserve"> от </w:t>
      </w:r>
      <w:r w:rsidR="00DC538C">
        <w:rPr>
          <w:sz w:val="28"/>
          <w:szCs w:val="28"/>
        </w:rPr>
        <w:t>03.03</w:t>
      </w:r>
      <w:r w:rsidRPr="000A36E5">
        <w:rPr>
          <w:sz w:val="28"/>
          <w:szCs w:val="28"/>
        </w:rPr>
        <w:t>.201</w:t>
      </w:r>
      <w:r w:rsidR="00DC538C">
        <w:rPr>
          <w:sz w:val="28"/>
          <w:szCs w:val="28"/>
        </w:rPr>
        <w:t>4</w:t>
      </w:r>
      <w:r w:rsidRPr="000A36E5">
        <w:rPr>
          <w:sz w:val="28"/>
          <w:szCs w:val="28"/>
        </w:rPr>
        <w:t xml:space="preserve"> года «О</w:t>
      </w:r>
      <w:r w:rsidR="00DC538C">
        <w:rPr>
          <w:sz w:val="28"/>
          <w:szCs w:val="28"/>
        </w:rPr>
        <w:t>б утверждении Порядка принятия решений о</w:t>
      </w:r>
      <w:r w:rsidRPr="000A36E5">
        <w:rPr>
          <w:sz w:val="28"/>
          <w:szCs w:val="28"/>
        </w:rPr>
        <w:t xml:space="preserve"> разработке</w:t>
      </w:r>
      <w:r w:rsidR="00DC538C">
        <w:rPr>
          <w:sz w:val="28"/>
          <w:szCs w:val="28"/>
        </w:rPr>
        <w:t>, формировании</w:t>
      </w:r>
      <w:r w:rsidRPr="000A36E5">
        <w:rPr>
          <w:sz w:val="28"/>
          <w:szCs w:val="28"/>
        </w:rPr>
        <w:t xml:space="preserve"> и реализации муниципальных программ сельского поселения </w:t>
      </w:r>
      <w:r w:rsidR="00DC538C"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 муниципального района Сызранский», </w:t>
      </w:r>
      <w:r w:rsidR="00DC538C">
        <w:rPr>
          <w:sz w:val="28"/>
          <w:szCs w:val="28"/>
        </w:rPr>
        <w:t xml:space="preserve"> </w:t>
      </w:r>
      <w:r w:rsidRPr="000A36E5">
        <w:rPr>
          <w:sz w:val="28"/>
          <w:szCs w:val="28"/>
        </w:rPr>
        <w:t xml:space="preserve">администрация сельского поселения </w:t>
      </w:r>
      <w:r w:rsidR="00DC538C">
        <w:rPr>
          <w:sz w:val="28"/>
          <w:szCs w:val="28"/>
        </w:rPr>
        <w:t>Забор</w:t>
      </w:r>
      <w:r w:rsidRPr="000A36E5">
        <w:rPr>
          <w:sz w:val="28"/>
          <w:szCs w:val="28"/>
        </w:rPr>
        <w:t>овка</w:t>
      </w:r>
    </w:p>
    <w:p w:rsidR="00B23891" w:rsidRPr="000A36E5" w:rsidRDefault="00B23891" w:rsidP="00B23891">
      <w:pPr>
        <w:ind w:firstLine="540"/>
        <w:jc w:val="both"/>
        <w:rPr>
          <w:sz w:val="28"/>
          <w:szCs w:val="28"/>
        </w:rPr>
      </w:pPr>
    </w:p>
    <w:p w:rsidR="00B23891" w:rsidRPr="000A36E5" w:rsidRDefault="00B23891" w:rsidP="00B23891">
      <w:pPr>
        <w:jc w:val="center"/>
        <w:rPr>
          <w:b/>
          <w:caps/>
          <w:sz w:val="28"/>
          <w:szCs w:val="28"/>
        </w:rPr>
      </w:pPr>
      <w:r w:rsidRPr="000A36E5">
        <w:rPr>
          <w:b/>
          <w:caps/>
          <w:sz w:val="28"/>
          <w:szCs w:val="28"/>
        </w:rPr>
        <w:t>ПОстановляЕТ:</w:t>
      </w:r>
    </w:p>
    <w:p w:rsidR="00B23891" w:rsidRPr="000A36E5" w:rsidRDefault="00B23891" w:rsidP="00B23891">
      <w:pPr>
        <w:rPr>
          <w:caps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Утвердить муниципальную целевую программу «Благоустройство территории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муниципального района Сызранский на 2015-2017 годы». (Приложение 1).</w:t>
      </w: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 xml:space="preserve">овка предусмотреть в бюджете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денежные средства на реализацию муниципальной целевой программы.</w:t>
      </w:r>
    </w:p>
    <w:p w:rsidR="00B23891" w:rsidRPr="000A36E5" w:rsidRDefault="00B23891" w:rsidP="00B23891">
      <w:pPr>
        <w:jc w:val="both"/>
        <w:rPr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целевой программы «Благоустройство территории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муниципального района Сызранский на 2015-2017 годы» мероприятия  и объемы их финансирования подлежат ежегодной корректировке с учетом возможностей средств бюджета сельского поселения.</w:t>
      </w:r>
    </w:p>
    <w:p w:rsidR="00B23891" w:rsidRPr="000A36E5" w:rsidRDefault="00B23891" w:rsidP="00B23891">
      <w:pPr>
        <w:pStyle w:val="a5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овки».</w:t>
      </w:r>
    </w:p>
    <w:p w:rsidR="00B23891" w:rsidRPr="000A36E5" w:rsidRDefault="00B23891" w:rsidP="00B23891">
      <w:pPr>
        <w:jc w:val="both"/>
        <w:rPr>
          <w:sz w:val="28"/>
          <w:szCs w:val="28"/>
        </w:rPr>
      </w:pPr>
    </w:p>
    <w:p w:rsidR="00B23891" w:rsidRPr="000A36E5" w:rsidRDefault="00B23891" w:rsidP="00B23891">
      <w:pPr>
        <w:jc w:val="both"/>
        <w:rPr>
          <w:caps/>
          <w:sz w:val="28"/>
          <w:szCs w:val="28"/>
        </w:rPr>
      </w:pPr>
      <w:r w:rsidRPr="000A36E5">
        <w:rPr>
          <w:sz w:val="28"/>
          <w:szCs w:val="28"/>
        </w:rPr>
        <w:t xml:space="preserve">    3. </w:t>
      </w:r>
      <w:proofErr w:type="gramStart"/>
      <w:r w:rsidRPr="000A36E5">
        <w:rPr>
          <w:sz w:val="28"/>
          <w:szCs w:val="28"/>
        </w:rPr>
        <w:t>Контроль за</w:t>
      </w:r>
      <w:proofErr w:type="gramEnd"/>
      <w:r w:rsidRPr="000A36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3891" w:rsidRPr="000A36E5" w:rsidRDefault="00B23891" w:rsidP="00B2389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B23891" w:rsidRPr="000A36E5" w:rsidRDefault="00B23891" w:rsidP="00B2389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509E" w:rsidRDefault="00B23891" w:rsidP="00B23891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И.Я. Недайводин</w:t>
      </w: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7B6051">
      <w:pPr>
        <w:ind w:left="5664"/>
        <w:jc w:val="right"/>
      </w:pPr>
      <w:r>
        <w:t xml:space="preserve">   </w:t>
      </w:r>
    </w:p>
    <w:p w:rsidR="007B6051" w:rsidRDefault="007B6051" w:rsidP="007B6051">
      <w:pPr>
        <w:ind w:left="5664"/>
        <w:jc w:val="right"/>
      </w:pPr>
      <w:r>
        <w:lastRenderedPageBreak/>
        <w:t xml:space="preserve"> Приложение № 1</w:t>
      </w:r>
    </w:p>
    <w:p w:rsidR="007B6051" w:rsidRDefault="007B6051" w:rsidP="007B6051">
      <w:pPr>
        <w:jc w:val="right"/>
      </w:pPr>
      <w:r>
        <w:t xml:space="preserve">                                                                            Утверждена </w:t>
      </w:r>
    </w:p>
    <w:p w:rsidR="007B6051" w:rsidRDefault="007B6051" w:rsidP="007B6051">
      <w:pPr>
        <w:jc w:val="right"/>
      </w:pPr>
      <w:r>
        <w:t xml:space="preserve">                                                                                   Постановлением</w:t>
      </w:r>
    </w:p>
    <w:p w:rsidR="007B6051" w:rsidRDefault="007B6051" w:rsidP="007B6051">
      <w:pPr>
        <w:jc w:val="right"/>
      </w:pPr>
      <w:r>
        <w:t xml:space="preserve">                                                                                                            главы сельского поселения Заборовка</w:t>
      </w:r>
    </w:p>
    <w:p w:rsidR="007B6051" w:rsidRDefault="007B6051" w:rsidP="007B6051">
      <w:pPr>
        <w:jc w:val="right"/>
        <w:rPr>
          <w:color w:val="FF0000"/>
        </w:rPr>
      </w:pPr>
      <w:r>
        <w:t xml:space="preserve">    от « 22 » декабря 2014 года № 77</w:t>
      </w:r>
      <w:r>
        <w:rPr>
          <w:color w:val="FF0000"/>
        </w:rPr>
        <w:t xml:space="preserve"> </w:t>
      </w: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7B6051" w:rsidRDefault="007B6051" w:rsidP="007B6051">
      <w:pPr>
        <w:jc w:val="center"/>
        <w:rPr>
          <w:sz w:val="22"/>
          <w:szCs w:val="22"/>
        </w:rPr>
      </w:pP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Заборовка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г.»</w:t>
      </w: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г.»</w:t>
      </w:r>
    </w:p>
    <w:p w:rsidR="007B6051" w:rsidRDefault="007B6051" w:rsidP="007B6051">
      <w:pPr>
        <w:jc w:val="center"/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118"/>
        <w:gridCol w:w="7503"/>
      </w:tblGrid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г.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г.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за счет средств местного и областного бюджета составляет 4158600 рублей, в том числе: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1386200  рублей;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 1386200 рублей;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- 1386200 рублей.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индикаторы и показатели социально-экономической </w:t>
            </w:r>
            <w:r>
              <w:rPr>
                <w:sz w:val="28"/>
                <w:szCs w:val="28"/>
              </w:rPr>
              <w:lastRenderedPageBreak/>
              <w:t>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санитарного и экологического состояния населенных пунктов;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7B6051" w:rsidRDefault="007B6051" w:rsidP="007B6051">
      <w:pPr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B6051" w:rsidRDefault="007B6051" w:rsidP="007B6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7B6051" w:rsidRDefault="007B6051" w:rsidP="007B6051">
      <w:pPr>
        <w:ind w:firstLine="708"/>
        <w:jc w:val="both"/>
        <w:rPr>
          <w:sz w:val="28"/>
          <w:szCs w:val="28"/>
        </w:rPr>
      </w:pPr>
    </w:p>
    <w:p w:rsidR="007B6051" w:rsidRDefault="007B6051" w:rsidP="007B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поселения;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7B6051" w:rsidRDefault="007B6051" w:rsidP="007B6051">
      <w:pPr>
        <w:ind w:left="705"/>
        <w:jc w:val="both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реализации Программы и источники финансирования</w:t>
      </w:r>
    </w:p>
    <w:p w:rsidR="007B6051" w:rsidRDefault="007B6051" w:rsidP="007B605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2015-2017 годы.</w:t>
      </w:r>
    </w:p>
    <w:p w:rsidR="007B6051" w:rsidRDefault="007B6051" w:rsidP="007B6051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>4158600 рублей, в том числе по годам: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2015 год – 1386200 рублей;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 386200 рублей;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 386200 рублей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установке новых детских площадок;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дорог);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приобретение пожарных гидрантов, пожарного инвентаря;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обслуживание скотомогильника;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051" w:rsidRDefault="007B6051" w:rsidP="007B6051">
      <w:pPr>
        <w:ind w:right="-66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7B6051" w:rsidRDefault="007B6051" w:rsidP="007B6051">
      <w:pPr>
        <w:ind w:right="-666" w:hanging="426"/>
        <w:jc w:val="center"/>
        <w:rPr>
          <w:b/>
          <w:sz w:val="28"/>
          <w:szCs w:val="28"/>
        </w:rPr>
      </w:pP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B6051" w:rsidRDefault="007B6051" w:rsidP="007B6051">
      <w:pPr>
        <w:jc w:val="both"/>
        <w:rPr>
          <w:sz w:val="28"/>
          <w:szCs w:val="28"/>
        </w:rPr>
      </w:pPr>
    </w:p>
    <w:tbl>
      <w:tblPr>
        <w:tblW w:w="11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134"/>
        <w:gridCol w:w="1135"/>
        <w:gridCol w:w="1135"/>
        <w:gridCol w:w="1135"/>
        <w:gridCol w:w="993"/>
        <w:gridCol w:w="1135"/>
        <w:gridCol w:w="993"/>
        <w:gridCol w:w="1135"/>
      </w:tblGrid>
      <w:tr w:rsidR="007B6051" w:rsidTr="007B6051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2015г.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2015г.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spellEnd"/>
            <w:r>
              <w:rPr>
                <w:color w:val="000000"/>
                <w:sz w:val="20"/>
                <w:szCs w:val="2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spellEnd"/>
            <w:r>
              <w:rPr>
                <w:color w:val="000000"/>
                <w:sz w:val="20"/>
                <w:szCs w:val="2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убсидии</w:t>
            </w:r>
            <w:proofErr w:type="spellEnd"/>
          </w:p>
        </w:tc>
      </w:tr>
      <w:tr w:rsidR="007B6051" w:rsidTr="007B605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7B6051" w:rsidTr="007B6051">
        <w:trPr>
          <w:trHeight w:val="6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8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очистке кладбища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детских площадок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памятника участником 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7B6051" w:rsidTr="007B6051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зачистка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субботников и месячников по благоустройству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ГТС пруда на р. </w:t>
            </w:r>
            <w:proofErr w:type="spellStart"/>
            <w:r>
              <w:rPr>
                <w:color w:val="000000"/>
              </w:rPr>
              <w:t>Крымза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Заборовка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</w:t>
            </w:r>
          </w:p>
        </w:tc>
      </w:tr>
      <w:tr w:rsidR="007B6051" w:rsidTr="007B6051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пожарных гидрантов и пожарного инвентаря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</w:tr>
      <w:tr w:rsidR="007B6051" w:rsidTr="007B60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мостиков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7B6051" w:rsidTr="007B6051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7B6051" w:rsidTr="007B605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rPr>
                <w:color w:val="000000"/>
              </w:rPr>
            </w:pPr>
            <w:r>
              <w:rPr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B6051" w:rsidTr="007B605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</w:p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3885000</w:t>
            </w:r>
          </w:p>
        </w:tc>
      </w:tr>
    </w:tbl>
    <w:p w:rsidR="007B6051" w:rsidRDefault="007B6051" w:rsidP="007B6051">
      <w:pPr>
        <w:jc w:val="center"/>
        <w:rPr>
          <w:b/>
          <w:bCs/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B6051" w:rsidRDefault="007B6051" w:rsidP="007B60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7B6051" w:rsidRDefault="007B6051" w:rsidP="007B6051">
      <w:pPr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7B6051" w:rsidRDefault="007B6051" w:rsidP="007B60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B6051" w:rsidRDefault="007B6051" w:rsidP="007B6051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Заборовка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B6051" w:rsidRDefault="007B6051" w:rsidP="007B6051">
      <w:pPr>
        <w:numPr>
          <w:ilvl w:val="1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B6051" w:rsidRDefault="007B6051" w:rsidP="007B6051">
      <w:pPr>
        <w:numPr>
          <w:ilvl w:val="1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7B6051" w:rsidRDefault="007B6051" w:rsidP="007B605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/>
    <w:sectPr w:rsidR="007B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53B29AC"/>
    <w:multiLevelType w:val="multilevel"/>
    <w:tmpl w:val="EDEE42B4"/>
    <w:lvl w:ilvl="0">
      <w:start w:val="1"/>
      <w:numFmt w:val="decimal"/>
      <w:lvlText w:val="%1."/>
      <w:lvlJc w:val="left"/>
      <w:pPr>
        <w:ind w:left="10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color w:val="auto"/>
      </w:rPr>
    </w:lvl>
  </w:abstractNum>
  <w:abstractNum w:abstractNumId="7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1"/>
    <w:rsid w:val="002B509E"/>
    <w:rsid w:val="007B6051"/>
    <w:rsid w:val="00B23891"/>
    <w:rsid w:val="00D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8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3891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23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38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8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3891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23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38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2015-01-22T06:41:00Z</cp:lastPrinted>
  <dcterms:created xsi:type="dcterms:W3CDTF">2015-01-22T06:25:00Z</dcterms:created>
  <dcterms:modified xsi:type="dcterms:W3CDTF">2015-01-29T06:25:00Z</dcterms:modified>
</cp:coreProperties>
</file>