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D372B6">
        <w:rPr>
          <w:sz w:val="28"/>
          <w:szCs w:val="28"/>
        </w:rPr>
        <w:t>18</w:t>
      </w:r>
      <w:r w:rsidRPr="00964036">
        <w:rPr>
          <w:sz w:val="28"/>
          <w:szCs w:val="28"/>
        </w:rPr>
        <w:t xml:space="preserve">» </w:t>
      </w:r>
      <w:r w:rsidR="00CC0FEF">
        <w:rPr>
          <w:sz w:val="28"/>
          <w:szCs w:val="28"/>
        </w:rPr>
        <w:t xml:space="preserve"> </w:t>
      </w:r>
      <w:r w:rsidR="00BE74C9">
        <w:rPr>
          <w:sz w:val="28"/>
          <w:szCs w:val="28"/>
        </w:rPr>
        <w:t xml:space="preserve">февраля  </w:t>
      </w:r>
      <w:r w:rsidR="00964036">
        <w:rPr>
          <w:sz w:val="28"/>
          <w:szCs w:val="28"/>
        </w:rPr>
        <w:t>201</w:t>
      </w:r>
      <w:r w:rsidR="00BE74C9">
        <w:rPr>
          <w:sz w:val="28"/>
          <w:szCs w:val="28"/>
        </w:rPr>
        <w:t>9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</w:t>
      </w:r>
      <w:r w:rsidR="00D372B6">
        <w:rPr>
          <w:sz w:val="28"/>
          <w:szCs w:val="28"/>
        </w:rPr>
        <w:t>11</w:t>
      </w:r>
      <w:r w:rsidR="00373D68" w:rsidRPr="00964036">
        <w:rPr>
          <w:sz w:val="28"/>
          <w:szCs w:val="28"/>
        </w:rPr>
        <w:t xml:space="preserve">  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BE74C9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</w:t>
      </w:r>
      <w:r w:rsidR="001B62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7E3F6A">
        <w:rPr>
          <w:b/>
          <w:sz w:val="28"/>
          <w:szCs w:val="28"/>
        </w:rPr>
        <w:t xml:space="preserve"> № 166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CC0FEF">
        <w:rPr>
          <w:b/>
          <w:sz w:val="28"/>
          <w:szCs w:val="28"/>
        </w:rPr>
        <w:t>9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7E3F6A">
        <w:rPr>
          <w:color w:val="000000"/>
          <w:sz w:val="28"/>
          <w:szCs w:val="28"/>
        </w:rPr>
        <w:t xml:space="preserve">Федеральным  законом 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>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 w:rsidP="007E3F6A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E3F6A">
        <w:rPr>
          <w:sz w:val="28"/>
          <w:szCs w:val="28"/>
        </w:rPr>
        <w:t>Внести в постановление от 28.12.201</w:t>
      </w:r>
      <w:r w:rsidR="001B62C0">
        <w:rPr>
          <w:sz w:val="28"/>
          <w:szCs w:val="28"/>
        </w:rPr>
        <w:t>8</w:t>
      </w:r>
      <w:r w:rsidR="007E3F6A">
        <w:rPr>
          <w:sz w:val="28"/>
          <w:szCs w:val="28"/>
        </w:rPr>
        <w:t xml:space="preserve"> г. № 166 «Об утверждении муниципальной программы Благоустройство территории сельского поселения Ивашевка муниципального района Сызранский Самарской области на 2019 год» следующие изменения:</w:t>
      </w:r>
    </w:p>
    <w:p w:rsidR="007E3F6A" w:rsidRDefault="007E3F6A" w:rsidP="007E3F6A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</w:t>
      </w:r>
      <w:r w:rsidR="000E55AD">
        <w:rPr>
          <w:sz w:val="28"/>
          <w:szCs w:val="28"/>
        </w:rPr>
        <w:t>раммы Объемы и источники финансирования Программы изложить в новой редакции: 2019 г. – 604000,00 рублей, из них средства бюджета поселения: 85000,00 рублей, средства областного бюджета: 519000,00 рублей. Программа финансируется в пределах бюджетных ассигнований, предусмотренных на её реализацию местным бюджетом на очередной финансовый год и плановый период.</w:t>
      </w:r>
    </w:p>
    <w:p w:rsidR="003A66F7" w:rsidRDefault="000E55AD" w:rsidP="003A66F7">
      <w:pPr>
        <w:snapToGrid w:val="0"/>
        <w:jc w:val="both"/>
        <w:rPr>
          <w:sz w:val="28"/>
        </w:rPr>
      </w:pPr>
      <w:r>
        <w:rPr>
          <w:sz w:val="28"/>
          <w:szCs w:val="28"/>
        </w:rPr>
        <w:t xml:space="preserve">1.2. Раздел 5 Ресурсное обеспечение Программы изложить в новой </w:t>
      </w:r>
      <w:r w:rsidR="006C7695">
        <w:rPr>
          <w:sz w:val="28"/>
          <w:szCs w:val="28"/>
        </w:rPr>
        <w:t>редакции</w:t>
      </w:r>
      <w:r w:rsidR="003A66F7">
        <w:rPr>
          <w:sz w:val="28"/>
          <w:szCs w:val="28"/>
        </w:rPr>
        <w:t xml:space="preserve">: </w:t>
      </w:r>
      <w:r w:rsidR="003A66F7">
        <w:rPr>
          <w:sz w:val="28"/>
        </w:rPr>
        <w:t>Общий объем финансирования Программы за счет средств местного бюджета составляет 85000,00</w:t>
      </w:r>
      <w:r w:rsidR="003A66F7">
        <w:rPr>
          <w:sz w:val="28"/>
          <w:szCs w:val="28"/>
        </w:rPr>
        <w:t xml:space="preserve"> рублей, стимулирующих субсидий – 519000,00 руб. в том числе по годам: 2019 г. – 604000,00 руб.</w:t>
      </w:r>
    </w:p>
    <w:p w:rsidR="003A66F7" w:rsidRDefault="003A66F7" w:rsidP="003A66F7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3A66F7" w:rsidRPr="000C2AC2" w:rsidRDefault="003A66F7" w:rsidP="000C2AC2">
      <w:pPr>
        <w:pStyle w:val="ad"/>
        <w:rPr>
          <w:b/>
          <w:sz w:val="28"/>
          <w:szCs w:val="28"/>
        </w:rPr>
      </w:pPr>
      <w:r w:rsidRPr="000C2AC2">
        <w:rPr>
          <w:sz w:val="28"/>
          <w:szCs w:val="28"/>
        </w:rPr>
        <w:lastRenderedPageBreak/>
        <w:t xml:space="preserve">1.3. </w:t>
      </w:r>
      <w:r w:rsidR="000C2AC2" w:rsidRPr="000C2AC2">
        <w:rPr>
          <w:sz w:val="28"/>
          <w:szCs w:val="28"/>
        </w:rPr>
        <w:t>Приложение № 1 к постановлению изложить в новой редакции к настоящему постановлению.</w:t>
      </w:r>
    </w:p>
    <w:p w:rsidR="00133F57" w:rsidRPr="000C2AC2" w:rsidRDefault="007E3F6A" w:rsidP="000C2AC2">
      <w:pPr>
        <w:pStyle w:val="ad"/>
        <w:rPr>
          <w:b/>
          <w:sz w:val="28"/>
          <w:szCs w:val="28"/>
        </w:rPr>
      </w:pPr>
      <w:r w:rsidRPr="000C2AC2">
        <w:rPr>
          <w:sz w:val="28"/>
          <w:szCs w:val="28"/>
        </w:rPr>
        <w:t>2</w:t>
      </w:r>
      <w:r w:rsidR="00133F57" w:rsidRPr="000C2AC2">
        <w:rPr>
          <w:sz w:val="28"/>
          <w:szCs w:val="28"/>
        </w:rPr>
        <w:t>.</w:t>
      </w:r>
      <w:r w:rsidR="00133F57" w:rsidRPr="000C2AC2"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 w:rsidRPr="000C2AC2">
        <w:rPr>
          <w:color w:val="000000"/>
          <w:sz w:val="28"/>
          <w:szCs w:val="28"/>
        </w:rPr>
        <w:t>Ивашевки</w:t>
      </w:r>
      <w:r w:rsidR="00133F57" w:rsidRPr="000C2AC2">
        <w:rPr>
          <w:color w:val="000000"/>
          <w:sz w:val="28"/>
          <w:szCs w:val="28"/>
        </w:rPr>
        <w:t>».</w:t>
      </w:r>
    </w:p>
    <w:p w:rsidR="00133F57" w:rsidRPr="000C2AC2" w:rsidRDefault="007E3F6A" w:rsidP="000C2AC2">
      <w:pPr>
        <w:pStyle w:val="ad"/>
        <w:rPr>
          <w:sz w:val="28"/>
          <w:szCs w:val="28"/>
        </w:rPr>
      </w:pPr>
      <w:r w:rsidRPr="000C2AC2">
        <w:rPr>
          <w:color w:val="000000"/>
          <w:sz w:val="28"/>
          <w:szCs w:val="28"/>
        </w:rPr>
        <w:t>3</w:t>
      </w:r>
      <w:r w:rsidR="00133F57" w:rsidRPr="000C2AC2">
        <w:rPr>
          <w:color w:val="000000"/>
          <w:sz w:val="28"/>
          <w:szCs w:val="28"/>
        </w:rPr>
        <w:t xml:space="preserve">. </w:t>
      </w:r>
      <w:r w:rsidR="00133F57" w:rsidRPr="000C2AC2">
        <w:rPr>
          <w:sz w:val="28"/>
          <w:szCs w:val="28"/>
        </w:rPr>
        <w:t xml:space="preserve">Контроль </w:t>
      </w:r>
      <w:r w:rsidR="00B24EE4" w:rsidRPr="000C2AC2">
        <w:rPr>
          <w:sz w:val="28"/>
          <w:szCs w:val="28"/>
        </w:rPr>
        <w:t>выполнения</w:t>
      </w:r>
      <w:r w:rsidR="00133F57" w:rsidRPr="000C2AC2">
        <w:rPr>
          <w:sz w:val="28"/>
          <w:szCs w:val="28"/>
        </w:rPr>
        <w:t xml:space="preserve"> настоящего постановления оставляю за собой.</w:t>
      </w:r>
    </w:p>
    <w:p w:rsidR="00133F57" w:rsidRPr="000C2AC2" w:rsidRDefault="00133F57" w:rsidP="000C2AC2">
      <w:pPr>
        <w:pStyle w:val="ad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CC0FEF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7E3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CC0FEF">
        <w:rPr>
          <w:b/>
          <w:sz w:val="28"/>
          <w:szCs w:val="28"/>
        </w:rPr>
        <w:t>Т.Ю. Тулупова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0C2AC2" w:rsidRDefault="000C2AC2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  <w:sectPr w:rsidR="000C2AC2" w:rsidSect="000C2AC2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0C2AC2" w:rsidRDefault="000C2AC2" w:rsidP="000C2AC2">
      <w:pPr>
        <w:shd w:val="clear" w:color="auto" w:fill="FFFFFF"/>
        <w:spacing w:line="200" w:lineRule="atLeast"/>
        <w:ind w:right="24"/>
        <w:contextualSpacing/>
        <w:rPr>
          <w:b/>
          <w:sz w:val="28"/>
          <w:szCs w:val="28"/>
          <w:lang w:eastAsia="ru-RU"/>
        </w:rPr>
      </w:pPr>
    </w:p>
    <w:p w:rsidR="000C2AC2" w:rsidRDefault="000C2AC2">
      <w:pPr>
        <w:shd w:val="clear" w:color="auto" w:fill="FFFFFF"/>
        <w:spacing w:line="200" w:lineRule="atLeast"/>
        <w:ind w:right="24"/>
        <w:contextualSpacing/>
        <w:jc w:val="right"/>
        <w:rPr>
          <w:b/>
          <w:sz w:val="28"/>
          <w:szCs w:val="28"/>
          <w:lang w:eastAsia="ru-RU"/>
        </w:rPr>
      </w:pPr>
    </w:p>
    <w:p w:rsidR="00133F57" w:rsidRPr="00F133A2" w:rsidRDefault="00133F57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12"/>
          <w:sz w:val="28"/>
          <w:szCs w:val="28"/>
        </w:rPr>
        <w:t>Приложение № 1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«Благоустройство территории сельского </w:t>
      </w:r>
    </w:p>
    <w:p w:rsid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поселения </w:t>
      </w:r>
      <w:r w:rsidR="00F133A2">
        <w:rPr>
          <w:bCs/>
          <w:color w:val="000000"/>
          <w:spacing w:val="-8"/>
          <w:sz w:val="28"/>
          <w:szCs w:val="28"/>
        </w:rPr>
        <w:t xml:space="preserve">Ивашевка муниципального района </w:t>
      </w:r>
    </w:p>
    <w:p w:rsidR="00133F57" w:rsidRPr="00F133A2" w:rsidRDefault="00F133A2" w:rsidP="00921FC8">
      <w:pPr>
        <w:shd w:val="clear" w:color="auto" w:fill="FFFFFF"/>
        <w:spacing w:line="200" w:lineRule="atLeast"/>
        <w:ind w:left="4301"/>
        <w:contextualSpacing/>
        <w:jc w:val="right"/>
      </w:pPr>
      <w:r>
        <w:rPr>
          <w:bCs/>
          <w:color w:val="000000"/>
          <w:spacing w:val="-8"/>
          <w:sz w:val="28"/>
          <w:szCs w:val="28"/>
        </w:rPr>
        <w:t xml:space="preserve">Сызранский Самарской области на </w:t>
      </w:r>
      <w:r w:rsidR="00373D68">
        <w:rPr>
          <w:bCs/>
          <w:color w:val="000000"/>
          <w:spacing w:val="-8"/>
          <w:sz w:val="28"/>
          <w:szCs w:val="28"/>
        </w:rPr>
        <w:t>201</w:t>
      </w:r>
      <w:r w:rsidR="00CC0FEF">
        <w:rPr>
          <w:bCs/>
          <w:color w:val="000000"/>
          <w:spacing w:val="-8"/>
          <w:sz w:val="28"/>
          <w:szCs w:val="28"/>
        </w:rPr>
        <w:t>9</w:t>
      </w:r>
      <w:r w:rsidR="00373D68">
        <w:rPr>
          <w:bCs/>
          <w:color w:val="000000"/>
          <w:spacing w:val="-8"/>
          <w:sz w:val="28"/>
          <w:szCs w:val="28"/>
        </w:rPr>
        <w:t xml:space="preserve"> год</w:t>
      </w:r>
      <w:r w:rsidR="00133F57" w:rsidRPr="00F133A2">
        <w:rPr>
          <w:bCs/>
          <w:color w:val="000000"/>
          <w:spacing w:val="-8"/>
          <w:sz w:val="28"/>
          <w:szCs w:val="28"/>
        </w:rPr>
        <w:t>»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133F57" w:rsidRDefault="00133F57">
      <w:pPr>
        <w:jc w:val="center"/>
      </w:pPr>
      <w:r>
        <w:rPr>
          <w:b/>
          <w:sz w:val="28"/>
          <w:szCs w:val="28"/>
        </w:rPr>
        <w:t xml:space="preserve">сельского поселения </w:t>
      </w:r>
      <w:r w:rsidR="00F133A2">
        <w:rPr>
          <w:b/>
          <w:sz w:val="28"/>
          <w:szCs w:val="28"/>
        </w:rPr>
        <w:t xml:space="preserve">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ED552D">
        <w:rPr>
          <w:b/>
          <w:sz w:val="28"/>
          <w:szCs w:val="28"/>
        </w:rPr>
        <w:t xml:space="preserve">9 </w:t>
      </w:r>
      <w:r w:rsidR="00373D6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133F57" w:rsidRDefault="00133F57">
      <w:pPr>
        <w:jc w:val="center"/>
      </w:pPr>
    </w:p>
    <w:p w:rsidR="00133F57" w:rsidRDefault="00133F57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650"/>
        <w:gridCol w:w="3243"/>
      </w:tblGrid>
      <w:tr w:rsidR="00133F57">
        <w:trPr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133F57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 w:rsidP="00CC0FE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</w:t>
            </w:r>
            <w:r w:rsidR="00CC0FEF">
              <w:rPr>
                <w:b/>
                <w:bCs/>
                <w:sz w:val="20"/>
                <w:szCs w:val="20"/>
              </w:rPr>
              <w:t>9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5623BF" w:rsidP="005623B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5623BF" w:rsidRDefault="005623BF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snapToGrid w:val="0"/>
              <w:jc w:val="center"/>
            </w:pPr>
          </w:p>
        </w:tc>
      </w:tr>
      <w:tr w:rsidR="00133F57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D552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293540,35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253540,35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Pr="00921FC8" w:rsidRDefault="00F133A2" w:rsidP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CC0FEF" w:rsidP="00CC0FE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прожекторов для уличного освещения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C0FEF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552D">
              <w:rPr>
                <w:sz w:val="22"/>
                <w:szCs w:val="22"/>
              </w:rPr>
              <w:t>0000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FEF">
              <w:rPr>
                <w:sz w:val="22"/>
                <w:szCs w:val="22"/>
              </w:rPr>
              <w:t>0000,00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85459,65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85459,65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 w:rsidTr="000C2AC2">
        <w:trPr>
          <w:trHeight w:val="36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2AC2" w:rsidRPr="00921FC8" w:rsidRDefault="00921FC8" w:rsidP="000C2AC2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F028AE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хоз.товаров для ремонта памятников (краска, ветошь, кисточки, побелка)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0C2AC2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территорий с.п. Ивашевка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E42DFE" w:rsidRDefault="00F028AE" w:rsidP="00EF2D8B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</w:tbl>
    <w:p w:rsidR="00133F57" w:rsidRDefault="00133F57" w:rsidP="005623BF">
      <w:pPr>
        <w:shd w:val="clear" w:color="auto" w:fill="FFFFFF"/>
        <w:spacing w:line="200" w:lineRule="atLeast"/>
        <w:ind w:right="24"/>
        <w:contextualSpacing/>
      </w:pPr>
    </w:p>
    <w:sectPr w:rsidR="00133F57" w:rsidSect="00463CB1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6183F"/>
    <w:rsid w:val="000772C1"/>
    <w:rsid w:val="000C2AC2"/>
    <w:rsid w:val="000E55AD"/>
    <w:rsid w:val="00133F57"/>
    <w:rsid w:val="00143D6B"/>
    <w:rsid w:val="001B62C0"/>
    <w:rsid w:val="001C4721"/>
    <w:rsid w:val="002C0238"/>
    <w:rsid w:val="003711C6"/>
    <w:rsid w:val="00373D68"/>
    <w:rsid w:val="003A3512"/>
    <w:rsid w:val="003A66F7"/>
    <w:rsid w:val="003B34AC"/>
    <w:rsid w:val="00463CB1"/>
    <w:rsid w:val="00497C8A"/>
    <w:rsid w:val="004E7CD3"/>
    <w:rsid w:val="005623BF"/>
    <w:rsid w:val="00575F38"/>
    <w:rsid w:val="006C7695"/>
    <w:rsid w:val="0070744C"/>
    <w:rsid w:val="007E3F6A"/>
    <w:rsid w:val="008527DB"/>
    <w:rsid w:val="00921FC8"/>
    <w:rsid w:val="00964036"/>
    <w:rsid w:val="00981A89"/>
    <w:rsid w:val="009B2F11"/>
    <w:rsid w:val="00B24EE4"/>
    <w:rsid w:val="00BA5810"/>
    <w:rsid w:val="00BD623A"/>
    <w:rsid w:val="00BE74C9"/>
    <w:rsid w:val="00C5464C"/>
    <w:rsid w:val="00CC0FEF"/>
    <w:rsid w:val="00D372B6"/>
    <w:rsid w:val="00E0517B"/>
    <w:rsid w:val="00E42DFE"/>
    <w:rsid w:val="00ED552D"/>
    <w:rsid w:val="00EF2D8B"/>
    <w:rsid w:val="00F028AE"/>
    <w:rsid w:val="00F133A2"/>
    <w:rsid w:val="00F2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2D6B-EF53-4887-AD3B-05A21980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2019-02-15T14:38:00Z</cp:lastPrinted>
  <dcterms:created xsi:type="dcterms:W3CDTF">2019-04-03T07:16:00Z</dcterms:created>
  <dcterms:modified xsi:type="dcterms:W3CDTF">2019-04-03T07:16:00Z</dcterms:modified>
</cp:coreProperties>
</file>