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C3" w:rsidRDefault="00337AC3" w:rsidP="00337A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</w:p>
    <w:p w:rsidR="009B2F11" w:rsidRPr="00B24EE4" w:rsidRDefault="00337AC3" w:rsidP="009B2F11">
      <w:pPr>
        <w:rPr>
          <w:b/>
          <w:sz w:val="28"/>
          <w:szCs w:val="28"/>
        </w:rPr>
      </w:pPr>
      <w:r w:rsidRPr="00B24EE4">
        <w:rPr>
          <w:b/>
          <w:sz w:val="28"/>
          <w:szCs w:val="28"/>
        </w:rPr>
        <w:t xml:space="preserve"> </w:t>
      </w:r>
      <w:r w:rsidR="00B24EE4" w:rsidRPr="00B24EE4">
        <w:rPr>
          <w:b/>
          <w:sz w:val="28"/>
          <w:szCs w:val="28"/>
        </w:rPr>
        <w:t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2015-2017 годы»</w:t>
      </w:r>
    </w:p>
    <w:p w:rsidR="00133F57" w:rsidRDefault="00133F57" w:rsidP="00B24EE4">
      <w:pPr>
        <w:pStyle w:val="a6"/>
        <w:spacing w:line="200" w:lineRule="atLeast"/>
        <w:ind w:right="0"/>
        <w:contextualSpacing/>
        <w:jc w:val="both"/>
      </w:pPr>
    </w:p>
    <w:p w:rsidR="00133F57" w:rsidRDefault="00133F57">
      <w:pPr>
        <w:pStyle w:val="a6"/>
        <w:numPr>
          <w:ilvl w:val="8"/>
          <w:numId w:val="2"/>
        </w:numPr>
        <w:spacing w:line="200" w:lineRule="atLeast"/>
        <w:ind w:left="15" w:right="0" w:firstLine="15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В соответствии с пунктами 1, 3 ст. 179 Бюджетного кодекса Российской Федерации, 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</w:t>
      </w:r>
      <w:r w:rsidR="00B24EE4">
        <w:rPr>
          <w:color w:val="000000"/>
          <w:sz w:val="28"/>
          <w:szCs w:val="28"/>
        </w:rPr>
        <w:t xml:space="preserve">Уставом сельского поселения Ивашевка муниципального района Сызранский, </w:t>
      </w:r>
      <w:r>
        <w:rPr>
          <w:color w:val="000000"/>
          <w:sz w:val="28"/>
          <w:szCs w:val="28"/>
        </w:rPr>
        <w:t>а также в целях повышения эффективности муниципальной политики в сфере благоустройства,</w:t>
      </w:r>
      <w:r w:rsidR="00B24EE4">
        <w:rPr>
          <w:color w:val="000000"/>
          <w:sz w:val="28"/>
          <w:szCs w:val="28"/>
        </w:rPr>
        <w:t xml:space="preserve"> администрация сельского поселения Ивашевка муниципального района Сызранский</w:t>
      </w:r>
      <w:proofErr w:type="gramEnd"/>
    </w:p>
    <w:p w:rsidR="00133F57" w:rsidRDefault="00133F57">
      <w:pPr>
        <w:spacing w:line="200" w:lineRule="atLeast"/>
        <w:ind w:right="4820"/>
        <w:contextualSpacing/>
        <w:jc w:val="both"/>
        <w:rPr>
          <w:color w:val="000000"/>
          <w:sz w:val="28"/>
          <w:szCs w:val="28"/>
        </w:rPr>
      </w:pP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прилагаемую муниципальную программу «Благоустройство территории сельского поселения </w:t>
      </w:r>
      <w:r w:rsidR="00B24EE4">
        <w:rPr>
          <w:sz w:val="28"/>
          <w:szCs w:val="28"/>
        </w:rPr>
        <w:t xml:space="preserve">Ивашевка муниципального района Сызранский Самарской области </w:t>
      </w:r>
      <w:r>
        <w:rPr>
          <w:sz w:val="28"/>
          <w:szCs w:val="28"/>
        </w:rPr>
        <w:t xml:space="preserve"> на 2015-2017 г</w:t>
      </w:r>
      <w:r w:rsidR="00B24EE4">
        <w:rPr>
          <w:sz w:val="28"/>
          <w:szCs w:val="28"/>
        </w:rPr>
        <w:t>оды»</w:t>
      </w: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в ходе реализации муниципальной программы «Благоустройство территории сельского поселения </w:t>
      </w:r>
      <w:r w:rsidR="00B24EE4">
        <w:rPr>
          <w:sz w:val="28"/>
          <w:szCs w:val="28"/>
        </w:rPr>
        <w:t>Ивашевка муниципального района Сызранский Самарской области  на 2015-2017 годы</w:t>
      </w:r>
      <w:r>
        <w:rPr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133F57" w:rsidRDefault="00133F57">
      <w:pPr>
        <w:spacing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>
        <w:rPr>
          <w:color w:val="000000"/>
          <w:sz w:val="28"/>
          <w:szCs w:val="28"/>
        </w:rPr>
        <w:t>Ивашевки</w:t>
      </w:r>
      <w:r>
        <w:rPr>
          <w:color w:val="000000"/>
          <w:sz w:val="28"/>
          <w:szCs w:val="28"/>
        </w:rPr>
        <w:t>».</w:t>
      </w:r>
    </w:p>
    <w:p w:rsidR="00133F57" w:rsidRDefault="00133F57">
      <w:pPr>
        <w:pStyle w:val="ConsPlusNormal"/>
        <w:widowControl/>
        <w:spacing w:line="200" w:lineRule="atLeast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Настоящее постановление вступает в силу с 1 января 2015 г.</w:t>
      </w:r>
    </w:p>
    <w:p w:rsidR="00133F57" w:rsidRDefault="00133F57">
      <w:pPr>
        <w:pStyle w:val="ConsPlusNormal"/>
        <w:widowControl/>
        <w:spacing w:line="200" w:lineRule="atLeast"/>
        <w:ind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4EE4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4EE4" w:rsidRDefault="00133F57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</w:t>
      </w:r>
      <w:r w:rsidR="00B24E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133F57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А.А. Гаранин.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  </w:t>
      </w: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Pr="00B24EE4" w:rsidRDefault="00133F57">
      <w:pPr>
        <w:spacing w:line="200" w:lineRule="atLeast"/>
        <w:contextualSpacing/>
        <w:jc w:val="right"/>
        <w:rPr>
          <w:bCs/>
          <w:color w:val="000000"/>
          <w:spacing w:val="-8"/>
        </w:rPr>
      </w:pPr>
      <w:r w:rsidRPr="00B24EE4">
        <w:rPr>
          <w:bCs/>
          <w:color w:val="000000"/>
          <w:spacing w:val="-12"/>
        </w:rPr>
        <w:lastRenderedPageBreak/>
        <w:t xml:space="preserve">Приложение </w:t>
      </w:r>
    </w:p>
    <w:p w:rsidR="00133F57" w:rsidRPr="00B24EE4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</w:rPr>
      </w:pPr>
      <w:r w:rsidRPr="00B24EE4">
        <w:rPr>
          <w:bCs/>
          <w:color w:val="000000"/>
          <w:spacing w:val="-8"/>
        </w:rPr>
        <w:t xml:space="preserve"> к  Постановлению администрации</w:t>
      </w:r>
    </w:p>
    <w:p w:rsidR="00133F57" w:rsidRPr="00B24EE4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5"/>
        </w:rPr>
      </w:pPr>
      <w:r w:rsidRPr="00B24EE4">
        <w:rPr>
          <w:bCs/>
          <w:color w:val="000000"/>
          <w:spacing w:val="-8"/>
        </w:rPr>
        <w:t xml:space="preserve">сельского поселения </w:t>
      </w:r>
      <w:r w:rsidR="00B24EE4">
        <w:rPr>
          <w:bCs/>
          <w:color w:val="000000"/>
          <w:spacing w:val="-8"/>
        </w:rPr>
        <w:t>Ивашевка</w:t>
      </w:r>
    </w:p>
    <w:p w:rsidR="00133F57" w:rsidRPr="00B24EE4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color w:val="000000"/>
          <w:spacing w:val="-5"/>
          <w:u w:val="single"/>
        </w:rPr>
      </w:pPr>
      <w:r w:rsidRPr="00B24EE4">
        <w:rPr>
          <w:bCs/>
          <w:color w:val="000000"/>
          <w:spacing w:val="-5"/>
        </w:rPr>
        <w:t xml:space="preserve">от  </w:t>
      </w:r>
      <w:r w:rsidR="00337AC3">
        <w:rPr>
          <w:bCs/>
          <w:color w:val="000000"/>
          <w:spacing w:val="-5"/>
        </w:rPr>
        <w:t>_______________</w:t>
      </w:r>
    </w:p>
    <w:p w:rsidR="00133F57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color w:val="000000"/>
          <w:spacing w:val="-5"/>
          <w:sz w:val="28"/>
          <w:szCs w:val="28"/>
          <w:u w:val="single"/>
        </w:rPr>
      </w:pPr>
    </w:p>
    <w:p w:rsidR="00133F57" w:rsidRDefault="00133F57">
      <w:pPr>
        <w:spacing w:line="200" w:lineRule="atLeast"/>
        <w:contextualSpacing/>
        <w:jc w:val="center"/>
        <w:rPr>
          <w:sz w:val="60"/>
          <w:szCs w:val="60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133F57" w:rsidRDefault="00133F57">
      <w:pPr>
        <w:spacing w:line="200" w:lineRule="atLeast"/>
        <w:contextualSpacing/>
        <w:jc w:val="center"/>
        <w:rPr>
          <w:b/>
          <w:color w:val="000000"/>
          <w:sz w:val="60"/>
          <w:szCs w:val="60"/>
        </w:rPr>
      </w:pPr>
      <w:r>
        <w:rPr>
          <w:b/>
          <w:sz w:val="60"/>
          <w:szCs w:val="60"/>
        </w:rPr>
        <w:t>Муниципальная программа</w:t>
      </w:r>
    </w:p>
    <w:p w:rsidR="00133F57" w:rsidRDefault="00133F57">
      <w:pPr>
        <w:pStyle w:val="a6"/>
        <w:spacing w:line="200" w:lineRule="atLeast"/>
        <w:ind w:right="-5"/>
        <w:contextualSpacing/>
        <w:rPr>
          <w:rFonts w:ascii="Times New Roman" w:hAnsi="Times New Roman" w:cs="Times New Roman"/>
          <w:b/>
          <w:color w:val="000000"/>
          <w:sz w:val="60"/>
          <w:szCs w:val="60"/>
        </w:rPr>
      </w:pPr>
      <w:r>
        <w:rPr>
          <w:rFonts w:ascii="Times New Roman" w:hAnsi="Times New Roman" w:cs="Times New Roman"/>
          <w:b/>
          <w:color w:val="000000"/>
          <w:sz w:val="60"/>
          <w:szCs w:val="60"/>
        </w:rPr>
        <w:t>«</w:t>
      </w:r>
      <w:r>
        <w:rPr>
          <w:rFonts w:ascii="Times New Roman" w:eastAsia="Impact" w:hAnsi="Times New Roman" w:cs="Times New Roman"/>
          <w:b/>
          <w:color w:val="000000"/>
          <w:sz w:val="60"/>
          <w:szCs w:val="60"/>
        </w:rPr>
        <w:t xml:space="preserve">Благоустройство территории сельского поселения </w:t>
      </w:r>
      <w:r w:rsidR="00B24EE4">
        <w:rPr>
          <w:rFonts w:ascii="Times New Roman" w:eastAsia="Impact" w:hAnsi="Times New Roman" w:cs="Times New Roman"/>
          <w:b/>
          <w:color w:val="000000"/>
          <w:sz w:val="60"/>
          <w:szCs w:val="60"/>
        </w:rPr>
        <w:t>Ивашевка муниципального района Сызранский Самарской области</w:t>
      </w:r>
    </w:p>
    <w:p w:rsidR="00133F57" w:rsidRDefault="00133F57">
      <w:pPr>
        <w:pStyle w:val="a6"/>
        <w:spacing w:line="200" w:lineRule="atLeast"/>
        <w:ind w:right="-5"/>
        <w:contextualSpacing/>
        <w:rPr>
          <w:b/>
          <w:sz w:val="60"/>
          <w:szCs w:val="60"/>
        </w:rPr>
      </w:pPr>
      <w:r>
        <w:rPr>
          <w:rFonts w:ascii="Times New Roman" w:hAnsi="Times New Roman" w:cs="Times New Roman"/>
          <w:b/>
          <w:color w:val="000000"/>
          <w:sz w:val="60"/>
          <w:szCs w:val="60"/>
        </w:rPr>
        <w:t>на 2015-2017 г</w:t>
      </w:r>
      <w:r w:rsidR="00B24EE4">
        <w:rPr>
          <w:rFonts w:ascii="Times New Roman" w:hAnsi="Times New Roman" w:cs="Times New Roman"/>
          <w:b/>
          <w:color w:val="000000"/>
          <w:sz w:val="60"/>
          <w:szCs w:val="60"/>
        </w:rPr>
        <w:t>оды»</w:t>
      </w:r>
    </w:p>
    <w:p w:rsidR="00133F57" w:rsidRDefault="00133F57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 w:rsidP="00B24EE4">
      <w:pPr>
        <w:spacing w:line="200" w:lineRule="atLeast"/>
        <w:contextualSpacing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33F57" w:rsidRDefault="00133F57">
      <w:pPr>
        <w:spacing w:line="20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133F57" w:rsidRDefault="00133F57">
      <w:pPr>
        <w:pStyle w:val="a6"/>
        <w:spacing w:line="200" w:lineRule="atLeast"/>
        <w:ind w:right="-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«Благоустройство территории сельского поселения </w:t>
      </w:r>
      <w:r w:rsidR="00B24EE4">
        <w:rPr>
          <w:rFonts w:ascii="Times New Roman" w:hAnsi="Times New Roman" w:cs="Times New Roman"/>
          <w:b/>
          <w:color w:val="000000"/>
          <w:sz w:val="28"/>
          <w:szCs w:val="28"/>
        </w:rPr>
        <w:t>Ивашевка муниципального района Сызранский Самарской области</w:t>
      </w:r>
    </w:p>
    <w:p w:rsidR="00133F57" w:rsidRDefault="00133F57">
      <w:pPr>
        <w:pStyle w:val="a6"/>
        <w:spacing w:line="200" w:lineRule="atLeast"/>
        <w:ind w:right="-5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2015-2017 г</w:t>
      </w:r>
      <w:r w:rsidR="00B24EE4">
        <w:rPr>
          <w:rFonts w:ascii="Times New Roman" w:hAnsi="Times New Roman" w:cs="Times New Roman"/>
          <w:b/>
          <w:color w:val="000000"/>
          <w:sz w:val="28"/>
          <w:szCs w:val="28"/>
        </w:rPr>
        <w:t>оды»</w:t>
      </w:r>
    </w:p>
    <w:p w:rsidR="00133F57" w:rsidRDefault="00133F57">
      <w:pPr>
        <w:spacing w:line="200" w:lineRule="atLeast"/>
        <w:contextualSpacing/>
        <w:jc w:val="center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23"/>
        <w:gridCol w:w="7167"/>
      </w:tblGrid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 w:rsidP="00B24EE4">
            <w:pPr>
              <w:pStyle w:val="a6"/>
              <w:snapToGrid w:val="0"/>
              <w:spacing w:line="200" w:lineRule="atLeast"/>
              <w:ind w:right="-5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«Благоустройство территории сельского поселения </w:t>
            </w:r>
            <w:r w:rsidR="00B24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Ивашевка муниципального района Сызранский Самарской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2015-2017 гг.» (далее – Программа)</w:t>
            </w:r>
          </w:p>
        </w:tc>
      </w:tr>
      <w:tr w:rsidR="00133F57">
        <w:trPr>
          <w:trHeight w:val="169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Основание </w:t>
            </w:r>
            <w:r w:rsidRPr="00B24EE4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B24EE4">
              <w:rPr>
                <w:b/>
                <w:sz w:val="28"/>
                <w:szCs w:val="28"/>
              </w:rPr>
              <w:t xml:space="preserve">      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разработки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3711C6">
            <w:pPr>
              <w:numPr>
                <w:ilvl w:val="0"/>
                <w:numId w:val="3"/>
              </w:numPr>
              <w:tabs>
                <w:tab w:val="left" w:pos="0"/>
              </w:tabs>
              <w:spacing w:line="200" w:lineRule="atLeast"/>
              <w:ind w:left="0" w:hanging="15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 от 22.12.2014 г. № 37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заказчик  Программы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 w:rsidP="003711C6">
            <w:pPr>
              <w:snapToGrid w:val="0"/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3711C6">
              <w:rPr>
                <w:color w:val="000000"/>
                <w:sz w:val="28"/>
                <w:szCs w:val="28"/>
              </w:rPr>
              <w:t>Ивашевка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="003711C6">
              <w:rPr>
                <w:color w:val="000000"/>
                <w:sz w:val="28"/>
                <w:szCs w:val="28"/>
              </w:rPr>
              <w:t>Сызранский</w:t>
            </w:r>
            <w:r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Разработчик </w:t>
            </w: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               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 w:rsidP="003711C6">
            <w:pPr>
              <w:snapToGrid w:val="0"/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3711C6">
              <w:rPr>
                <w:color w:val="000000"/>
                <w:sz w:val="28"/>
                <w:szCs w:val="28"/>
              </w:rPr>
              <w:t>Ивашевка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="003711C6">
              <w:rPr>
                <w:color w:val="000000"/>
                <w:sz w:val="28"/>
                <w:szCs w:val="28"/>
              </w:rPr>
              <w:t>Сызранский</w:t>
            </w:r>
            <w:r>
              <w:rPr>
                <w:color w:val="000000"/>
                <w:sz w:val="28"/>
                <w:szCs w:val="28"/>
              </w:rPr>
              <w:t xml:space="preserve"> Самарской области.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цели 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Программы 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-совершенствование системы комплексного благоустройства сельского поселения </w:t>
            </w:r>
            <w:r w:rsidR="003711C6">
              <w:rPr>
                <w:sz w:val="28"/>
                <w:szCs w:val="28"/>
              </w:rPr>
              <w:t>Ивашевка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оздание комфортных условий проживания и отдыха населения;</w:t>
            </w:r>
          </w:p>
          <w:p w:rsidR="00133F57" w:rsidRDefault="00133F57">
            <w:pPr>
              <w:autoSpaceDE w:val="0"/>
              <w:snapToGrid w:val="0"/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благоприятных условий для оказания ритуальных услуг.</w:t>
            </w:r>
          </w:p>
        </w:tc>
      </w:tr>
      <w:tr w:rsidR="00133F57">
        <w:trPr>
          <w:trHeight w:val="108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задачи   Программы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-организация взаимодействия между предприятиями, организациями и учреждениями при решении вопросов благоустройства сельского поселения </w:t>
            </w:r>
            <w:r w:rsidR="003711C6">
              <w:rPr>
                <w:color w:val="000000"/>
                <w:sz w:val="28"/>
                <w:szCs w:val="28"/>
              </w:rPr>
              <w:t>Ивашевка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приведение в качественное состояние элементов благоустройства населенных пунктов сельского поселения </w:t>
            </w:r>
            <w:r w:rsidR="003711C6">
              <w:rPr>
                <w:sz w:val="28"/>
                <w:szCs w:val="28"/>
              </w:rPr>
              <w:t>Ивашевка</w:t>
            </w:r>
            <w:r>
              <w:rPr>
                <w:sz w:val="28"/>
                <w:szCs w:val="28"/>
              </w:rPr>
              <w:t xml:space="preserve">; </w:t>
            </w:r>
          </w:p>
          <w:p w:rsidR="00133F57" w:rsidRDefault="00133F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работ по содержанию, а также  благоустройству кладбищ сельского поселения;</w:t>
            </w:r>
          </w:p>
          <w:p w:rsidR="00133F57" w:rsidRDefault="00133F57" w:rsidP="003711C6">
            <w:pPr>
              <w:snapToGrid w:val="0"/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привлечение жителей к участию в решении проблем благоустройства населенных пунктов сельского поселения </w:t>
            </w:r>
            <w:r w:rsidR="003711C6">
              <w:rPr>
                <w:color w:val="000000"/>
                <w:sz w:val="28"/>
                <w:szCs w:val="28"/>
              </w:rPr>
              <w:t>Ивашевка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Программы              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33F57" w:rsidRDefault="00133F57">
            <w:pPr>
              <w:spacing w:line="20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2015-2017 гг.</w:t>
            </w:r>
          </w:p>
          <w:p w:rsidR="00133F57" w:rsidRDefault="00133F57">
            <w:pPr>
              <w:spacing w:line="20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3F57">
        <w:trPr>
          <w:trHeight w:val="70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обеспеченности площадками для игр детей дошкольного и младшего школьного возраста;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обеспеченности площадками для занятий физкультурой;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обеспеченности площадками для хозяйственных целей и выгула собак;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уровень обеспеченности площадками для отдыха взрослого населения;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обеспеченности территории поселения объектами общего пользования, благоустроенными зелеными насаждениями (парками, лесопарками, садами, скверами, бульварами);</w:t>
            </w:r>
          </w:p>
          <w:p w:rsidR="00133F57" w:rsidRDefault="00133F57">
            <w:pPr>
              <w:pStyle w:val="ConsPlusNormal"/>
              <w:widowControl/>
              <w:tabs>
                <w:tab w:val="left" w:pos="1245"/>
                <w:tab w:val="left" w:pos="1445"/>
              </w:tabs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жителей поселения, охваченных централизованным сбором и вывозом твердых бытовых отходов;</w:t>
            </w:r>
          </w:p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оборудованными местами временного хранения отходов на территории поселения (объем вывозимого мусора на один контейнер в год); </w:t>
            </w:r>
          </w:p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мест временного хранения отходов, в отношении которых произведен капитальный ремонт;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процент привлечения предприятий и организаций поселения к работам по благоустройству;</w:t>
            </w:r>
          </w:p>
          <w:p w:rsidR="00133F57" w:rsidRDefault="00133F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обеспеченности сельских кладбищ ограждением.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Исполнители 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Pr="003711C6" w:rsidRDefault="00133F57" w:rsidP="003711C6">
            <w:pPr>
              <w:snapToGrid w:val="0"/>
              <w:spacing w:line="200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3711C6">
              <w:rPr>
                <w:color w:val="000000"/>
                <w:sz w:val="28"/>
                <w:szCs w:val="28"/>
              </w:rPr>
              <w:t>Ивашевка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="003711C6">
              <w:rPr>
                <w:color w:val="000000"/>
                <w:sz w:val="28"/>
                <w:szCs w:val="28"/>
              </w:rPr>
              <w:t>Сызранский.</w:t>
            </w:r>
          </w:p>
        </w:tc>
      </w:tr>
      <w:tr w:rsidR="00133F57">
        <w:trPr>
          <w:trHeight w:val="228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                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F57" w:rsidRDefault="00133F57">
            <w:pPr>
              <w:snapToGrid w:val="0"/>
              <w:spacing w:line="200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2015 год – </w:t>
            </w:r>
            <w:r w:rsidR="00E42DFE">
              <w:rPr>
                <w:b/>
                <w:color w:val="000000"/>
                <w:sz w:val="28"/>
                <w:szCs w:val="28"/>
              </w:rPr>
              <w:t>1182,6</w:t>
            </w:r>
            <w:r>
              <w:rPr>
                <w:b/>
                <w:color w:val="000000"/>
                <w:sz w:val="28"/>
                <w:szCs w:val="28"/>
              </w:rPr>
              <w:t xml:space="preserve"> тыс. рублей;</w:t>
            </w:r>
          </w:p>
          <w:p w:rsidR="00133F57" w:rsidRDefault="00133F57">
            <w:pPr>
              <w:spacing w:line="200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2016 год – </w:t>
            </w:r>
            <w:r w:rsidR="00E42DFE">
              <w:rPr>
                <w:b/>
                <w:color w:val="000000"/>
                <w:sz w:val="28"/>
                <w:szCs w:val="28"/>
              </w:rPr>
              <w:t>1005,0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711C6">
              <w:rPr>
                <w:b/>
                <w:color w:val="000000"/>
                <w:sz w:val="28"/>
                <w:szCs w:val="28"/>
              </w:rPr>
              <w:t xml:space="preserve">тыс. </w:t>
            </w:r>
            <w:r>
              <w:rPr>
                <w:b/>
                <w:color w:val="000000"/>
                <w:sz w:val="28"/>
                <w:szCs w:val="28"/>
              </w:rPr>
              <w:t>рублей;</w:t>
            </w:r>
          </w:p>
          <w:p w:rsidR="00133F57" w:rsidRDefault="00133F57">
            <w:pPr>
              <w:spacing w:line="20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2017 год – </w:t>
            </w:r>
            <w:r w:rsidR="00E42DFE">
              <w:rPr>
                <w:b/>
                <w:color w:val="000000"/>
                <w:sz w:val="28"/>
                <w:szCs w:val="28"/>
              </w:rPr>
              <w:t>1075,0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711C6">
              <w:rPr>
                <w:b/>
                <w:color w:val="000000"/>
                <w:sz w:val="28"/>
                <w:szCs w:val="28"/>
              </w:rPr>
              <w:t xml:space="preserve">тыс. </w:t>
            </w:r>
            <w:r>
              <w:rPr>
                <w:b/>
                <w:color w:val="000000"/>
                <w:sz w:val="28"/>
                <w:szCs w:val="28"/>
              </w:rPr>
              <w:t>рублей.</w:t>
            </w:r>
          </w:p>
          <w:p w:rsidR="00133F57" w:rsidRDefault="00133F57">
            <w:pPr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             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конечные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реализации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единое управление комплексным благоустройством территории сельского поселения </w:t>
            </w:r>
            <w:r w:rsidR="003711C6">
              <w:rPr>
                <w:sz w:val="28"/>
                <w:szCs w:val="28"/>
              </w:rPr>
              <w:t>Ивашевка</w:t>
            </w:r>
            <w:r>
              <w:rPr>
                <w:sz w:val="28"/>
                <w:szCs w:val="28"/>
              </w:rPr>
              <w:t>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работы и отдыха жителей сельского поселения;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территории сельского поселения </w:t>
            </w:r>
            <w:r w:rsidR="003711C6">
              <w:rPr>
                <w:sz w:val="28"/>
                <w:szCs w:val="28"/>
              </w:rPr>
              <w:t>Ивашевка</w:t>
            </w:r>
            <w:r>
              <w:rPr>
                <w:sz w:val="28"/>
                <w:szCs w:val="28"/>
              </w:rPr>
              <w:t xml:space="preserve">; </w:t>
            </w:r>
          </w:p>
          <w:p w:rsidR="00133F57" w:rsidRDefault="00133F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сельских кладбищ;</w:t>
            </w:r>
          </w:p>
          <w:p w:rsidR="00133F57" w:rsidRDefault="00133F57" w:rsidP="003711C6">
            <w:pPr>
              <w:snapToGrid w:val="0"/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сельского поселения </w:t>
            </w:r>
            <w:r w:rsidR="003711C6">
              <w:rPr>
                <w:color w:val="000000"/>
                <w:sz w:val="28"/>
                <w:szCs w:val="28"/>
              </w:rPr>
              <w:t>Ивашевка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                   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организации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контроля </w:t>
            </w: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исполнением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 w:rsidP="003711C6">
            <w:pPr>
              <w:snapToGrid w:val="0"/>
              <w:spacing w:line="200" w:lineRule="atLeast"/>
              <w:contextualSpacing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Программы осуществляется Администрацией сельского поселения </w:t>
            </w:r>
            <w:r w:rsidR="003711C6">
              <w:rPr>
                <w:color w:val="000000"/>
                <w:sz w:val="28"/>
                <w:szCs w:val="28"/>
              </w:rPr>
              <w:t>Ивашевка</w:t>
            </w:r>
            <w:r>
              <w:rPr>
                <w:color w:val="000000"/>
                <w:sz w:val="28"/>
                <w:szCs w:val="28"/>
              </w:rPr>
              <w:t xml:space="preserve">, в соответствии с полномочиями. </w:t>
            </w:r>
          </w:p>
        </w:tc>
      </w:tr>
    </w:tbl>
    <w:p w:rsidR="00133F57" w:rsidRDefault="00133F57">
      <w:pPr>
        <w:spacing w:line="200" w:lineRule="atLeast"/>
        <w:contextualSpacing/>
      </w:pPr>
    </w:p>
    <w:p w:rsidR="00133F57" w:rsidRDefault="00133F57">
      <w:pPr>
        <w:spacing w:line="200" w:lineRule="atLeast"/>
        <w:contextualSpacing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autoSpaceDE w:val="0"/>
        <w:jc w:val="center"/>
      </w:pPr>
      <w:r>
        <w:rPr>
          <w:b/>
          <w:sz w:val="28"/>
          <w:szCs w:val="28"/>
          <w:lang w:eastAsia="ru-RU"/>
        </w:rPr>
        <w:t>1. Характеристика текущего состояния, основные проблемы в сфере благоустройства территории, показатели и анализ социальных, финансово-экономических и прочих рисков реализации Программы</w:t>
      </w:r>
    </w:p>
    <w:p w:rsidR="00133F57" w:rsidRDefault="00133F57">
      <w:pPr>
        <w:pStyle w:val="ConsPlusNormal"/>
        <w:spacing w:after="120"/>
        <w:ind w:firstLine="0"/>
        <w:jc w:val="both"/>
        <w:rPr>
          <w:rFonts w:ascii="Times New Roman" w:hAnsi="Times New Roman" w:cs="Times New Roman"/>
        </w:rPr>
      </w:pPr>
    </w:p>
    <w:p w:rsidR="00133F57" w:rsidRDefault="00133F57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r w:rsidR="003711C6">
        <w:rPr>
          <w:rFonts w:ascii="Times New Roman" w:hAnsi="Times New Roman" w:cs="Times New Roman"/>
          <w:sz w:val="28"/>
          <w:szCs w:val="28"/>
        </w:rPr>
        <w:t>Ивашевка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3711C6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пунктов: с</w:t>
      </w:r>
      <w:r w:rsidR="003711C6">
        <w:rPr>
          <w:rFonts w:ascii="Times New Roman" w:hAnsi="Times New Roman" w:cs="Times New Roman"/>
          <w:sz w:val="28"/>
          <w:szCs w:val="28"/>
        </w:rPr>
        <w:t>. Ивашевка, пос. Кошелевка, с. Радужное, с. Троекуровка, п. ДЭУ-48, д. Васильевка, д. Петровка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объективных причин состояние многих сел требует скорейшей модернизации.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Неухоженность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пользования, недостаточное количество детских игровых площадок и зон отдыха во дворах и на улицах негативно влияет на эмоциональное состояние и качество жизни сельского населения. Уровень комфортности сельских населенных пунктов не отвечает современным требованиям их жителей.</w:t>
      </w:r>
    </w:p>
    <w:p w:rsidR="003711C6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благоустройству территории пока не приобрела комплексного и постоянного характера. Уход за </w:t>
      </w:r>
      <w:proofErr w:type="spellStart"/>
      <w:r>
        <w:rPr>
          <w:sz w:val="28"/>
          <w:szCs w:val="28"/>
        </w:rPr>
        <w:t>внутридворовыми</w:t>
      </w:r>
      <w:proofErr w:type="spellEnd"/>
      <w:r>
        <w:rPr>
          <w:sz w:val="28"/>
          <w:szCs w:val="28"/>
        </w:rPr>
        <w:t xml:space="preserve"> территориями, зелеными насаждениями в плановом порядке не ведется. Зачастую при проведении работ на инженерных сетях, проходящих через территории жилых построек, </w:t>
      </w:r>
      <w:proofErr w:type="spellStart"/>
      <w:r>
        <w:rPr>
          <w:sz w:val="28"/>
          <w:szCs w:val="28"/>
        </w:rPr>
        <w:t>внутридворовая</w:t>
      </w:r>
      <w:proofErr w:type="spellEnd"/>
      <w:r>
        <w:rPr>
          <w:sz w:val="28"/>
          <w:szCs w:val="28"/>
        </w:rPr>
        <w:t xml:space="preserve">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</w:t>
      </w:r>
      <w:r w:rsidR="003711C6">
        <w:rPr>
          <w:sz w:val="28"/>
          <w:szCs w:val="28"/>
        </w:rPr>
        <w:t>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благоустройства, такие как пешеходные зоны, зоны отдыха, тротуары, не обеспечивают комфортных условий жизнедеятельности населения и нуждаются в ремонте и реконструкции.</w:t>
      </w:r>
    </w:p>
    <w:p w:rsidR="00133F57" w:rsidRDefault="00133F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Комфортность проживания в многоквартирных жилых домах определяется уровнем благоустройства дворовых территорий с учетом организации во дворах </w:t>
      </w:r>
      <w:proofErr w:type="spellStart"/>
      <w:r>
        <w:rPr>
          <w:sz w:val="28"/>
          <w:szCs w:val="28"/>
        </w:rPr>
        <w:t>дорожно-тропиночной</w:t>
      </w:r>
      <w:proofErr w:type="spellEnd"/>
      <w:r>
        <w:rPr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организации площадок для отдыха взрослых, устройства хозяйственно-бытовых площадок для сушки белья, чистки одежды, ковров и предметов домашнего обихода, упорядочения площадок индивидуального транспорта, организации площадо</w:t>
      </w:r>
      <w:r w:rsidR="00497C8A">
        <w:rPr>
          <w:sz w:val="28"/>
          <w:szCs w:val="28"/>
        </w:rPr>
        <w:t>к для выгула</w:t>
      </w:r>
      <w:proofErr w:type="gramEnd"/>
      <w:r w:rsidR="00497C8A">
        <w:rPr>
          <w:sz w:val="28"/>
          <w:szCs w:val="28"/>
        </w:rPr>
        <w:t xml:space="preserve"> домашних животных.</w:t>
      </w:r>
    </w:p>
    <w:p w:rsidR="00133F57" w:rsidRDefault="00133F57">
      <w:pPr>
        <w:tabs>
          <w:tab w:val="left" w:pos="0"/>
          <w:tab w:val="left" w:pos="30"/>
        </w:tabs>
        <w:spacing w:after="120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r w:rsidR="00497C8A">
        <w:rPr>
          <w:sz w:val="28"/>
          <w:szCs w:val="28"/>
        </w:rPr>
        <w:t>Ивашевка расположено четыре</w:t>
      </w:r>
      <w:r>
        <w:rPr>
          <w:sz w:val="28"/>
          <w:szCs w:val="28"/>
        </w:rPr>
        <w:t xml:space="preserve"> действующих кладбищ</w:t>
      </w:r>
      <w:r w:rsidR="00497C8A">
        <w:rPr>
          <w:sz w:val="28"/>
          <w:szCs w:val="28"/>
        </w:rPr>
        <w:t>а</w:t>
      </w:r>
      <w:r>
        <w:rPr>
          <w:sz w:val="28"/>
          <w:szCs w:val="28"/>
        </w:rPr>
        <w:t>: в с.</w:t>
      </w:r>
      <w:r w:rsidR="00497C8A">
        <w:rPr>
          <w:sz w:val="28"/>
          <w:szCs w:val="28"/>
        </w:rPr>
        <w:t xml:space="preserve"> Ивашевка, п. Кошелевка, с. </w:t>
      </w:r>
      <w:proofErr w:type="gramStart"/>
      <w:r w:rsidR="00497C8A">
        <w:rPr>
          <w:sz w:val="28"/>
          <w:szCs w:val="28"/>
        </w:rPr>
        <w:t>Радужное</w:t>
      </w:r>
      <w:proofErr w:type="gramEnd"/>
      <w:r w:rsidR="00497C8A">
        <w:rPr>
          <w:sz w:val="28"/>
          <w:szCs w:val="28"/>
        </w:rPr>
        <w:t>, д. Петровка. Существует  необходимость строительства новых ограждений и ремонт старых ограждений кладбищ, строительство дорог с твердым покрытием, установка контейнеров и организация площадок для них, вырубка деревьев и кустарников.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создания комфортных условий проживания на территории поселения путем качественного повышения уровня благоустройства территорий населенных пунктов способствует концентрации в поселении человеческого капитала, обеспечению устойчивого социально-экономического развития территории, привлечению дополнительных инвестиций</w:t>
      </w:r>
      <w:r>
        <w:rPr>
          <w:color w:val="5A5A5A"/>
          <w:lang w:eastAsia="ru-RU"/>
        </w:rPr>
        <w:t>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C8A">
        <w:rPr>
          <w:sz w:val="28"/>
          <w:szCs w:val="28"/>
        </w:rPr>
        <w:t>минувшие  годы</w:t>
      </w:r>
      <w:r>
        <w:rPr>
          <w:sz w:val="28"/>
          <w:szCs w:val="28"/>
        </w:rPr>
        <w:t xml:space="preserve"> на территории поселения реализовывалась муниципальная целевая программа </w:t>
      </w:r>
      <w:r w:rsidR="00497C8A">
        <w:rPr>
          <w:sz w:val="28"/>
          <w:szCs w:val="28"/>
        </w:rPr>
        <w:t xml:space="preserve">по благоустройству сельского поселения. </w:t>
      </w:r>
      <w:r>
        <w:rPr>
          <w:sz w:val="28"/>
          <w:szCs w:val="28"/>
        </w:rPr>
        <w:t xml:space="preserve"> Опыт показал, что решение актуальных задач требует комплексного, системного подхода, тем более в условиях реформирования бюджетного процесса, </w:t>
      </w:r>
      <w:r>
        <w:rPr>
          <w:sz w:val="28"/>
          <w:szCs w:val="28"/>
        </w:rPr>
        <w:lastRenderedPageBreak/>
        <w:t>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Согласованные действия органов местного самоуправления поселения, жителей и организаций, обеспечивающих жизнедеятельность территории, позволят комплексно подходить к решению вопроса благоустройства территорий и тем самым обеспечить комфортные условия проживания для жителей поселения.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 реализации Программы могут возникнуть следующие риски: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отсутствие или недостаточное финансирование мероприятий Программы за счет средств местного бюджета. </w:t>
      </w:r>
    </w:p>
    <w:p w:rsidR="00133F57" w:rsidRDefault="00133F57">
      <w:pPr>
        <w:autoSpaceDE w:val="0"/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муниципальной политики в сфере реализации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Программы, цель и задачи Программы, планируемые конечные результаты ее реализации</w:t>
      </w:r>
    </w:p>
    <w:p w:rsidR="00133F57" w:rsidRDefault="00133F57">
      <w:pPr>
        <w:jc w:val="center"/>
        <w:rPr>
          <w:b/>
          <w:sz w:val="28"/>
          <w:szCs w:val="28"/>
        </w:rPr>
      </w:pP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Приоритеты муниципальной политики </w:t>
      </w:r>
    </w:p>
    <w:p w:rsidR="00133F57" w:rsidRDefault="00133F57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в сфере реализации Программы</w:t>
      </w:r>
    </w:p>
    <w:p w:rsidR="00133F57" w:rsidRDefault="00133F57">
      <w:pPr>
        <w:spacing w:line="360" w:lineRule="auto"/>
        <w:ind w:firstLine="709"/>
        <w:jc w:val="both"/>
        <w:rPr>
          <w:sz w:val="18"/>
          <w:szCs w:val="18"/>
        </w:rPr>
      </w:pP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повысить уровень благоустройства территории, будет способствовать улучшению условий проживания населения, развитию существующих парков, скверов, зеленых массивов, озеленению улиц, площадей, мест массового и отдыха.</w:t>
      </w:r>
    </w:p>
    <w:p w:rsidR="00133F57" w:rsidRDefault="00133F57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соответствует приоритетам, установленным Стратегией социально-экономического развития Самарской области на период до 2020 года, одобренной постановлением Правительства Самарской области от 09.10.2006 № 129.</w:t>
      </w:r>
    </w:p>
    <w:p w:rsidR="00133F57" w:rsidRDefault="00133F57">
      <w:pPr>
        <w:jc w:val="center"/>
        <w:rPr>
          <w:b/>
          <w:sz w:val="20"/>
          <w:szCs w:val="28"/>
        </w:rPr>
      </w:pPr>
      <w:r>
        <w:rPr>
          <w:b/>
          <w:sz w:val="28"/>
          <w:szCs w:val="28"/>
        </w:rPr>
        <w:t>2.2. Цель и задачи Программы</w:t>
      </w:r>
    </w:p>
    <w:p w:rsidR="00133F57" w:rsidRDefault="00133F57">
      <w:pPr>
        <w:jc w:val="center"/>
        <w:rPr>
          <w:b/>
          <w:sz w:val="20"/>
          <w:szCs w:val="28"/>
        </w:rPr>
      </w:pP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наиболее благоприятных и комфортных условий жизнедеятельности населения.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Программы предусматривается решение следующих задач:</w:t>
      </w:r>
    </w:p>
    <w:p w:rsidR="00133F57" w:rsidRDefault="00133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уровня благоустройства территорий населенных пунктов поселения</w:t>
      </w:r>
      <w:proofErr w:type="gramEnd"/>
      <w:r>
        <w:rPr>
          <w:sz w:val="28"/>
          <w:szCs w:val="28"/>
        </w:rPr>
        <w:t>;</w:t>
      </w:r>
    </w:p>
    <w:p w:rsidR="00133F57" w:rsidRDefault="00133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содержанию, а также благоустройству кладбищ сельского поселения;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архитектурного облика территорий населенных пунктов поселения.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Планируемые конечные результаты реализации </w:t>
      </w:r>
    </w:p>
    <w:p w:rsidR="00133F57" w:rsidRDefault="00133F5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133F57" w:rsidRDefault="00133F57">
      <w:pPr>
        <w:ind w:firstLine="708"/>
        <w:jc w:val="center"/>
        <w:rPr>
          <w:b/>
          <w:sz w:val="28"/>
          <w:szCs w:val="28"/>
        </w:rPr>
      </w:pP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к 2017 году предполагает достижение следующих результатов: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состояния территорий населенных пунктов поселения;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состояния территорий сельских кладбищ;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проживания и жизнедеятельности населения;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благоустроенности дворовых территорий многоквартирных домов.</w:t>
      </w:r>
    </w:p>
    <w:p w:rsidR="00133F57" w:rsidRDefault="00133F57">
      <w:pPr>
        <w:spacing w:after="12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Реализация Программы в целом приведет к существенному улучшению состояния территорий населенных пунктов поселения, а также развитию социальной инфраструктуры и благоустройства. </w:t>
      </w:r>
    </w:p>
    <w:p w:rsidR="00133F57" w:rsidRDefault="00133F57">
      <w:pPr>
        <w:numPr>
          <w:ilvl w:val="0"/>
          <w:numId w:val="4"/>
        </w:numPr>
        <w:jc w:val="center"/>
      </w:pPr>
      <w:r>
        <w:rPr>
          <w:b/>
          <w:sz w:val="28"/>
        </w:rPr>
        <w:t>Перечень мероприятий Программы</w:t>
      </w:r>
      <w:r>
        <w:rPr>
          <w:b/>
          <w:sz w:val="28"/>
          <w:szCs w:val="28"/>
        </w:rPr>
        <w:t xml:space="preserve"> </w:t>
      </w:r>
    </w:p>
    <w:p w:rsidR="00133F57" w:rsidRDefault="00133F57">
      <w:pPr>
        <w:jc w:val="center"/>
      </w:pPr>
    </w:p>
    <w:p w:rsidR="00133F57" w:rsidRDefault="00133F57">
      <w:pPr>
        <w:spacing w:after="120"/>
        <w:ind w:left="720"/>
        <w:jc w:val="both"/>
        <w:rPr>
          <w:b/>
          <w:sz w:val="28"/>
          <w:szCs w:val="28"/>
          <w:lang w:eastAsia="ru-RU"/>
        </w:rPr>
      </w:pPr>
      <w:r>
        <w:rPr>
          <w:sz w:val="28"/>
        </w:rPr>
        <w:t>Перечень мероприятий представлен в приложении 1 к Программе.</w:t>
      </w:r>
    </w:p>
    <w:p w:rsidR="00133F57" w:rsidRDefault="00133F57">
      <w:pPr>
        <w:numPr>
          <w:ilvl w:val="0"/>
          <w:numId w:val="4"/>
        </w:numPr>
        <w:autoSpaceDE w:val="0"/>
        <w:spacing w:after="120"/>
        <w:jc w:val="center"/>
        <w:rPr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>Сроки и этапы реализации Программы</w:t>
      </w:r>
    </w:p>
    <w:p w:rsidR="00133F57" w:rsidRDefault="00133F57">
      <w:pPr>
        <w:autoSpaceDE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реализуется в один этап: с 2015 по 2017 гг.</w:t>
      </w:r>
    </w:p>
    <w:p w:rsidR="00133F57" w:rsidRDefault="00133F57">
      <w:pPr>
        <w:autoSpaceDE w:val="0"/>
        <w:ind w:left="720"/>
        <w:rPr>
          <w:bCs/>
          <w:sz w:val="28"/>
          <w:szCs w:val="28"/>
        </w:rPr>
      </w:pPr>
    </w:p>
    <w:p w:rsidR="00133F57" w:rsidRDefault="00133F57">
      <w:pPr>
        <w:spacing w:line="360" w:lineRule="auto"/>
        <w:ind w:firstLine="700"/>
        <w:jc w:val="center"/>
        <w:rPr>
          <w:sz w:val="28"/>
        </w:rPr>
      </w:pPr>
      <w:r>
        <w:rPr>
          <w:b/>
          <w:sz w:val="28"/>
        </w:rPr>
        <w:t>5. Перечень показателей (индикаторов) Программы</w:t>
      </w:r>
    </w:p>
    <w:p w:rsidR="00133F57" w:rsidRDefault="00133F57">
      <w:pPr>
        <w:spacing w:after="120"/>
        <w:ind w:firstLine="709"/>
        <w:jc w:val="both"/>
        <w:rPr>
          <w:b/>
          <w:sz w:val="28"/>
        </w:rPr>
      </w:pPr>
      <w:r>
        <w:rPr>
          <w:sz w:val="28"/>
        </w:rPr>
        <w:t>Для оценки эффективности реализации Программы используются показатели (индикаторы), представленные в приложении 2 к Программе.</w:t>
      </w:r>
    </w:p>
    <w:p w:rsidR="00133F57" w:rsidRDefault="00133F57">
      <w:pPr>
        <w:spacing w:line="360" w:lineRule="auto"/>
        <w:ind w:firstLine="700"/>
        <w:jc w:val="center"/>
        <w:rPr>
          <w:sz w:val="28"/>
        </w:rPr>
      </w:pPr>
      <w:r>
        <w:rPr>
          <w:b/>
          <w:sz w:val="28"/>
        </w:rPr>
        <w:t>6. Ресурсное обеспечение Программы</w:t>
      </w:r>
    </w:p>
    <w:p w:rsidR="00133F57" w:rsidRDefault="00133F57">
      <w:pPr>
        <w:snapToGrid w:val="0"/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за счет средств местного бюджета составляет </w:t>
      </w:r>
      <w:r w:rsidR="00C5464C">
        <w:rPr>
          <w:sz w:val="28"/>
        </w:rPr>
        <w:t>1107,6 тыс.</w:t>
      </w:r>
      <w:r>
        <w:rPr>
          <w:sz w:val="28"/>
          <w:szCs w:val="28"/>
        </w:rPr>
        <w:t xml:space="preserve"> рублей, в том числе по годам: 2015 г. </w:t>
      </w:r>
      <w:r w:rsidR="00C546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464C">
        <w:rPr>
          <w:sz w:val="28"/>
          <w:szCs w:val="28"/>
        </w:rPr>
        <w:t>362,6 тыс.</w:t>
      </w:r>
      <w:r w:rsidR="00F13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2016 г. </w:t>
      </w:r>
      <w:r w:rsidR="00C546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464C">
        <w:rPr>
          <w:sz w:val="28"/>
          <w:szCs w:val="28"/>
        </w:rPr>
        <w:t>370,0 тыс</w:t>
      </w:r>
      <w:proofErr w:type="gramStart"/>
      <w:r w:rsidR="00C5464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 и 2017 г. -</w:t>
      </w:r>
      <w:r w:rsidR="00C5464C">
        <w:rPr>
          <w:sz w:val="28"/>
          <w:szCs w:val="28"/>
        </w:rPr>
        <w:t xml:space="preserve">375,0 тыс. </w:t>
      </w:r>
      <w:r>
        <w:rPr>
          <w:sz w:val="28"/>
          <w:szCs w:val="28"/>
        </w:rPr>
        <w:t>руб.</w:t>
      </w:r>
    </w:p>
    <w:p w:rsidR="00133F57" w:rsidRDefault="00133F57">
      <w:pPr>
        <w:spacing w:after="120"/>
        <w:ind w:firstLine="709"/>
        <w:jc w:val="both"/>
        <w:rPr>
          <w:b/>
          <w:sz w:val="28"/>
        </w:rPr>
      </w:pPr>
      <w:r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133F57" w:rsidRDefault="00133F57">
      <w:pPr>
        <w:spacing w:line="360" w:lineRule="auto"/>
        <w:ind w:firstLine="700"/>
        <w:jc w:val="center"/>
        <w:rPr>
          <w:sz w:val="28"/>
          <w:szCs w:val="28"/>
        </w:rPr>
      </w:pPr>
      <w:r>
        <w:rPr>
          <w:b/>
          <w:sz w:val="28"/>
        </w:rPr>
        <w:t>7. Комплексная оценка эффективности реализации Программы</w:t>
      </w:r>
    </w:p>
    <w:p w:rsidR="00133F57" w:rsidRDefault="00133F57">
      <w:pPr>
        <w:spacing w:after="120"/>
        <w:ind w:firstLine="709"/>
        <w:jc w:val="both"/>
      </w:pPr>
      <w:r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133F57" w:rsidRDefault="00133F57">
      <w:pPr>
        <w:pStyle w:val="ac"/>
        <w:numPr>
          <w:ilvl w:val="0"/>
          <w:numId w:val="5"/>
        </w:numPr>
        <w:spacing w:after="120"/>
        <w:ind w:left="0" w:firstLine="0"/>
        <w:jc w:val="center"/>
      </w:pPr>
      <w:r>
        <w:rPr>
          <w:b w:val="0"/>
        </w:rPr>
        <w:t>Оценка степени выполнения мероприятий Программы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33F57" w:rsidRDefault="00133F57">
      <w:pPr>
        <w:spacing w:after="120"/>
        <w:ind w:firstLine="709"/>
        <w:jc w:val="both"/>
      </w:pPr>
      <w:r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133F57" w:rsidRDefault="00133F57">
      <w:pPr>
        <w:pStyle w:val="ac"/>
        <w:numPr>
          <w:ilvl w:val="0"/>
          <w:numId w:val="5"/>
        </w:numPr>
        <w:spacing w:after="120"/>
        <w:ind w:left="0" w:firstLine="0"/>
        <w:jc w:val="center"/>
      </w:pPr>
      <w:r>
        <w:rPr>
          <w:b w:val="0"/>
        </w:rPr>
        <w:t>Оценка эффективности реализации Программы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133F57" w:rsidRDefault="00133F57">
      <w:pPr>
        <w:spacing w:after="120"/>
        <w:ind w:firstLine="709"/>
        <w:jc w:val="both"/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133F57" w:rsidRDefault="00133F57">
      <w:pPr>
        <w:spacing w:after="120"/>
        <w:ind w:firstLine="709"/>
        <w:jc w:val="center"/>
        <w:rPr>
          <w:sz w:val="28"/>
          <w:szCs w:val="28"/>
        </w:rPr>
      </w:pPr>
      <w:r w:rsidRPr="00463CB1">
        <w:rPr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5" o:title=""/>
          </v:shape>
          <o:OLEObject Type="Embed" ProgID="Equation.3" ShapeID="_x0000_i1025" DrawAspect="Content" ObjectID="_1483356050" r:id="rId6"/>
        </w:object>
      </w:r>
      <w:r>
        <w:rPr>
          <w:sz w:val="28"/>
          <w:szCs w:val="28"/>
        </w:rPr>
        <w:t>,</w:t>
      </w:r>
    </w:p>
    <w:p w:rsidR="00133F57" w:rsidRDefault="00133F57">
      <w:pPr>
        <w:tabs>
          <w:tab w:val="left" w:pos="142"/>
        </w:tabs>
        <w:spacing w:after="120"/>
        <w:ind w:firstLine="709"/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133F57" w:rsidRDefault="00133F57">
      <w:pPr>
        <w:spacing w:after="120"/>
        <w:ind w:firstLine="709"/>
        <w:jc w:val="both"/>
      </w:pPr>
      <w:r>
        <w:object w:dxaOrig="771" w:dyaOrig="355">
          <v:shape id="_x0000_i1026" type="#_x0000_t75" style="width:38.25pt;height:18pt" o:ole="" filled="t">
            <v:fill color2="black"/>
            <v:imagedata r:id="rId7" o:title=""/>
          </v:shape>
          <o:OLEObject Type="Embed" ProgID="Equation.3" ShapeID="_x0000_i1026" DrawAspect="Content" ObjectID="_1483356051" r:id="rId8"/>
        </w:object>
      </w:r>
      <w:r>
        <w:rPr>
          <w:sz w:val="28"/>
          <w:szCs w:val="28"/>
        </w:rPr>
        <w:t xml:space="preserve"> – плановое значение n-го показателя (индикатора);</w:t>
      </w:r>
    </w:p>
    <w:p w:rsidR="00133F57" w:rsidRDefault="00133F57">
      <w:pPr>
        <w:spacing w:after="120"/>
        <w:ind w:firstLine="709"/>
        <w:jc w:val="both"/>
      </w:pPr>
      <w:r>
        <w:object w:dxaOrig="764" w:dyaOrig="355">
          <v:shape id="_x0000_i1027" type="#_x0000_t75" style="width:38.25pt;height:18pt" o:ole="" filled="t">
            <v:fill color2="black"/>
            <v:imagedata r:id="rId9" o:title=""/>
          </v:shape>
          <o:OLEObject Type="Embed" ProgID="Equation.3" ShapeID="_x0000_i1027" DrawAspect="Content" ObjectID="_1483356052" r:id="rId10"/>
        </w:object>
      </w:r>
      <w:r>
        <w:rPr>
          <w:sz w:val="28"/>
          <w:szCs w:val="28"/>
        </w:rPr>
        <w:t>– значение n-го показателя (индикатора) на конец отчетного года;</w:t>
      </w:r>
    </w:p>
    <w:p w:rsidR="00133F57" w:rsidRDefault="00133F57">
      <w:pPr>
        <w:spacing w:after="120"/>
        <w:ind w:firstLine="709"/>
        <w:jc w:val="both"/>
      </w:pPr>
      <w:r>
        <w:object w:dxaOrig="743" w:dyaOrig="302">
          <v:shape id="_x0000_i1028" type="#_x0000_t75" style="width:37.5pt;height:15pt" o:ole="" filled="t">
            <v:fill color2="black"/>
            <v:imagedata r:id="rId11" o:title=""/>
          </v:shape>
          <o:OLEObject Type="Embed" ProgID="Equation.3" ShapeID="_x0000_i1028" DrawAspect="Content" ObjectID="_1483356053" r:id="rId12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object w:dxaOrig="736" w:dyaOrig="302">
          <v:shape id="_x0000_i1029" type="#_x0000_t75" style="width:36.75pt;height:15pt" o:ole="" filled="t">
            <v:fill color2="black"/>
            <v:imagedata r:id="rId13" o:title=""/>
          </v:shape>
          <o:OLEObject Type="Embed" ProgID="Equation.3" ShapeID="_x0000_i1029" DrawAspect="Content" ObjectID="_1483356054" r:id="rId14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</w:p>
    <w:p w:rsidR="00133F57" w:rsidRDefault="00133F57">
      <w:pPr>
        <w:spacing w:after="120"/>
        <w:ind w:firstLine="709"/>
        <w:rPr>
          <w:sz w:val="28"/>
          <w:szCs w:val="28"/>
        </w:rPr>
      </w:pPr>
    </w:p>
    <w:p w:rsidR="00133F57" w:rsidRDefault="00133F57">
      <w:pPr>
        <w:rPr>
          <w:sz w:val="28"/>
          <w:szCs w:val="28"/>
        </w:rPr>
      </w:pPr>
    </w:p>
    <w:p w:rsidR="00133F57" w:rsidRDefault="00133F57">
      <w:pPr>
        <w:autoSpaceDE w:val="0"/>
        <w:spacing w:line="200" w:lineRule="atLeast"/>
        <w:contextualSpacing/>
        <w:jc w:val="both"/>
        <w:rPr>
          <w:sz w:val="28"/>
          <w:szCs w:val="28"/>
          <w:lang w:eastAsia="ru-RU"/>
        </w:rPr>
      </w:pPr>
    </w:p>
    <w:p w:rsidR="00133F57" w:rsidRDefault="00133F57">
      <w:pPr>
        <w:sectPr w:rsidR="00133F57">
          <w:pgSz w:w="11906" w:h="16838"/>
          <w:pgMar w:top="567" w:right="991" w:bottom="281" w:left="1134" w:header="720" w:footer="720" w:gutter="0"/>
          <w:cols w:space="720"/>
          <w:docGrid w:linePitch="360"/>
        </w:sectPr>
      </w:pPr>
    </w:p>
    <w:p w:rsidR="00133F57" w:rsidRPr="00F133A2" w:rsidRDefault="00133F57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12"/>
          <w:sz w:val="28"/>
          <w:szCs w:val="28"/>
        </w:rPr>
        <w:lastRenderedPageBreak/>
        <w:t>Приложение № 1</w:t>
      </w:r>
    </w:p>
    <w:p w:rsidR="00133F57" w:rsidRP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 к  муниципальной программе </w:t>
      </w:r>
    </w:p>
    <w:p w:rsidR="00133F57" w:rsidRP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«Благоустройство территории </w:t>
      </w:r>
      <w:proofErr w:type="gramStart"/>
      <w:r w:rsidRPr="00F133A2">
        <w:rPr>
          <w:bCs/>
          <w:color w:val="000000"/>
          <w:spacing w:val="-8"/>
          <w:sz w:val="28"/>
          <w:szCs w:val="28"/>
        </w:rPr>
        <w:t>сельского</w:t>
      </w:r>
      <w:proofErr w:type="gramEnd"/>
      <w:r w:rsidRPr="00F133A2">
        <w:rPr>
          <w:bCs/>
          <w:color w:val="000000"/>
          <w:spacing w:val="-8"/>
          <w:sz w:val="28"/>
          <w:szCs w:val="28"/>
        </w:rPr>
        <w:t xml:space="preserve"> </w:t>
      </w:r>
    </w:p>
    <w:p w:rsid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поселения </w:t>
      </w:r>
      <w:r w:rsidR="00F133A2">
        <w:rPr>
          <w:bCs/>
          <w:color w:val="000000"/>
          <w:spacing w:val="-8"/>
          <w:sz w:val="28"/>
          <w:szCs w:val="28"/>
        </w:rPr>
        <w:t xml:space="preserve">Ивашевка муниципального района </w:t>
      </w:r>
    </w:p>
    <w:p w:rsidR="00133F57" w:rsidRPr="00F133A2" w:rsidRDefault="00F133A2" w:rsidP="00921FC8">
      <w:pPr>
        <w:shd w:val="clear" w:color="auto" w:fill="FFFFFF"/>
        <w:spacing w:line="200" w:lineRule="atLeast"/>
        <w:ind w:left="4301"/>
        <w:contextualSpacing/>
        <w:jc w:val="right"/>
      </w:pPr>
      <w:r>
        <w:rPr>
          <w:bCs/>
          <w:color w:val="000000"/>
          <w:spacing w:val="-8"/>
          <w:sz w:val="28"/>
          <w:szCs w:val="28"/>
        </w:rPr>
        <w:t>Сызранский Самарской области на 2015-2017 годы</w:t>
      </w:r>
      <w:r w:rsidR="00133F57" w:rsidRPr="00F133A2">
        <w:rPr>
          <w:bCs/>
          <w:color w:val="000000"/>
          <w:spacing w:val="-8"/>
          <w:sz w:val="28"/>
          <w:szCs w:val="28"/>
        </w:rPr>
        <w:t>»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</w:p>
    <w:p w:rsidR="00133F57" w:rsidRDefault="00133F57">
      <w:pPr>
        <w:jc w:val="center"/>
      </w:pPr>
      <w:r>
        <w:rPr>
          <w:b/>
          <w:sz w:val="28"/>
          <w:szCs w:val="28"/>
        </w:rPr>
        <w:t xml:space="preserve">сельского поселения </w:t>
      </w:r>
      <w:r w:rsidR="00F133A2">
        <w:rPr>
          <w:b/>
          <w:sz w:val="28"/>
          <w:szCs w:val="28"/>
        </w:rPr>
        <w:t>Ивашевка муниципального района Сызранский Самарской области на 2015-2017 годы</w:t>
      </w:r>
      <w:r>
        <w:rPr>
          <w:b/>
          <w:sz w:val="28"/>
          <w:szCs w:val="28"/>
        </w:rPr>
        <w:t>»</w:t>
      </w:r>
    </w:p>
    <w:p w:rsidR="00133F57" w:rsidRDefault="00133F57">
      <w:pPr>
        <w:jc w:val="center"/>
      </w:pPr>
    </w:p>
    <w:p w:rsidR="00133F57" w:rsidRDefault="00133F57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6405"/>
        <w:gridCol w:w="1620"/>
        <w:gridCol w:w="1560"/>
        <w:gridCol w:w="1650"/>
        <w:gridCol w:w="3243"/>
      </w:tblGrid>
      <w:tr w:rsidR="00133F57">
        <w:trPr>
          <w:trHeight w:val="675"/>
        </w:trPr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921FC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21FC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21FC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</w:p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921FC8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921FC8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32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Default="00133F57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133F57">
        <w:trPr>
          <w:trHeight w:val="150"/>
        </w:trPr>
        <w:tc>
          <w:tcPr>
            <w:tcW w:w="7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32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Default="00133F57">
            <w:pPr>
              <w:pStyle w:val="aa"/>
              <w:snapToGrid w:val="0"/>
              <w:jc w:val="center"/>
            </w:pPr>
          </w:p>
        </w:tc>
      </w:tr>
      <w:tr w:rsidR="00133F57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F133A2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222,6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Pr="00921FC8" w:rsidRDefault="00F133A2" w:rsidP="00F133A2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Техническое обслуживание ламп уличного освещения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 w:rsidP="008527DB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4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6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7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благоустройству, очистке кладбищ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8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9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921FC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Озеленение территории населенных пунктов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10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921FC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Проведение субботников и месячников по благоустройству территории поселения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11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921FC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Приобретение и установка детских площадок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921FC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 w:rsidTr="00921FC8">
        <w:trPr>
          <w:trHeight w:val="375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1FC8" w:rsidRPr="00921FC8" w:rsidRDefault="00921FC8" w:rsidP="00921FC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 xml:space="preserve">Ремонт ГТС пруда на р. Малый </w:t>
            </w:r>
            <w:proofErr w:type="spellStart"/>
            <w:r w:rsidRPr="00921FC8">
              <w:rPr>
                <w:sz w:val="22"/>
                <w:szCs w:val="22"/>
              </w:rPr>
              <w:t>Тишерек</w:t>
            </w:r>
            <w:proofErr w:type="spellEnd"/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921FC8" w:rsidTr="00921FC8">
        <w:trPr>
          <w:trHeight w:val="19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FC8" w:rsidRPr="00921FC8" w:rsidRDefault="00921FC8" w:rsidP="00921FC8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FC8" w:rsidRPr="00921FC8" w:rsidRDefault="00921FC8" w:rsidP="00921FC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Приобретение пожарных гидрантов и пожарного инвентаря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FC8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21FC8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921FC8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1FC8" w:rsidRPr="00921FC8" w:rsidRDefault="00921FC8" w:rsidP="00921FC8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  <w:r w:rsidR="00921FC8" w:rsidRPr="00921FC8">
              <w:rPr>
                <w:sz w:val="22"/>
                <w:szCs w:val="22"/>
              </w:rPr>
              <w:t>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Установка новых информационных щитов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  <w:r w:rsidR="00921FC8" w:rsidRPr="00921FC8">
              <w:rPr>
                <w:sz w:val="22"/>
                <w:szCs w:val="22"/>
              </w:rPr>
              <w:t>6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921FC8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Обслуживание скотомогильника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1182,6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42DFE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1005,0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E42DFE" w:rsidRDefault="00E42DFE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E42DFE">
              <w:rPr>
                <w:b/>
                <w:sz w:val="22"/>
                <w:szCs w:val="22"/>
              </w:rPr>
              <w:t>1075,0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</w:tbl>
    <w:p w:rsidR="00133F57" w:rsidRDefault="00133F57">
      <w:pPr>
        <w:shd w:val="clear" w:color="auto" w:fill="FFFFFF"/>
        <w:spacing w:line="200" w:lineRule="atLeast"/>
        <w:ind w:right="24"/>
        <w:contextualSpacing/>
        <w:jc w:val="right"/>
      </w:pPr>
    </w:p>
    <w:p w:rsidR="00F133A2" w:rsidRPr="00921FC8" w:rsidRDefault="00F133A2" w:rsidP="00F133A2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</w:rPr>
      </w:pPr>
      <w:r w:rsidRPr="00921FC8">
        <w:rPr>
          <w:bCs/>
          <w:color w:val="000000"/>
          <w:spacing w:val="-12"/>
        </w:rPr>
        <w:t>Приложение № 2</w:t>
      </w:r>
    </w:p>
    <w:p w:rsidR="00F133A2" w:rsidRPr="00921FC8" w:rsidRDefault="00F133A2" w:rsidP="00F133A2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</w:rPr>
      </w:pPr>
      <w:r w:rsidRPr="00921FC8">
        <w:rPr>
          <w:bCs/>
          <w:color w:val="000000"/>
          <w:spacing w:val="-8"/>
        </w:rPr>
        <w:t xml:space="preserve"> к  муниципальной программе </w:t>
      </w:r>
    </w:p>
    <w:p w:rsidR="00F133A2" w:rsidRPr="00921FC8" w:rsidRDefault="00F133A2" w:rsidP="00F133A2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</w:rPr>
      </w:pPr>
      <w:r w:rsidRPr="00921FC8">
        <w:rPr>
          <w:bCs/>
          <w:color w:val="000000"/>
          <w:spacing w:val="-8"/>
        </w:rPr>
        <w:t xml:space="preserve">«Благоустройство территории </w:t>
      </w:r>
      <w:proofErr w:type="gramStart"/>
      <w:r w:rsidRPr="00921FC8">
        <w:rPr>
          <w:bCs/>
          <w:color w:val="000000"/>
          <w:spacing w:val="-8"/>
        </w:rPr>
        <w:t>сельского</w:t>
      </w:r>
      <w:proofErr w:type="gramEnd"/>
      <w:r w:rsidRPr="00921FC8">
        <w:rPr>
          <w:bCs/>
          <w:color w:val="000000"/>
          <w:spacing w:val="-8"/>
        </w:rPr>
        <w:t xml:space="preserve"> </w:t>
      </w:r>
    </w:p>
    <w:p w:rsidR="00F133A2" w:rsidRPr="00921FC8" w:rsidRDefault="00F133A2" w:rsidP="00F133A2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</w:rPr>
      </w:pPr>
      <w:r w:rsidRPr="00921FC8">
        <w:rPr>
          <w:bCs/>
          <w:color w:val="000000"/>
          <w:spacing w:val="-8"/>
        </w:rPr>
        <w:t xml:space="preserve">поселения Ивашевка муниципального района </w:t>
      </w:r>
    </w:p>
    <w:p w:rsidR="00F133A2" w:rsidRPr="00921FC8" w:rsidRDefault="00F133A2" w:rsidP="00F133A2">
      <w:pPr>
        <w:shd w:val="clear" w:color="auto" w:fill="FFFFFF"/>
        <w:spacing w:line="200" w:lineRule="atLeast"/>
        <w:ind w:left="4301"/>
        <w:contextualSpacing/>
        <w:jc w:val="right"/>
      </w:pPr>
      <w:r w:rsidRPr="00921FC8">
        <w:rPr>
          <w:bCs/>
          <w:color w:val="000000"/>
          <w:spacing w:val="-8"/>
        </w:rPr>
        <w:t>Сызранский Самарской области на 2015-2017 годы»</w:t>
      </w:r>
    </w:p>
    <w:p w:rsidR="00133F57" w:rsidRPr="00921FC8" w:rsidRDefault="00133F57">
      <w:pPr>
        <w:spacing w:line="200" w:lineRule="atLeast"/>
        <w:contextualSpacing/>
        <w:jc w:val="center"/>
      </w:pPr>
    </w:p>
    <w:p w:rsidR="00133F57" w:rsidRPr="00921FC8" w:rsidRDefault="00133F57">
      <w:pPr>
        <w:tabs>
          <w:tab w:val="left" w:pos="7634"/>
        </w:tabs>
        <w:spacing w:line="200" w:lineRule="atLeast"/>
        <w:ind w:firstLine="700"/>
        <w:contextualSpacing/>
        <w:jc w:val="center"/>
        <w:rPr>
          <w:b/>
          <w:color w:val="000000"/>
        </w:rPr>
      </w:pPr>
      <w:r>
        <w:rPr>
          <w:b/>
        </w:rPr>
        <w:t xml:space="preserve"> </w:t>
      </w:r>
      <w:r w:rsidRPr="00921FC8">
        <w:rPr>
          <w:b/>
          <w:color w:val="000000"/>
        </w:rPr>
        <w:t xml:space="preserve">Перечень показателей (индикаторов), характеризующих ежегодный ход и </w:t>
      </w:r>
    </w:p>
    <w:p w:rsidR="00133F57" w:rsidRPr="00921FC8" w:rsidRDefault="00133F57">
      <w:pPr>
        <w:spacing w:line="200" w:lineRule="atLeast"/>
        <w:ind w:firstLine="709"/>
        <w:contextualSpacing/>
        <w:jc w:val="center"/>
        <w:rPr>
          <w:b/>
          <w:color w:val="000000"/>
        </w:rPr>
      </w:pPr>
      <w:r w:rsidRPr="00921FC8">
        <w:rPr>
          <w:b/>
          <w:color w:val="000000"/>
        </w:rPr>
        <w:t xml:space="preserve">итоги реализации муниципальной программы  </w:t>
      </w:r>
    </w:p>
    <w:p w:rsidR="00133F57" w:rsidRPr="00921FC8" w:rsidRDefault="00133F57">
      <w:pPr>
        <w:spacing w:line="200" w:lineRule="atLeast"/>
        <w:contextualSpacing/>
        <w:jc w:val="center"/>
        <w:rPr>
          <w:b/>
        </w:rPr>
      </w:pPr>
      <w:r w:rsidRPr="00921FC8">
        <w:rPr>
          <w:b/>
          <w:color w:val="000000"/>
        </w:rPr>
        <w:t>«</w:t>
      </w:r>
      <w:r w:rsidRPr="00921FC8">
        <w:rPr>
          <w:b/>
        </w:rPr>
        <w:t xml:space="preserve">Благоустройство территории сельского поселения </w:t>
      </w:r>
      <w:r w:rsidR="00921FC8" w:rsidRPr="00921FC8">
        <w:rPr>
          <w:b/>
        </w:rPr>
        <w:t>Ивашевка муниципального района Сызранский Самарской области на 2015-2017 годы</w:t>
      </w:r>
      <w:r w:rsidRPr="00921FC8">
        <w:rPr>
          <w:b/>
        </w:rPr>
        <w:t>»</w:t>
      </w:r>
    </w:p>
    <w:p w:rsidR="00133F57" w:rsidRDefault="00133F57">
      <w:pPr>
        <w:spacing w:line="200" w:lineRule="atLeast"/>
        <w:ind w:firstLine="709"/>
        <w:contextualSpacing/>
        <w:jc w:val="center"/>
        <w:rPr>
          <w:b/>
          <w:sz w:val="28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8323"/>
        <w:gridCol w:w="1585"/>
        <w:gridCol w:w="1320"/>
        <w:gridCol w:w="910"/>
        <w:gridCol w:w="910"/>
        <w:gridCol w:w="926"/>
      </w:tblGrid>
      <w:tr w:rsidR="00133F57">
        <w:trPr>
          <w:cantSplit/>
          <w:trHeight w:val="240"/>
          <w:tblHeader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33F57" w:rsidRPr="00921FC8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21FC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921FC8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21FC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8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133F57" w:rsidRPr="00921FC8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  <w:p w:rsidR="00133F57" w:rsidRPr="00921FC8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(индикатора)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133F57" w:rsidRPr="00921FC8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Значение показателя (индикатора) по годам</w:t>
            </w:r>
          </w:p>
        </w:tc>
      </w:tr>
      <w:tr w:rsidR="00133F57">
        <w:trPr>
          <w:cantSplit/>
          <w:trHeight w:val="432"/>
          <w:tblHeader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Плановый период (прогноз)</w:t>
            </w:r>
          </w:p>
        </w:tc>
      </w:tr>
      <w:tr w:rsidR="00133F57">
        <w:trPr>
          <w:cantSplit/>
          <w:trHeight w:val="678"/>
          <w:tblHeader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Pr="00921FC8" w:rsidRDefault="00133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FC8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</w:tr>
      <w:tr w:rsidR="00133F57">
        <w:trPr>
          <w:cantSplit/>
          <w:trHeight w:val="56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both"/>
            </w:pPr>
            <w:r>
              <w:t>Уровень обеспеченности площадками для игр детей дошкольного и младшего школьного возраста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</w:t>
            </w:r>
          </w:p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3F57">
        <w:trPr>
          <w:cantSplit/>
          <w:trHeight w:val="43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both"/>
            </w:pPr>
            <w:r>
              <w:t>Уровень обеспеченности площадками для занятий физкультурой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</w:t>
            </w:r>
          </w:p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F57">
        <w:trPr>
          <w:cantSplit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both"/>
            </w:pPr>
            <w:r>
              <w:t>Уровень обеспеченности площадками для хозяйственных целей и выгула собак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</w:t>
            </w:r>
          </w:p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33F57">
        <w:trPr>
          <w:cantSplit/>
          <w:trHeight w:val="39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both"/>
            </w:pPr>
            <w:r>
              <w:t>Уровень обеспеченности площадками для отдыха взрослого населения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</w:t>
            </w:r>
          </w:p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33F57">
        <w:trPr>
          <w:cantSplit/>
          <w:trHeight w:val="8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both"/>
            </w:pPr>
            <w:r>
              <w:t>Уровень обеспеченности территории поселения объектами общего пользования, благоустроенными зелеными насаждениями (парками, лесопарками, садами, скверами, бульварами)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center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3F57">
        <w:trPr>
          <w:cantSplit/>
          <w:trHeight w:val="51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tabs>
                <w:tab w:val="left" w:pos="1245"/>
                <w:tab w:val="left" w:pos="144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жителей поселения, охваченных централизованным сбором и вывозом твердых бытовых отходов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center"/>
            </w:pPr>
            <w:r>
              <w:t>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F57">
        <w:trPr>
          <w:cantSplit/>
          <w:trHeight w:val="58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оборудованными местами временного хранения отходов на территории поселения (объем вывозимого мусора на один контейнер в год)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210"/>
              <w:tabs>
                <w:tab w:val="left" w:pos="900"/>
              </w:tabs>
              <w:ind w:firstLine="0"/>
              <w:jc w:val="center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м</w:t>
            </w:r>
            <w:r>
              <w:rPr>
                <w:b w:val="0"/>
                <w:bCs w:val="0"/>
                <w:sz w:val="24"/>
                <w:vertAlign w:val="superscript"/>
              </w:rPr>
              <w:t>3</w:t>
            </w:r>
          </w:p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1 контейнер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3F57">
        <w:trPr>
          <w:cantSplit/>
          <w:trHeight w:val="57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мест временного хранения отходов, в отношении которых произведен капитальный ремонт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F57">
        <w:trPr>
          <w:cantSplit/>
          <w:trHeight w:val="55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both"/>
            </w:pPr>
            <w:r>
              <w:t>Процент привлечения организаций и предпринимателей поселения к работам по благоустройству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F57">
        <w:trPr>
          <w:cantSplit/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jc w:val="both"/>
            </w:pPr>
            <w:r>
              <w:t>Уровень обеспеченности сельских кладбищ ограждением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57" w:rsidRDefault="00133F5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3F57" w:rsidRDefault="00133F57">
      <w:pPr>
        <w:tabs>
          <w:tab w:val="left" w:pos="7634"/>
        </w:tabs>
        <w:spacing w:line="360" w:lineRule="auto"/>
        <w:jc w:val="both"/>
      </w:pPr>
    </w:p>
    <w:sectPr w:rsidR="00133F57" w:rsidSect="00463CB1">
      <w:pgSz w:w="16838" w:h="11906" w:orient="landscape"/>
      <w:pgMar w:top="284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133F57"/>
    <w:rsid w:val="00143D6B"/>
    <w:rsid w:val="001C4721"/>
    <w:rsid w:val="00337AC3"/>
    <w:rsid w:val="003711C6"/>
    <w:rsid w:val="003A3512"/>
    <w:rsid w:val="00463CB1"/>
    <w:rsid w:val="00497C8A"/>
    <w:rsid w:val="008527DB"/>
    <w:rsid w:val="00921FC8"/>
    <w:rsid w:val="009B2F11"/>
    <w:rsid w:val="00B24EE4"/>
    <w:rsid w:val="00BA5810"/>
    <w:rsid w:val="00C5464C"/>
    <w:rsid w:val="00E42DFE"/>
    <w:rsid w:val="00F133A2"/>
    <w:rsid w:val="00FB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none</dc:creator>
  <cp:keywords/>
  <dc:description/>
  <cp:lastModifiedBy>пользователь</cp:lastModifiedBy>
  <cp:revision>2</cp:revision>
  <cp:lastPrinted>2014-12-31T05:06:00Z</cp:lastPrinted>
  <dcterms:created xsi:type="dcterms:W3CDTF">2015-01-21T11:34:00Z</dcterms:created>
  <dcterms:modified xsi:type="dcterms:W3CDTF">2015-01-21T11:34:00Z</dcterms:modified>
</cp:coreProperties>
</file>