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D0" w:rsidRDefault="006F7CD0" w:rsidP="006F7CD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Заключение </w:t>
      </w:r>
      <w:r>
        <w:rPr>
          <w:sz w:val="32"/>
          <w:szCs w:val="32"/>
        </w:rPr>
        <w:t xml:space="preserve"> </w:t>
      </w:r>
    </w:p>
    <w:p w:rsidR="006F7CD0" w:rsidRPr="00B77C5B" w:rsidRDefault="006F7CD0" w:rsidP="00B77C5B">
      <w:pPr>
        <w:jc w:val="center"/>
        <w:rPr>
          <w:b/>
          <w:sz w:val="28"/>
          <w:szCs w:val="28"/>
        </w:rPr>
      </w:pPr>
      <w:r w:rsidRPr="00B77C5B">
        <w:rPr>
          <w:b/>
          <w:sz w:val="28"/>
          <w:szCs w:val="28"/>
        </w:rPr>
        <w:t>о результатах публичных слушаний по вопросу</w:t>
      </w:r>
    </w:p>
    <w:p w:rsidR="006F7CD0" w:rsidRPr="00B77C5B" w:rsidRDefault="000645CD" w:rsidP="00B77C5B">
      <w:pPr>
        <w:pStyle w:val="a8"/>
        <w:ind w:left="0" w:firstLine="708"/>
        <w:jc w:val="center"/>
        <w:rPr>
          <w:b/>
          <w:sz w:val="28"/>
          <w:szCs w:val="28"/>
        </w:rPr>
      </w:pPr>
      <w:r w:rsidRPr="00B77C5B">
        <w:rPr>
          <w:b/>
          <w:sz w:val="28"/>
          <w:szCs w:val="28"/>
        </w:rPr>
        <w:t xml:space="preserve">внесения изменений  в   </w:t>
      </w:r>
      <w:r w:rsidRPr="00B77C5B">
        <w:rPr>
          <w:b/>
          <w:sz w:val="28"/>
        </w:rPr>
        <w:t>Правила землепользования и заст</w:t>
      </w:r>
      <w:r w:rsidR="005F5A3E">
        <w:rPr>
          <w:b/>
          <w:sz w:val="28"/>
        </w:rPr>
        <w:t>ройки сельского поселения Старая Рачейка</w:t>
      </w:r>
      <w:r w:rsidRPr="00B77C5B">
        <w:rPr>
          <w:b/>
          <w:sz w:val="28"/>
        </w:rPr>
        <w:t xml:space="preserve"> муниципального района </w:t>
      </w:r>
      <w:proofErr w:type="spellStart"/>
      <w:r w:rsidRPr="00B77C5B">
        <w:rPr>
          <w:b/>
          <w:sz w:val="28"/>
        </w:rPr>
        <w:t>Сызранский</w:t>
      </w:r>
      <w:proofErr w:type="spellEnd"/>
      <w:r w:rsidRPr="00B77C5B">
        <w:rPr>
          <w:b/>
          <w:sz w:val="28"/>
        </w:rPr>
        <w:t xml:space="preserve"> Самарской области, </w:t>
      </w:r>
      <w:r w:rsidRPr="00B77C5B">
        <w:rPr>
          <w:b/>
          <w:sz w:val="28"/>
          <w:szCs w:val="28"/>
        </w:rPr>
        <w:t>утвержденные решением Собрания представи</w:t>
      </w:r>
      <w:r w:rsidR="00001214">
        <w:rPr>
          <w:b/>
          <w:sz w:val="28"/>
          <w:szCs w:val="28"/>
        </w:rPr>
        <w:t>телей сельского поселения Старая Рачейка</w:t>
      </w:r>
      <w:r w:rsidRPr="00B77C5B">
        <w:rPr>
          <w:b/>
          <w:sz w:val="28"/>
          <w:szCs w:val="28"/>
        </w:rPr>
        <w:t xml:space="preserve"> муниципального района </w:t>
      </w:r>
      <w:r w:rsidR="00877D0A" w:rsidRPr="00B77C5B">
        <w:rPr>
          <w:b/>
          <w:sz w:val="28"/>
          <w:szCs w:val="28"/>
        </w:rPr>
        <w:fldChar w:fldCharType="begin"/>
      </w:r>
      <w:r w:rsidRPr="00B77C5B">
        <w:rPr>
          <w:b/>
          <w:sz w:val="28"/>
          <w:szCs w:val="28"/>
        </w:rPr>
        <w:instrText xml:space="preserve"> MERGEFIELD Район </w:instrText>
      </w:r>
      <w:r w:rsidR="00877D0A" w:rsidRPr="00B77C5B">
        <w:rPr>
          <w:b/>
          <w:sz w:val="28"/>
          <w:szCs w:val="28"/>
        </w:rPr>
        <w:fldChar w:fldCharType="separate"/>
      </w:r>
      <w:r w:rsidRPr="00B77C5B">
        <w:rPr>
          <w:b/>
          <w:noProof/>
          <w:sz w:val="28"/>
          <w:szCs w:val="28"/>
        </w:rPr>
        <w:t>Сызранский</w:t>
      </w:r>
      <w:r w:rsidR="00877D0A" w:rsidRPr="00B77C5B">
        <w:rPr>
          <w:b/>
          <w:sz w:val="28"/>
          <w:szCs w:val="28"/>
        </w:rPr>
        <w:fldChar w:fldCharType="end"/>
      </w:r>
      <w:r w:rsidR="00B464EC">
        <w:rPr>
          <w:b/>
          <w:sz w:val="28"/>
          <w:szCs w:val="28"/>
        </w:rPr>
        <w:t xml:space="preserve"> Самарской области № 8 от  26 марта 2014</w:t>
      </w:r>
      <w:r w:rsidRPr="00B77C5B">
        <w:rPr>
          <w:b/>
          <w:sz w:val="28"/>
          <w:szCs w:val="28"/>
        </w:rPr>
        <w:t xml:space="preserve"> года</w:t>
      </w:r>
    </w:p>
    <w:p w:rsidR="006F7CD0" w:rsidRDefault="006F7CD0" w:rsidP="006F7CD0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3A390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от « </w:t>
      </w:r>
      <w:r w:rsidR="00FB1390">
        <w:rPr>
          <w:sz w:val="28"/>
          <w:szCs w:val="28"/>
          <w:u w:val="single"/>
        </w:rPr>
        <w:t>08</w:t>
      </w:r>
      <w:r>
        <w:rPr>
          <w:sz w:val="28"/>
          <w:szCs w:val="28"/>
        </w:rPr>
        <w:t xml:space="preserve">» </w:t>
      </w:r>
      <w:r w:rsidR="00FB1390">
        <w:rPr>
          <w:sz w:val="28"/>
          <w:szCs w:val="28"/>
          <w:u w:val="single"/>
        </w:rPr>
        <w:t xml:space="preserve"> августа</w:t>
      </w:r>
      <w:r w:rsidR="00B464EC">
        <w:rPr>
          <w:sz w:val="28"/>
          <w:szCs w:val="28"/>
          <w:u w:val="single"/>
        </w:rPr>
        <w:t xml:space="preserve"> </w:t>
      </w:r>
      <w:r w:rsidR="00FB1390">
        <w:rPr>
          <w:sz w:val="28"/>
          <w:szCs w:val="28"/>
          <w:u w:val="single"/>
        </w:rPr>
        <w:t xml:space="preserve"> 2018</w:t>
      </w:r>
      <w:r>
        <w:rPr>
          <w:sz w:val="28"/>
          <w:szCs w:val="28"/>
          <w:u w:val="single"/>
        </w:rPr>
        <w:t>г.</w:t>
      </w:r>
    </w:p>
    <w:p w:rsidR="006F7CD0" w:rsidRDefault="006F7CD0" w:rsidP="006F7CD0">
      <w:pPr>
        <w:tabs>
          <w:tab w:val="left" w:pos="1530"/>
        </w:tabs>
        <w:rPr>
          <w:sz w:val="28"/>
          <w:szCs w:val="28"/>
        </w:rPr>
      </w:pPr>
    </w:p>
    <w:p w:rsidR="006F7CD0" w:rsidRDefault="006F7CD0" w:rsidP="006F7CD0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Общее число жителей и заинтересованных лиц, принявши</w:t>
      </w:r>
      <w:r w:rsidR="000645CD">
        <w:rPr>
          <w:sz w:val="28"/>
          <w:szCs w:val="28"/>
        </w:rPr>
        <w:t>х участие в публичных слушаниях  11человек:</w:t>
      </w:r>
    </w:p>
    <w:p w:rsidR="006F7CD0" w:rsidRDefault="006F7CD0" w:rsidP="006F7CD0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протоколе публичных слушаний выразили свое мнение </w:t>
      </w:r>
      <w:r w:rsidR="00B464EC">
        <w:rPr>
          <w:sz w:val="28"/>
          <w:szCs w:val="28"/>
        </w:rPr>
        <w:t>1 (один</w:t>
      </w:r>
      <w:r>
        <w:rPr>
          <w:sz w:val="28"/>
          <w:szCs w:val="28"/>
        </w:rPr>
        <w:t>) человек.</w:t>
      </w:r>
    </w:p>
    <w:p w:rsidR="006F7CD0" w:rsidRDefault="006F7CD0" w:rsidP="006F7CD0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Общая продолжит</w:t>
      </w:r>
      <w:r w:rsidR="000645CD">
        <w:rPr>
          <w:sz w:val="28"/>
          <w:szCs w:val="28"/>
        </w:rPr>
        <w:t>ельность публичных слушаний  двадцать дней</w:t>
      </w:r>
      <w:r>
        <w:rPr>
          <w:sz w:val="28"/>
          <w:szCs w:val="28"/>
        </w:rPr>
        <w:t xml:space="preserve"> –</w:t>
      </w:r>
    </w:p>
    <w:p w:rsidR="006F7CD0" w:rsidRDefault="000645CD" w:rsidP="006F7CD0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</w:t>
      </w:r>
      <w:r w:rsidR="00FB1390">
        <w:rPr>
          <w:sz w:val="28"/>
          <w:szCs w:val="28"/>
        </w:rPr>
        <w:t>20 июл</w:t>
      </w:r>
      <w:r w:rsidR="003A3901">
        <w:rPr>
          <w:sz w:val="28"/>
          <w:szCs w:val="28"/>
        </w:rPr>
        <w:t>я</w:t>
      </w:r>
      <w:r w:rsidR="00B464EC">
        <w:rPr>
          <w:sz w:val="28"/>
          <w:szCs w:val="28"/>
        </w:rPr>
        <w:t xml:space="preserve"> </w:t>
      </w:r>
      <w:r w:rsidR="006F7CD0">
        <w:rPr>
          <w:sz w:val="28"/>
          <w:szCs w:val="28"/>
        </w:rPr>
        <w:t xml:space="preserve"> 20</w:t>
      </w:r>
      <w:r w:rsidR="00FB1390">
        <w:rPr>
          <w:sz w:val="28"/>
          <w:szCs w:val="28"/>
        </w:rPr>
        <w:t>18 года по  08 августа  2018</w:t>
      </w:r>
      <w:r w:rsidR="006F7CD0">
        <w:rPr>
          <w:sz w:val="28"/>
          <w:szCs w:val="28"/>
        </w:rPr>
        <w:t xml:space="preserve"> года.</w:t>
      </w:r>
    </w:p>
    <w:p w:rsidR="00B10D32" w:rsidRDefault="0033400A" w:rsidP="00F60422">
      <w:pPr>
        <w:tabs>
          <w:tab w:val="left" w:pos="1530"/>
          <w:tab w:val="left" w:pos="47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7CD0">
        <w:rPr>
          <w:sz w:val="28"/>
          <w:szCs w:val="28"/>
        </w:rPr>
        <w:t xml:space="preserve"> 3. На публичные слушания выноси</w:t>
      </w:r>
      <w:r w:rsidR="000645CD">
        <w:rPr>
          <w:sz w:val="28"/>
          <w:szCs w:val="28"/>
        </w:rPr>
        <w:t>лся вопрос по</w:t>
      </w:r>
      <w:r w:rsidR="00B10D32">
        <w:rPr>
          <w:sz w:val="28"/>
          <w:szCs w:val="28"/>
        </w:rPr>
        <w:t xml:space="preserve"> внесению в   </w:t>
      </w:r>
      <w:r w:rsidR="00B10D32">
        <w:rPr>
          <w:sz w:val="28"/>
        </w:rPr>
        <w:t>Правила землепользования и заст</w:t>
      </w:r>
      <w:r w:rsidR="00B464EC">
        <w:rPr>
          <w:sz w:val="28"/>
        </w:rPr>
        <w:t>ройки сельского поселения Старая Рачейка</w:t>
      </w:r>
      <w:r w:rsidR="00B10D32">
        <w:rPr>
          <w:sz w:val="28"/>
        </w:rPr>
        <w:t xml:space="preserve"> муниципального района </w:t>
      </w:r>
      <w:proofErr w:type="spellStart"/>
      <w:r w:rsidR="00B10D32">
        <w:rPr>
          <w:sz w:val="28"/>
        </w:rPr>
        <w:t>Сызранский</w:t>
      </w:r>
      <w:proofErr w:type="spellEnd"/>
      <w:r w:rsidR="00B10D32">
        <w:rPr>
          <w:sz w:val="28"/>
        </w:rPr>
        <w:t xml:space="preserve"> Самарской области, </w:t>
      </w:r>
      <w:r w:rsidR="00B10D32">
        <w:rPr>
          <w:sz w:val="28"/>
          <w:szCs w:val="28"/>
        </w:rPr>
        <w:t>утвержденные решением Собрания представи</w:t>
      </w:r>
      <w:r w:rsidR="00B464EC">
        <w:rPr>
          <w:sz w:val="28"/>
          <w:szCs w:val="28"/>
        </w:rPr>
        <w:t>телей сельского поселения Старая Рачейка</w:t>
      </w:r>
      <w:r w:rsidR="00B10D32">
        <w:rPr>
          <w:sz w:val="28"/>
          <w:szCs w:val="28"/>
        </w:rPr>
        <w:t xml:space="preserve"> муниципального района </w:t>
      </w:r>
      <w:r w:rsidR="00877D0A">
        <w:rPr>
          <w:sz w:val="28"/>
          <w:szCs w:val="28"/>
        </w:rPr>
        <w:fldChar w:fldCharType="begin"/>
      </w:r>
      <w:r w:rsidR="00B10D32">
        <w:rPr>
          <w:sz w:val="28"/>
          <w:szCs w:val="28"/>
        </w:rPr>
        <w:instrText xml:space="preserve"> MERGEFIELD Район </w:instrText>
      </w:r>
      <w:r w:rsidR="00877D0A">
        <w:rPr>
          <w:sz w:val="28"/>
          <w:szCs w:val="28"/>
        </w:rPr>
        <w:fldChar w:fldCharType="separate"/>
      </w:r>
      <w:r w:rsidR="00B10D32">
        <w:rPr>
          <w:noProof/>
          <w:sz w:val="28"/>
          <w:szCs w:val="28"/>
        </w:rPr>
        <w:t>Сызранский</w:t>
      </w:r>
      <w:r w:rsidR="00877D0A">
        <w:rPr>
          <w:sz w:val="28"/>
          <w:szCs w:val="28"/>
        </w:rPr>
        <w:fldChar w:fldCharType="end"/>
      </w:r>
      <w:r w:rsidR="00B10D32">
        <w:rPr>
          <w:sz w:val="28"/>
          <w:szCs w:val="28"/>
        </w:rPr>
        <w:t xml:space="preserve"> Самарской области </w:t>
      </w:r>
      <w:r w:rsidR="00B464EC" w:rsidRPr="00B464EC">
        <w:rPr>
          <w:sz w:val="28"/>
          <w:szCs w:val="28"/>
        </w:rPr>
        <w:t xml:space="preserve"> № 8 от  26 марта 2014 года </w:t>
      </w:r>
      <w:r w:rsidR="00B10D32">
        <w:rPr>
          <w:sz w:val="28"/>
          <w:szCs w:val="28"/>
        </w:rPr>
        <w:t xml:space="preserve">следующих  изменений  и дополнений: </w:t>
      </w:r>
    </w:p>
    <w:p w:rsidR="00B464EC" w:rsidRDefault="00B464EC" w:rsidP="00F60422">
      <w:pPr>
        <w:tabs>
          <w:tab w:val="left" w:pos="1530"/>
          <w:tab w:val="left" w:pos="4718"/>
        </w:tabs>
        <w:jc w:val="both"/>
        <w:rPr>
          <w:sz w:val="28"/>
          <w:szCs w:val="28"/>
        </w:rPr>
      </w:pPr>
    </w:p>
    <w:p w:rsidR="003A3901" w:rsidRPr="00B80920" w:rsidRDefault="003A3901" w:rsidP="003A3901">
      <w:pPr>
        <w:pStyle w:val="aa"/>
        <w:numPr>
          <w:ilvl w:val="0"/>
          <w:numId w:val="41"/>
        </w:numPr>
        <w:spacing w:line="240" w:lineRule="auto"/>
        <w:ind w:left="1054" w:right="-6" w:hanging="357"/>
        <w:jc w:val="both"/>
        <w:rPr>
          <w:sz w:val="28"/>
          <w:u w:color="FFFFFF"/>
        </w:rPr>
      </w:pPr>
      <w:r w:rsidRPr="00B80920">
        <w:rPr>
          <w:sz w:val="28"/>
          <w:u w:color="FFFFFF"/>
        </w:rPr>
        <w:t>Дополнить основные виды раз</w:t>
      </w:r>
      <w:r w:rsidR="004D7118">
        <w:rPr>
          <w:sz w:val="28"/>
          <w:u w:color="FFFFFF"/>
        </w:rPr>
        <w:t>решенного использования зоны Ж</w:t>
      </w:r>
      <w:proofErr w:type="gramStart"/>
      <w:r w:rsidR="004D7118">
        <w:rPr>
          <w:sz w:val="28"/>
          <w:u w:color="FFFFFF"/>
        </w:rPr>
        <w:t>1</w:t>
      </w:r>
      <w:proofErr w:type="gramEnd"/>
      <w:r w:rsidR="004D7118">
        <w:rPr>
          <w:sz w:val="28"/>
          <w:u w:color="FFFFFF"/>
        </w:rPr>
        <w:t>– Зона застройки индивидуальными жилыми домами,</w:t>
      </w:r>
      <w:r w:rsidRPr="00B80920">
        <w:rPr>
          <w:sz w:val="28"/>
          <w:u w:color="FFFFFF"/>
        </w:rPr>
        <w:t xml:space="preserve"> следующего содержания: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2"/>
        <w:gridCol w:w="5368"/>
        <w:gridCol w:w="1980"/>
      </w:tblGrid>
      <w:tr w:rsidR="0077708E" w:rsidRPr="00865ECB" w:rsidTr="006B0F8C">
        <w:trPr>
          <w:trHeight w:val="798"/>
        </w:trPr>
        <w:tc>
          <w:tcPr>
            <w:tcW w:w="2012" w:type="dxa"/>
            <w:shd w:val="clear" w:color="auto" w:fill="auto"/>
          </w:tcPr>
          <w:p w:rsidR="0077708E" w:rsidRDefault="0077708E" w:rsidP="0077708E">
            <w:r w:rsidRPr="00087136">
              <w:rPr>
                <w:rFonts w:eastAsia="MS ??"/>
                <w:sz w:val="18"/>
                <w:szCs w:val="18"/>
              </w:rPr>
              <w:t xml:space="preserve">    </w:t>
            </w:r>
            <w:r w:rsidR="008D4A5E">
              <w:rPr>
                <w:rFonts w:eastAsia="MS ??"/>
                <w:sz w:val="18"/>
                <w:szCs w:val="18"/>
                <w:lang w:eastAsia="en-US"/>
              </w:rPr>
              <w:t xml:space="preserve">    Общественное управление</w:t>
            </w:r>
          </w:p>
        </w:tc>
        <w:tc>
          <w:tcPr>
            <w:tcW w:w="5368" w:type="dxa"/>
            <w:shd w:val="clear" w:color="auto" w:fill="auto"/>
          </w:tcPr>
          <w:p w:rsidR="0077708E" w:rsidRDefault="0077708E" w:rsidP="0077708E">
            <w:r w:rsidRPr="00087136">
              <w:rPr>
                <w:rFonts w:eastAsia="MS ??"/>
                <w:sz w:val="18"/>
                <w:szCs w:val="18"/>
              </w:rPr>
              <w:t xml:space="preserve">    </w:t>
            </w:r>
            <w:r w:rsidRPr="00087136">
              <w:rPr>
                <w:rFonts w:eastAsia="MS ??"/>
                <w:sz w:val="18"/>
                <w:szCs w:val="18"/>
                <w:lang w:eastAsia="en-US"/>
              </w:rPr>
              <w:t xml:space="preserve">    Размещение объектов капитального строительства, предназначенных для размещения органов государственной власти, органов местного самоуправления</w:t>
            </w:r>
            <w:proofErr w:type="gramStart"/>
            <w:r w:rsidRPr="00087136">
              <w:rPr>
                <w:rFonts w:eastAsia="MS ??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087136">
              <w:rPr>
                <w:rFonts w:eastAsia="MS ??"/>
                <w:sz w:val="18"/>
                <w:szCs w:val="18"/>
                <w:lang w:eastAsia="en-US"/>
              </w:rPr>
              <w:t xml:space="preserve"> судов, а также организаций 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иностранных государств и консульских учреждений в Российской Федерации</w:t>
            </w:r>
          </w:p>
        </w:tc>
        <w:tc>
          <w:tcPr>
            <w:tcW w:w="1980" w:type="dxa"/>
          </w:tcPr>
          <w:p w:rsidR="0077708E" w:rsidRDefault="0077708E" w:rsidP="0077708E">
            <w:r w:rsidRPr="00087136">
              <w:rPr>
                <w:rFonts w:eastAsia="MS ??"/>
                <w:sz w:val="18"/>
                <w:szCs w:val="18"/>
              </w:rPr>
              <w:t xml:space="preserve">    </w:t>
            </w:r>
            <w:r w:rsidR="008D4A5E">
              <w:rPr>
                <w:rFonts w:eastAsia="MS ??"/>
                <w:sz w:val="18"/>
                <w:szCs w:val="18"/>
                <w:lang w:eastAsia="en-US"/>
              </w:rPr>
              <w:t xml:space="preserve">   3.8</w:t>
            </w:r>
            <w:bookmarkStart w:id="0" w:name="_GoBack"/>
            <w:bookmarkEnd w:id="0"/>
          </w:p>
        </w:tc>
      </w:tr>
    </w:tbl>
    <w:p w:rsidR="003A3901" w:rsidRDefault="003A3901" w:rsidP="003A3901">
      <w:pPr>
        <w:pStyle w:val="aa"/>
        <w:spacing w:line="360" w:lineRule="auto"/>
        <w:ind w:left="1060" w:right="-7"/>
        <w:jc w:val="both"/>
        <w:rPr>
          <w:sz w:val="28"/>
          <w:u w:color="FFFFFF"/>
        </w:rPr>
      </w:pPr>
    </w:p>
    <w:p w:rsidR="003A3901" w:rsidRPr="004D7118" w:rsidRDefault="003A3901" w:rsidP="004D7118">
      <w:pPr>
        <w:ind w:right="-6"/>
        <w:jc w:val="both"/>
        <w:rPr>
          <w:sz w:val="28"/>
          <w:u w:color="FFFFFF"/>
        </w:rPr>
      </w:pPr>
    </w:p>
    <w:p w:rsidR="003A3901" w:rsidRPr="004D7118" w:rsidRDefault="003A3901" w:rsidP="004D7118">
      <w:pPr>
        <w:ind w:left="1060" w:right="-6"/>
        <w:contextualSpacing/>
        <w:jc w:val="both"/>
        <w:rPr>
          <w:sz w:val="28"/>
          <w:u w:color="FFFFFF"/>
        </w:rPr>
      </w:pPr>
    </w:p>
    <w:p w:rsidR="003A3901" w:rsidRDefault="003A3901" w:rsidP="003A3901">
      <w:pPr>
        <w:pStyle w:val="aa"/>
        <w:spacing w:line="240" w:lineRule="auto"/>
        <w:ind w:left="1504" w:right="-6"/>
        <w:jc w:val="both"/>
        <w:rPr>
          <w:sz w:val="28"/>
          <w:u w:color="FFFFFF"/>
        </w:rPr>
      </w:pPr>
    </w:p>
    <w:p w:rsidR="003A3901" w:rsidRDefault="003A3901" w:rsidP="003A3901">
      <w:pPr>
        <w:pStyle w:val="aa"/>
        <w:spacing w:line="240" w:lineRule="auto"/>
        <w:ind w:left="1504" w:right="-6"/>
        <w:jc w:val="both"/>
        <w:rPr>
          <w:sz w:val="28"/>
          <w:u w:color="FFFFFF"/>
        </w:rPr>
      </w:pPr>
    </w:p>
    <w:p w:rsidR="008A3059" w:rsidRPr="00600D4A" w:rsidRDefault="008A3059" w:rsidP="008A3059">
      <w:pPr>
        <w:rPr>
          <w:sz w:val="28"/>
          <w:szCs w:val="28"/>
        </w:rPr>
        <w:sectPr w:rsidR="008A3059" w:rsidRPr="00600D4A" w:rsidSect="003A3901">
          <w:footerReference w:type="even" r:id="rId8"/>
          <w:footerReference w:type="default" r:id="rId9"/>
          <w:pgSz w:w="11900" w:h="16840"/>
          <w:pgMar w:top="1134" w:right="993" w:bottom="1134" w:left="850" w:header="708" w:footer="708" w:gutter="0"/>
          <w:cols w:space="708"/>
          <w:titlePg/>
          <w:docGrid w:linePitch="360"/>
        </w:sectPr>
      </w:pPr>
    </w:p>
    <w:p w:rsidR="008A3059" w:rsidRDefault="008A3059" w:rsidP="001F091C">
      <w:pPr>
        <w:rPr>
          <w:sz w:val="28"/>
          <w:szCs w:val="28"/>
        </w:rPr>
      </w:pPr>
    </w:p>
    <w:p w:rsidR="00B464EC" w:rsidRDefault="00B464EC" w:rsidP="001F091C">
      <w:pPr>
        <w:rPr>
          <w:sz w:val="28"/>
          <w:szCs w:val="28"/>
        </w:rPr>
      </w:pPr>
    </w:p>
    <w:p w:rsidR="006F7CD0" w:rsidRDefault="006F7CD0" w:rsidP="001F091C">
      <w:pPr>
        <w:rPr>
          <w:sz w:val="28"/>
          <w:szCs w:val="28"/>
        </w:rPr>
      </w:pPr>
      <w:r>
        <w:rPr>
          <w:sz w:val="28"/>
          <w:szCs w:val="28"/>
        </w:rPr>
        <w:t xml:space="preserve">  4. Все</w:t>
      </w:r>
      <w:r w:rsidRPr="00B10D32">
        <w:rPr>
          <w:sz w:val="28"/>
          <w:szCs w:val="28"/>
        </w:rPr>
        <w:t xml:space="preserve"> </w:t>
      </w:r>
      <w:r w:rsidR="00B10D32" w:rsidRPr="00B10D32">
        <w:rPr>
          <w:sz w:val="28"/>
          <w:szCs w:val="28"/>
        </w:rPr>
        <w:t xml:space="preserve"> </w:t>
      </w:r>
      <w:r w:rsidR="00B10D32">
        <w:rPr>
          <w:sz w:val="28"/>
          <w:szCs w:val="28"/>
        </w:rPr>
        <w:t>мнения</w:t>
      </w:r>
      <w:r>
        <w:rPr>
          <w:sz w:val="28"/>
          <w:szCs w:val="28"/>
        </w:rPr>
        <w:t xml:space="preserve">, отмеченные в протоколе публичных </w:t>
      </w:r>
      <w:r w:rsidR="00B10D32">
        <w:rPr>
          <w:sz w:val="28"/>
          <w:szCs w:val="28"/>
        </w:rPr>
        <w:t xml:space="preserve">слушаний, содержат положительную оценку вопроса  по внесению изменений в   </w:t>
      </w:r>
      <w:r w:rsidR="00B10D32">
        <w:rPr>
          <w:sz w:val="28"/>
        </w:rPr>
        <w:t>Правила землепользования и заст</w:t>
      </w:r>
      <w:r w:rsidR="00B464EC">
        <w:rPr>
          <w:sz w:val="28"/>
        </w:rPr>
        <w:t>ройки сельского поселения  Старая Рачейка</w:t>
      </w:r>
      <w:r w:rsidR="00B10D32">
        <w:rPr>
          <w:sz w:val="28"/>
        </w:rPr>
        <w:t xml:space="preserve"> муниципального района </w:t>
      </w:r>
      <w:proofErr w:type="spellStart"/>
      <w:r w:rsidR="00B10D32">
        <w:rPr>
          <w:sz w:val="28"/>
        </w:rPr>
        <w:t>Сызранский</w:t>
      </w:r>
      <w:proofErr w:type="spellEnd"/>
      <w:r w:rsidR="00B10D32">
        <w:rPr>
          <w:sz w:val="28"/>
        </w:rPr>
        <w:t xml:space="preserve"> Самарской области, </w:t>
      </w:r>
      <w:r w:rsidR="00B10D32">
        <w:rPr>
          <w:sz w:val="28"/>
          <w:szCs w:val="28"/>
        </w:rPr>
        <w:t>утвержденные решением Собрания представителей сельского п</w:t>
      </w:r>
      <w:r w:rsidR="00B464EC">
        <w:rPr>
          <w:sz w:val="28"/>
          <w:szCs w:val="28"/>
        </w:rPr>
        <w:t>оселения  Старая Рачейка</w:t>
      </w:r>
      <w:r w:rsidR="00B10D32">
        <w:rPr>
          <w:sz w:val="28"/>
          <w:szCs w:val="28"/>
        </w:rPr>
        <w:t xml:space="preserve"> муниципального района </w:t>
      </w:r>
      <w:r w:rsidR="00877D0A">
        <w:rPr>
          <w:sz w:val="28"/>
          <w:szCs w:val="28"/>
        </w:rPr>
        <w:fldChar w:fldCharType="begin"/>
      </w:r>
      <w:r w:rsidR="00B10D32">
        <w:rPr>
          <w:sz w:val="28"/>
          <w:szCs w:val="28"/>
        </w:rPr>
        <w:instrText xml:space="preserve"> MERGEFIELD Район </w:instrText>
      </w:r>
      <w:r w:rsidR="00877D0A">
        <w:rPr>
          <w:sz w:val="28"/>
          <w:szCs w:val="28"/>
        </w:rPr>
        <w:fldChar w:fldCharType="separate"/>
      </w:r>
      <w:r w:rsidR="00B10D32">
        <w:rPr>
          <w:noProof/>
          <w:sz w:val="28"/>
          <w:szCs w:val="28"/>
        </w:rPr>
        <w:t>Сызранский</w:t>
      </w:r>
      <w:r w:rsidR="00877D0A">
        <w:rPr>
          <w:sz w:val="28"/>
          <w:szCs w:val="28"/>
        </w:rPr>
        <w:fldChar w:fldCharType="end"/>
      </w:r>
      <w:r w:rsidR="00B464EC">
        <w:rPr>
          <w:sz w:val="28"/>
          <w:szCs w:val="28"/>
        </w:rPr>
        <w:t xml:space="preserve"> Самарской области №  8 от   26 марта 2014 года</w:t>
      </w:r>
      <w:r w:rsidR="00B10D32">
        <w:rPr>
          <w:sz w:val="28"/>
          <w:szCs w:val="28"/>
        </w:rPr>
        <w:t xml:space="preserve">. </w:t>
      </w:r>
    </w:p>
    <w:p w:rsidR="00B30027" w:rsidRDefault="006F7CD0" w:rsidP="006F7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F7CD0" w:rsidRDefault="006F7CD0" w:rsidP="006F7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ВЫВОД: С учетом изложенных выше обстоятельств, рекомендуем </w:t>
      </w:r>
      <w:r w:rsidR="00B30027">
        <w:rPr>
          <w:sz w:val="28"/>
          <w:szCs w:val="28"/>
        </w:rPr>
        <w:t xml:space="preserve"> </w:t>
      </w:r>
      <w:r w:rsidR="00B77C5B">
        <w:rPr>
          <w:sz w:val="28"/>
          <w:szCs w:val="28"/>
        </w:rPr>
        <w:t xml:space="preserve"> направить данное заключение   в Собр</w:t>
      </w:r>
      <w:r w:rsidR="00B464EC">
        <w:rPr>
          <w:sz w:val="28"/>
          <w:szCs w:val="28"/>
        </w:rPr>
        <w:t>ание  представителей сельского поселения Старая Рачейка</w:t>
      </w:r>
      <w:r w:rsidR="00B77C5B">
        <w:rPr>
          <w:sz w:val="28"/>
          <w:szCs w:val="28"/>
        </w:rPr>
        <w:t xml:space="preserve">  </w:t>
      </w:r>
      <w:proofErr w:type="gramStart"/>
      <w:r w:rsidR="00B77C5B">
        <w:rPr>
          <w:sz w:val="28"/>
          <w:szCs w:val="28"/>
        </w:rPr>
        <w:t>м</w:t>
      </w:r>
      <w:proofErr w:type="gramEnd"/>
      <w:r w:rsidR="00B77C5B">
        <w:rPr>
          <w:sz w:val="28"/>
          <w:szCs w:val="28"/>
        </w:rPr>
        <w:t>.р.</w:t>
      </w:r>
      <w:r w:rsidR="00B30027">
        <w:rPr>
          <w:sz w:val="28"/>
          <w:szCs w:val="28"/>
        </w:rPr>
        <w:t xml:space="preserve"> </w:t>
      </w:r>
      <w:proofErr w:type="spellStart"/>
      <w:r w:rsidR="00B77C5B">
        <w:rPr>
          <w:sz w:val="28"/>
          <w:szCs w:val="28"/>
        </w:rPr>
        <w:t>Сызранский</w:t>
      </w:r>
      <w:proofErr w:type="spellEnd"/>
      <w:r w:rsidR="00B464EC">
        <w:rPr>
          <w:sz w:val="28"/>
          <w:szCs w:val="28"/>
        </w:rPr>
        <w:t xml:space="preserve">  для  вынесения  решения</w:t>
      </w:r>
      <w:r w:rsidR="00CB4050">
        <w:rPr>
          <w:sz w:val="28"/>
          <w:szCs w:val="28"/>
        </w:rPr>
        <w:t>.</w:t>
      </w:r>
    </w:p>
    <w:p w:rsidR="003B59D8" w:rsidRDefault="003B59D8" w:rsidP="0033400A">
      <w:pPr>
        <w:rPr>
          <w:sz w:val="28"/>
          <w:szCs w:val="28"/>
        </w:rPr>
      </w:pPr>
    </w:p>
    <w:p w:rsidR="003B59D8" w:rsidRDefault="003B59D8" w:rsidP="0033400A">
      <w:pPr>
        <w:rPr>
          <w:sz w:val="28"/>
          <w:szCs w:val="28"/>
        </w:rPr>
      </w:pPr>
    </w:p>
    <w:p w:rsidR="0033400A" w:rsidRDefault="002E6282" w:rsidP="0033400A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B464EC" w:rsidRDefault="0033400A" w:rsidP="00B30027">
      <w:pPr>
        <w:rPr>
          <w:sz w:val="28"/>
          <w:szCs w:val="28"/>
        </w:rPr>
      </w:pPr>
      <w:r w:rsidRPr="0033400A">
        <w:rPr>
          <w:sz w:val="28"/>
          <w:szCs w:val="28"/>
        </w:rPr>
        <w:t xml:space="preserve"> правилам землепользования</w:t>
      </w:r>
      <w:r w:rsidR="00B30027">
        <w:rPr>
          <w:sz w:val="28"/>
          <w:szCs w:val="28"/>
        </w:rPr>
        <w:t xml:space="preserve"> </w:t>
      </w:r>
    </w:p>
    <w:p w:rsidR="00B464EC" w:rsidRDefault="00B464EC" w:rsidP="00B30027">
      <w:pPr>
        <w:rPr>
          <w:sz w:val="28"/>
          <w:szCs w:val="28"/>
        </w:rPr>
      </w:pPr>
      <w:r>
        <w:rPr>
          <w:sz w:val="28"/>
          <w:szCs w:val="28"/>
        </w:rPr>
        <w:t>и застройки сельского поселения</w:t>
      </w:r>
    </w:p>
    <w:p w:rsidR="00396CB6" w:rsidRPr="00B30027" w:rsidRDefault="00B464EC" w:rsidP="00B30027">
      <w:pPr>
        <w:rPr>
          <w:sz w:val="28"/>
          <w:szCs w:val="28"/>
        </w:rPr>
      </w:pPr>
      <w:r>
        <w:rPr>
          <w:sz w:val="28"/>
          <w:szCs w:val="28"/>
        </w:rPr>
        <w:t>Старая Рачейка</w:t>
      </w:r>
      <w:r w:rsidR="00B3002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А.Е.Тимофеева</w:t>
      </w:r>
      <w:r w:rsidR="00B30027">
        <w:rPr>
          <w:sz w:val="28"/>
          <w:szCs w:val="28"/>
        </w:rPr>
        <w:t xml:space="preserve">                              </w:t>
      </w:r>
    </w:p>
    <w:p w:rsidR="00B30027" w:rsidRDefault="00B30027" w:rsidP="00396CB6">
      <w:pPr>
        <w:tabs>
          <w:tab w:val="left" w:pos="2685"/>
          <w:tab w:val="left" w:pos="3540"/>
        </w:tabs>
      </w:pPr>
    </w:p>
    <w:p w:rsidR="00396CB6" w:rsidRDefault="003B59D8" w:rsidP="00396CB6">
      <w:pPr>
        <w:tabs>
          <w:tab w:val="left" w:pos="2685"/>
          <w:tab w:val="left" w:pos="3540"/>
        </w:tabs>
      </w:pPr>
      <w:r>
        <w:t xml:space="preserve"> </w:t>
      </w:r>
    </w:p>
    <w:p w:rsidR="00396CB6" w:rsidRDefault="00396CB6" w:rsidP="00396CB6">
      <w:pPr>
        <w:tabs>
          <w:tab w:val="left" w:pos="2685"/>
          <w:tab w:val="left" w:pos="3540"/>
        </w:tabs>
      </w:pPr>
      <w:r>
        <w:t xml:space="preserve">                                 </w:t>
      </w:r>
    </w:p>
    <w:p w:rsidR="006F7CD0" w:rsidRDefault="006F7CD0" w:rsidP="006F7CD0">
      <w:pPr>
        <w:tabs>
          <w:tab w:val="left" w:pos="1530"/>
        </w:tabs>
        <w:rPr>
          <w:sz w:val="28"/>
          <w:szCs w:val="28"/>
        </w:rPr>
      </w:pPr>
    </w:p>
    <w:p w:rsidR="0033400A" w:rsidRDefault="0033400A" w:rsidP="006F7CD0">
      <w:pPr>
        <w:tabs>
          <w:tab w:val="left" w:pos="1530"/>
        </w:tabs>
        <w:rPr>
          <w:sz w:val="28"/>
          <w:szCs w:val="28"/>
        </w:rPr>
      </w:pPr>
    </w:p>
    <w:p w:rsidR="0033400A" w:rsidRDefault="0033400A" w:rsidP="0033400A">
      <w:pPr>
        <w:tabs>
          <w:tab w:val="left" w:pos="1530"/>
        </w:tabs>
        <w:rPr>
          <w:sz w:val="28"/>
          <w:szCs w:val="28"/>
        </w:rPr>
      </w:pPr>
    </w:p>
    <w:p w:rsidR="006F7CD0" w:rsidRDefault="0033400A" w:rsidP="0033400A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7AAC" w:rsidRDefault="007A7AAC"/>
    <w:p w:rsidR="0007102F" w:rsidRDefault="0007102F"/>
    <w:p w:rsidR="001F091C" w:rsidRDefault="001F091C" w:rsidP="001F091C">
      <w:r>
        <w:t xml:space="preserve"> </w:t>
      </w:r>
    </w:p>
    <w:p w:rsidR="002E6282" w:rsidRDefault="002E6282"/>
    <w:p w:rsidR="0033400A" w:rsidRDefault="0033400A" w:rsidP="0033400A">
      <w:pPr>
        <w:jc w:val="center"/>
        <w:rPr>
          <w:b/>
          <w:sz w:val="28"/>
          <w:szCs w:val="28"/>
        </w:rPr>
      </w:pPr>
      <w:r>
        <w:t xml:space="preserve"> </w:t>
      </w:r>
    </w:p>
    <w:p w:rsidR="002E6282" w:rsidRPr="002E6282" w:rsidRDefault="002E6282" w:rsidP="002E6282"/>
    <w:p w:rsidR="002E6282" w:rsidRPr="002E6282" w:rsidRDefault="002E6282" w:rsidP="002E6282"/>
    <w:p w:rsidR="002E6282" w:rsidRPr="002E6282" w:rsidRDefault="002E6282" w:rsidP="002E6282"/>
    <w:p w:rsidR="002E6282" w:rsidRPr="002E6282" w:rsidRDefault="002E6282" w:rsidP="002E6282"/>
    <w:p w:rsidR="002E6282" w:rsidRDefault="002E6282" w:rsidP="002E6282"/>
    <w:p w:rsidR="002E6282" w:rsidRDefault="0033400A" w:rsidP="002E6282">
      <w:pPr>
        <w:jc w:val="both"/>
        <w:rPr>
          <w:sz w:val="28"/>
        </w:rPr>
      </w:pPr>
      <w:r>
        <w:t xml:space="preserve"> </w:t>
      </w:r>
    </w:p>
    <w:p w:rsidR="002E6282" w:rsidRDefault="0033400A" w:rsidP="002E6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6282">
        <w:rPr>
          <w:sz w:val="28"/>
          <w:szCs w:val="28"/>
        </w:rPr>
        <w:t xml:space="preserve">  </w:t>
      </w:r>
    </w:p>
    <w:p w:rsidR="0007102F" w:rsidRPr="002E6282" w:rsidRDefault="0033400A" w:rsidP="0033400A">
      <w:pPr>
        <w:tabs>
          <w:tab w:val="left" w:pos="3627"/>
        </w:tabs>
      </w:pPr>
      <w:r>
        <w:rPr>
          <w:sz w:val="28"/>
          <w:szCs w:val="28"/>
        </w:rPr>
        <w:t xml:space="preserve"> </w:t>
      </w:r>
    </w:p>
    <w:sectPr w:rsidR="0007102F" w:rsidRPr="002E6282" w:rsidSect="00A06775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B50" w:rsidRDefault="005A0B50" w:rsidP="0007102F">
      <w:r>
        <w:separator/>
      </w:r>
    </w:p>
  </w:endnote>
  <w:endnote w:type="continuationSeparator" w:id="0">
    <w:p w:rsidR="005A0B50" w:rsidRDefault="005A0B50" w:rsidP="00071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ew Roman">
    <w:altName w:val="MS UI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59" w:rsidRDefault="00877D0A" w:rsidP="00053955">
    <w:pPr>
      <w:pStyle w:val="a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8A3059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A3059" w:rsidRDefault="008A3059" w:rsidP="0055326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59" w:rsidRPr="00053955" w:rsidRDefault="00877D0A" w:rsidP="00053955">
    <w:pPr>
      <w:pStyle w:val="a6"/>
      <w:framePr w:wrap="around" w:vAnchor="text" w:hAnchor="margin" w:xAlign="right" w:y="1"/>
      <w:rPr>
        <w:rStyle w:val="af8"/>
      </w:rPr>
    </w:pPr>
    <w:r w:rsidRPr="00053955">
      <w:rPr>
        <w:rStyle w:val="af8"/>
      </w:rPr>
      <w:fldChar w:fldCharType="begin"/>
    </w:r>
    <w:r w:rsidR="008A3059" w:rsidRPr="00053955">
      <w:rPr>
        <w:rStyle w:val="af8"/>
      </w:rPr>
      <w:instrText xml:space="preserve">PAGE  </w:instrText>
    </w:r>
    <w:r w:rsidRPr="00053955">
      <w:rPr>
        <w:rStyle w:val="af8"/>
      </w:rPr>
      <w:fldChar w:fldCharType="separate"/>
    </w:r>
    <w:r w:rsidR="00001214">
      <w:rPr>
        <w:rStyle w:val="af8"/>
        <w:noProof/>
      </w:rPr>
      <w:t>2</w:t>
    </w:r>
    <w:r w:rsidRPr="00053955">
      <w:rPr>
        <w:rStyle w:val="af8"/>
      </w:rPr>
      <w:fldChar w:fldCharType="end"/>
    </w:r>
  </w:p>
  <w:p w:rsidR="008A3059" w:rsidRDefault="008A3059" w:rsidP="0055326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B50" w:rsidRDefault="005A0B50" w:rsidP="0007102F">
      <w:r>
        <w:separator/>
      </w:r>
    </w:p>
  </w:footnote>
  <w:footnote w:type="continuationSeparator" w:id="0">
    <w:p w:rsidR="005A0B50" w:rsidRDefault="005A0B50" w:rsidP="00071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14860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C5383"/>
    <w:multiLevelType w:val="hybridMultilevel"/>
    <w:tmpl w:val="3FF0328A"/>
    <w:lvl w:ilvl="0" w:tplc="9B886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B181B"/>
    <w:multiLevelType w:val="hybridMultilevel"/>
    <w:tmpl w:val="01E85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7B2359"/>
    <w:multiLevelType w:val="hybridMultilevel"/>
    <w:tmpl w:val="8E887C22"/>
    <w:lvl w:ilvl="0" w:tplc="B7A00C18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A2F58"/>
    <w:multiLevelType w:val="hybridMultilevel"/>
    <w:tmpl w:val="D97ACBE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55B6FF0"/>
    <w:multiLevelType w:val="hybridMultilevel"/>
    <w:tmpl w:val="A73C2638"/>
    <w:lvl w:ilvl="0" w:tplc="0694A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7F3A2E"/>
    <w:multiLevelType w:val="hybridMultilevel"/>
    <w:tmpl w:val="F30492A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B3A7B"/>
    <w:multiLevelType w:val="hybridMultilevel"/>
    <w:tmpl w:val="C6FE905E"/>
    <w:lvl w:ilvl="0" w:tplc="D92E77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7B7E2D"/>
    <w:multiLevelType w:val="hybridMultilevel"/>
    <w:tmpl w:val="C6FE905E"/>
    <w:lvl w:ilvl="0" w:tplc="D92E77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C5E2A"/>
    <w:multiLevelType w:val="hybridMultilevel"/>
    <w:tmpl w:val="FE8A769E"/>
    <w:lvl w:ilvl="0" w:tplc="EF2879F4">
      <w:start w:val="5"/>
      <w:numFmt w:val="decimal"/>
      <w:lvlText w:val="%1."/>
      <w:lvlJc w:val="left"/>
      <w:pPr>
        <w:ind w:left="720" w:hanging="360"/>
      </w:pPr>
      <w:rPr>
        <w:rFonts w:eastAsia="MS Min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4C37E6"/>
    <w:multiLevelType w:val="hybridMultilevel"/>
    <w:tmpl w:val="6202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4B5A7B04"/>
    <w:multiLevelType w:val="hybridMultilevel"/>
    <w:tmpl w:val="42BA48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6C00BA"/>
    <w:multiLevelType w:val="hybridMultilevel"/>
    <w:tmpl w:val="25AC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6388F"/>
    <w:multiLevelType w:val="hybridMultilevel"/>
    <w:tmpl w:val="1DEAF68E"/>
    <w:lvl w:ilvl="0" w:tplc="6908E8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15BC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2">
    <w:nsid w:val="58B845BF"/>
    <w:multiLevelType w:val="multilevel"/>
    <w:tmpl w:val="955EA1EC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565" w:hanging="58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25">
    <w:nsid w:val="5FEF0C2F"/>
    <w:multiLevelType w:val="multilevel"/>
    <w:tmpl w:val="5EDED4DA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F4558"/>
    <w:multiLevelType w:val="hybridMultilevel"/>
    <w:tmpl w:val="F8D6D488"/>
    <w:lvl w:ilvl="0" w:tplc="B7A00C18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31B18"/>
    <w:multiLevelType w:val="hybridMultilevel"/>
    <w:tmpl w:val="955EA1EC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778475E">
      <w:start w:val="1"/>
      <w:numFmt w:val="decimal"/>
      <w:lvlText w:val="%3)"/>
      <w:lvlJc w:val="left"/>
      <w:pPr>
        <w:ind w:left="2565" w:hanging="5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9">
    <w:nsid w:val="6330060A"/>
    <w:multiLevelType w:val="hybridMultilevel"/>
    <w:tmpl w:val="C4AA2A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1178D1"/>
    <w:multiLevelType w:val="hybridMultilevel"/>
    <w:tmpl w:val="70640E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6E751C1"/>
    <w:multiLevelType w:val="hybridMultilevel"/>
    <w:tmpl w:val="39B8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F688F"/>
    <w:multiLevelType w:val="hybridMultilevel"/>
    <w:tmpl w:val="242CFED0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36">
    <w:nsid w:val="79B567EE"/>
    <w:multiLevelType w:val="hybridMultilevel"/>
    <w:tmpl w:val="581CA280"/>
    <w:lvl w:ilvl="0" w:tplc="C78CE986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67C09B12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9BB2A962">
      <w:start w:val="1"/>
      <w:numFmt w:val="lowerRoman"/>
      <w:lvlText w:val="%3."/>
      <w:lvlJc w:val="right"/>
      <w:pPr>
        <w:ind w:left="2160" w:hanging="180"/>
      </w:pPr>
    </w:lvl>
    <w:lvl w:ilvl="3" w:tplc="BBDA11C0">
      <w:start w:val="1"/>
      <w:numFmt w:val="decimal"/>
      <w:lvlText w:val="%4."/>
      <w:lvlJc w:val="left"/>
      <w:pPr>
        <w:ind w:left="2880" w:hanging="360"/>
      </w:pPr>
    </w:lvl>
    <w:lvl w:ilvl="4" w:tplc="5CA6E6CE">
      <w:start w:val="1"/>
      <w:numFmt w:val="lowerLetter"/>
      <w:lvlText w:val="%5."/>
      <w:lvlJc w:val="left"/>
      <w:pPr>
        <w:ind w:left="3600" w:hanging="360"/>
      </w:pPr>
    </w:lvl>
    <w:lvl w:ilvl="5" w:tplc="33301CBA">
      <w:start w:val="1"/>
      <w:numFmt w:val="lowerRoman"/>
      <w:lvlText w:val="%6."/>
      <w:lvlJc w:val="right"/>
      <w:pPr>
        <w:ind w:left="4320" w:hanging="180"/>
      </w:pPr>
    </w:lvl>
    <w:lvl w:ilvl="6" w:tplc="620866C8">
      <w:start w:val="1"/>
      <w:numFmt w:val="decimal"/>
      <w:lvlText w:val="%7."/>
      <w:lvlJc w:val="left"/>
      <w:pPr>
        <w:ind w:left="5040" w:hanging="360"/>
      </w:pPr>
    </w:lvl>
    <w:lvl w:ilvl="7" w:tplc="5D0AA14A">
      <w:start w:val="1"/>
      <w:numFmt w:val="lowerLetter"/>
      <w:lvlText w:val="%8."/>
      <w:lvlJc w:val="left"/>
      <w:pPr>
        <w:ind w:left="5760" w:hanging="360"/>
      </w:pPr>
    </w:lvl>
    <w:lvl w:ilvl="8" w:tplc="0EDC8FAC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E4B00"/>
    <w:multiLevelType w:val="hybridMultilevel"/>
    <w:tmpl w:val="FF8AE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55900"/>
    <w:multiLevelType w:val="hybridMultilevel"/>
    <w:tmpl w:val="BDE0D894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144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D4C65"/>
    <w:multiLevelType w:val="hybridMultilevel"/>
    <w:tmpl w:val="86B08AFC"/>
    <w:lvl w:ilvl="0" w:tplc="8E02599E">
      <w:start w:val="1"/>
      <w:numFmt w:val="decimal"/>
      <w:lvlText w:val="%1."/>
      <w:lvlJc w:val="left"/>
      <w:pPr>
        <w:ind w:left="82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9"/>
  </w:num>
  <w:num w:numId="5">
    <w:abstractNumId w:val="8"/>
  </w:num>
  <w:num w:numId="6">
    <w:abstractNumId w:val="10"/>
  </w:num>
  <w:num w:numId="7">
    <w:abstractNumId w:val="36"/>
  </w:num>
  <w:num w:numId="8">
    <w:abstractNumId w:val="27"/>
  </w:num>
  <w:num w:numId="9">
    <w:abstractNumId w:val="39"/>
  </w:num>
  <w:num w:numId="10">
    <w:abstractNumId w:val="23"/>
  </w:num>
  <w:num w:numId="11">
    <w:abstractNumId w:val="32"/>
  </w:num>
  <w:num w:numId="12">
    <w:abstractNumId w:val="25"/>
  </w:num>
  <w:num w:numId="13">
    <w:abstractNumId w:val="28"/>
  </w:num>
  <w:num w:numId="14">
    <w:abstractNumId w:val="12"/>
  </w:num>
  <w:num w:numId="15">
    <w:abstractNumId w:val="5"/>
  </w:num>
  <w:num w:numId="16">
    <w:abstractNumId w:val="38"/>
  </w:num>
  <w:num w:numId="17">
    <w:abstractNumId w:val="21"/>
  </w:num>
  <w:num w:numId="18">
    <w:abstractNumId w:val="11"/>
  </w:num>
  <w:num w:numId="19">
    <w:abstractNumId w:val="20"/>
  </w:num>
  <w:num w:numId="20">
    <w:abstractNumId w:val="14"/>
  </w:num>
  <w:num w:numId="21">
    <w:abstractNumId w:val="33"/>
  </w:num>
  <w:num w:numId="22">
    <w:abstractNumId w:val="31"/>
  </w:num>
  <w:num w:numId="23">
    <w:abstractNumId w:val="18"/>
  </w:num>
  <w:num w:numId="24">
    <w:abstractNumId w:val="6"/>
  </w:num>
  <w:num w:numId="25">
    <w:abstractNumId w:val="0"/>
  </w:num>
  <w:num w:numId="26">
    <w:abstractNumId w:val="3"/>
  </w:num>
  <w:num w:numId="27">
    <w:abstractNumId w:val="26"/>
  </w:num>
  <w:num w:numId="28">
    <w:abstractNumId w:val="4"/>
  </w:num>
  <w:num w:numId="29">
    <w:abstractNumId w:val="29"/>
  </w:num>
  <w:num w:numId="30">
    <w:abstractNumId w:val="37"/>
  </w:num>
  <w:num w:numId="31">
    <w:abstractNumId w:val="30"/>
  </w:num>
  <w:num w:numId="32">
    <w:abstractNumId w:val="35"/>
  </w:num>
  <w:num w:numId="33">
    <w:abstractNumId w:val="19"/>
  </w:num>
  <w:num w:numId="34">
    <w:abstractNumId w:val="13"/>
  </w:num>
  <w:num w:numId="35">
    <w:abstractNumId w:val="22"/>
  </w:num>
  <w:num w:numId="36">
    <w:abstractNumId w:val="16"/>
  </w:num>
  <w:num w:numId="37">
    <w:abstractNumId w:val="2"/>
  </w:num>
  <w:num w:numId="38">
    <w:abstractNumId w:val="34"/>
  </w:num>
  <w:num w:numId="39">
    <w:abstractNumId w:val="40"/>
  </w:num>
  <w:num w:numId="40">
    <w:abstractNumId w:val="1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CD0"/>
    <w:rsid w:val="00001214"/>
    <w:rsid w:val="000645CD"/>
    <w:rsid w:val="0007102F"/>
    <w:rsid w:val="000A7130"/>
    <w:rsid w:val="000C1922"/>
    <w:rsid w:val="00117111"/>
    <w:rsid w:val="00147723"/>
    <w:rsid w:val="001C7258"/>
    <w:rsid w:val="001F091C"/>
    <w:rsid w:val="00202A72"/>
    <w:rsid w:val="002441F0"/>
    <w:rsid w:val="002D5B34"/>
    <w:rsid w:val="002E6282"/>
    <w:rsid w:val="00327816"/>
    <w:rsid w:val="0033251E"/>
    <w:rsid w:val="0033400A"/>
    <w:rsid w:val="00341B45"/>
    <w:rsid w:val="00360EE1"/>
    <w:rsid w:val="00396CB6"/>
    <w:rsid w:val="003A3901"/>
    <w:rsid w:val="003B59D8"/>
    <w:rsid w:val="003C5A5D"/>
    <w:rsid w:val="0045047A"/>
    <w:rsid w:val="004D7118"/>
    <w:rsid w:val="00563EBF"/>
    <w:rsid w:val="00573DE6"/>
    <w:rsid w:val="00585350"/>
    <w:rsid w:val="005A0B50"/>
    <w:rsid w:val="005D1CBC"/>
    <w:rsid w:val="005F5A3E"/>
    <w:rsid w:val="00654B33"/>
    <w:rsid w:val="006F7CD0"/>
    <w:rsid w:val="00761880"/>
    <w:rsid w:val="0077708E"/>
    <w:rsid w:val="00796D40"/>
    <w:rsid w:val="007A7AAC"/>
    <w:rsid w:val="007F0B91"/>
    <w:rsid w:val="00845ACC"/>
    <w:rsid w:val="00877D0A"/>
    <w:rsid w:val="008A3059"/>
    <w:rsid w:val="008D4A5E"/>
    <w:rsid w:val="009228E8"/>
    <w:rsid w:val="009878DA"/>
    <w:rsid w:val="00A06775"/>
    <w:rsid w:val="00A36357"/>
    <w:rsid w:val="00A615AF"/>
    <w:rsid w:val="00AB31EB"/>
    <w:rsid w:val="00B10D32"/>
    <w:rsid w:val="00B30027"/>
    <w:rsid w:val="00B464EC"/>
    <w:rsid w:val="00B77C5B"/>
    <w:rsid w:val="00B92C0B"/>
    <w:rsid w:val="00CB4050"/>
    <w:rsid w:val="00CE5D89"/>
    <w:rsid w:val="00D10AE3"/>
    <w:rsid w:val="00D21C3F"/>
    <w:rsid w:val="00DA5817"/>
    <w:rsid w:val="00DD190D"/>
    <w:rsid w:val="00E71E82"/>
    <w:rsid w:val="00ED26E2"/>
    <w:rsid w:val="00F60422"/>
    <w:rsid w:val="00FB1390"/>
    <w:rsid w:val="00FF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7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F7CD0"/>
    <w:pPr>
      <w:keepNext/>
      <w:tabs>
        <w:tab w:val="left" w:pos="2910"/>
      </w:tabs>
      <w:spacing w:line="360" w:lineRule="auto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B464EC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B464EC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F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0710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71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0710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071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0"/>
    <w:link w:val="a9"/>
    <w:unhideWhenUsed/>
    <w:rsid w:val="000645CD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645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B464EC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rsid w:val="00B464EC"/>
    <w:rPr>
      <w:rFonts w:ascii="Calibri" w:eastAsia="MS Gothic" w:hAnsi="Calibri" w:cs="Times New Roman"/>
      <w:color w:val="243F60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B464EC"/>
  </w:style>
  <w:style w:type="paragraph" w:styleId="aa">
    <w:name w:val="List Paragraph"/>
    <w:basedOn w:val="a0"/>
    <w:uiPriority w:val="34"/>
    <w:qFormat/>
    <w:rsid w:val="00B464EC"/>
    <w:pPr>
      <w:spacing w:after="200" w:line="276" w:lineRule="auto"/>
      <w:ind w:left="720"/>
      <w:contextualSpacing/>
    </w:pPr>
    <w:rPr>
      <w:rFonts w:eastAsiaTheme="minorHAnsi"/>
      <w:sz w:val="20"/>
      <w:szCs w:val="20"/>
      <w:lang w:eastAsia="en-US"/>
    </w:rPr>
  </w:style>
  <w:style w:type="paragraph" w:customStyle="1" w:styleId="110">
    <w:name w:val="Цветной список — акцент 11"/>
    <w:basedOn w:val="a0"/>
    <w:uiPriority w:val="34"/>
    <w:qFormat/>
    <w:rsid w:val="00B464EC"/>
    <w:pPr>
      <w:ind w:left="720"/>
      <w:contextualSpacing/>
    </w:pPr>
    <w:rPr>
      <w:rFonts w:ascii="Cambria" w:eastAsia="MS Mincho" w:hAnsi="Cambria"/>
    </w:rPr>
  </w:style>
  <w:style w:type="paragraph" w:styleId="ab">
    <w:name w:val="Balloon Text"/>
    <w:basedOn w:val="a0"/>
    <w:link w:val="ac"/>
    <w:uiPriority w:val="99"/>
    <w:semiHidden/>
    <w:unhideWhenUsed/>
    <w:rsid w:val="00B464E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1"/>
    <w:link w:val="ab"/>
    <w:uiPriority w:val="99"/>
    <w:semiHidden/>
    <w:rsid w:val="00B464E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46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B464EC"/>
  </w:style>
  <w:style w:type="paragraph" w:styleId="ad">
    <w:name w:val="Document Map"/>
    <w:basedOn w:val="a0"/>
    <w:link w:val="ae"/>
    <w:uiPriority w:val="99"/>
    <w:semiHidden/>
    <w:unhideWhenUsed/>
    <w:rsid w:val="00B464EC"/>
    <w:rPr>
      <w:rFonts w:ascii="Lucida Grande CY" w:eastAsia="MS Mincho" w:hAnsi="Lucida Grande CY"/>
      <w:sz w:val="20"/>
      <w:szCs w:val="20"/>
      <w:lang w:eastAsia="en-US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B464EC"/>
    <w:rPr>
      <w:rFonts w:ascii="Lucida Grande CY" w:eastAsia="MS Mincho" w:hAnsi="Lucida Grande CY" w:cs="Times New Roman"/>
      <w:sz w:val="20"/>
      <w:szCs w:val="20"/>
    </w:rPr>
  </w:style>
  <w:style w:type="paragraph" w:customStyle="1" w:styleId="af">
    <w:name w:val="Основной стиль"/>
    <w:basedOn w:val="a0"/>
    <w:link w:val="af0"/>
    <w:uiPriority w:val="99"/>
    <w:rsid w:val="00B464EC"/>
    <w:pPr>
      <w:ind w:firstLine="680"/>
      <w:jc w:val="both"/>
    </w:pPr>
    <w:rPr>
      <w:rFonts w:ascii="Arial" w:eastAsia="MS ??" w:hAnsi="Arial"/>
      <w:sz w:val="20"/>
      <w:szCs w:val="28"/>
      <w:lang w:eastAsia="en-US"/>
    </w:rPr>
  </w:style>
  <w:style w:type="character" w:customStyle="1" w:styleId="af0">
    <w:name w:val="Основной стиль Знак"/>
    <w:link w:val="af"/>
    <w:uiPriority w:val="99"/>
    <w:locked/>
    <w:rsid w:val="00B464EC"/>
    <w:rPr>
      <w:rFonts w:ascii="Arial" w:eastAsia="MS ??" w:hAnsi="Arial" w:cs="Times New Roman"/>
      <w:sz w:val="20"/>
      <w:szCs w:val="28"/>
    </w:rPr>
  </w:style>
  <w:style w:type="character" w:styleId="af1">
    <w:name w:val="annotation reference"/>
    <w:uiPriority w:val="99"/>
    <w:rsid w:val="00B464EC"/>
    <w:rPr>
      <w:rFonts w:cs="Times New Roman"/>
      <w:sz w:val="16"/>
    </w:rPr>
  </w:style>
  <w:style w:type="paragraph" w:styleId="af2">
    <w:name w:val="annotation text"/>
    <w:basedOn w:val="a0"/>
    <w:link w:val="af3"/>
    <w:uiPriority w:val="99"/>
    <w:rsid w:val="00B464EC"/>
    <w:rPr>
      <w:rFonts w:eastAsia="MS ??"/>
      <w:sz w:val="20"/>
      <w:szCs w:val="20"/>
      <w:lang w:eastAsia="en-US"/>
    </w:rPr>
  </w:style>
  <w:style w:type="character" w:customStyle="1" w:styleId="af3">
    <w:name w:val="Текст примечания Знак"/>
    <w:basedOn w:val="a1"/>
    <w:link w:val="af2"/>
    <w:uiPriority w:val="99"/>
    <w:rsid w:val="00B464EC"/>
    <w:rPr>
      <w:rFonts w:ascii="Times New Roman" w:eastAsia="MS ??" w:hAnsi="Times New Roman" w:cs="Times New Roman"/>
      <w:sz w:val="20"/>
      <w:szCs w:val="20"/>
    </w:rPr>
  </w:style>
  <w:style w:type="character" w:styleId="af4">
    <w:name w:val="Hyperlink"/>
    <w:uiPriority w:val="99"/>
    <w:rsid w:val="00B464EC"/>
    <w:rPr>
      <w:rFonts w:cs="Times New Roman"/>
      <w:color w:val="0000FF"/>
      <w:u w:val="single"/>
    </w:rPr>
  </w:style>
  <w:style w:type="paragraph" w:customStyle="1" w:styleId="af5">
    <w:name w:val="Стиль глав правил"/>
    <w:basedOn w:val="a0"/>
    <w:uiPriority w:val="99"/>
    <w:rsid w:val="00B464E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B464EC"/>
    <w:pPr>
      <w:numPr>
        <w:numId w:val="11"/>
      </w:numPr>
    </w:pPr>
  </w:style>
  <w:style w:type="paragraph" w:customStyle="1" w:styleId="a">
    <w:name w:val="ВидыДеятельности"/>
    <w:basedOn w:val="a0"/>
    <w:uiPriority w:val="99"/>
    <w:rsid w:val="00B464EC"/>
    <w:pPr>
      <w:numPr>
        <w:numId w:val="1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6">
    <w:name w:val="Table Grid"/>
    <w:basedOn w:val="a2"/>
    <w:uiPriority w:val="59"/>
    <w:rsid w:val="00B464EC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тиль названия"/>
    <w:basedOn w:val="a0"/>
    <w:uiPriority w:val="99"/>
    <w:rsid w:val="00B464E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character" w:styleId="af8">
    <w:name w:val="page number"/>
    <w:uiPriority w:val="99"/>
    <w:semiHidden/>
    <w:unhideWhenUsed/>
    <w:rsid w:val="00B464EC"/>
  </w:style>
  <w:style w:type="paragraph" w:styleId="af9">
    <w:name w:val="annotation subject"/>
    <w:basedOn w:val="af2"/>
    <w:next w:val="af2"/>
    <w:link w:val="afa"/>
    <w:uiPriority w:val="99"/>
    <w:semiHidden/>
    <w:unhideWhenUsed/>
    <w:rsid w:val="00B464EC"/>
    <w:rPr>
      <w:b/>
      <w:bCs/>
    </w:rPr>
  </w:style>
  <w:style w:type="character" w:customStyle="1" w:styleId="afa">
    <w:name w:val="Тема примечания Знак"/>
    <w:basedOn w:val="af3"/>
    <w:link w:val="af9"/>
    <w:uiPriority w:val="99"/>
    <w:semiHidden/>
    <w:rsid w:val="00B464EC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">
    <w:name w:val="Абзац списка1"/>
    <w:basedOn w:val="a0"/>
    <w:qFormat/>
    <w:rsid w:val="00B464EC"/>
    <w:pPr>
      <w:widowControl w:val="0"/>
      <w:autoSpaceDE w:val="0"/>
      <w:autoSpaceDN w:val="0"/>
      <w:adjustRightInd w:val="0"/>
      <w:ind w:left="720"/>
    </w:pPr>
    <w:rPr>
      <w:rFonts w:eastAsia="MS ??"/>
      <w:sz w:val="20"/>
      <w:szCs w:val="20"/>
    </w:rPr>
  </w:style>
  <w:style w:type="paragraph" w:customStyle="1" w:styleId="-11">
    <w:name w:val="Цветной список - Акцент 11"/>
    <w:basedOn w:val="a0"/>
    <w:uiPriority w:val="34"/>
    <w:qFormat/>
    <w:rsid w:val="00B464EC"/>
    <w:pPr>
      <w:ind w:left="720"/>
      <w:contextualSpacing/>
    </w:pPr>
    <w:rPr>
      <w:rFonts w:ascii="Cambria" w:eastAsia="MS Mincho" w:hAnsi="Cambria"/>
    </w:rPr>
  </w:style>
  <w:style w:type="paragraph" w:styleId="afb">
    <w:name w:val="Normal (Web)"/>
    <w:basedOn w:val="a0"/>
    <w:uiPriority w:val="99"/>
    <w:unhideWhenUsed/>
    <w:rsid w:val="00B464EC"/>
    <w:pPr>
      <w:spacing w:before="100" w:beforeAutospacing="1" w:after="100" w:afterAutospacing="1"/>
    </w:pPr>
  </w:style>
  <w:style w:type="character" w:customStyle="1" w:styleId="w">
    <w:name w:val="w"/>
    <w:rsid w:val="00B464EC"/>
  </w:style>
  <w:style w:type="character" w:customStyle="1" w:styleId="apple-converted-space">
    <w:name w:val="apple-converted-space"/>
    <w:rsid w:val="00B464EC"/>
  </w:style>
  <w:style w:type="numbering" w:customStyle="1" w:styleId="21">
    <w:name w:val="Нет списка2"/>
    <w:next w:val="a3"/>
    <w:uiPriority w:val="99"/>
    <w:semiHidden/>
    <w:unhideWhenUsed/>
    <w:rsid w:val="00B464EC"/>
  </w:style>
  <w:style w:type="numbering" w:customStyle="1" w:styleId="1111111">
    <w:name w:val="1 / 1.1 / 1.1.11"/>
    <w:basedOn w:val="a3"/>
    <w:next w:val="111111"/>
    <w:uiPriority w:val="99"/>
    <w:semiHidden/>
    <w:unhideWhenUsed/>
    <w:rsid w:val="00B46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ED9FE-DB2E-4F45-8FFC-65E8F2BB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Оля</cp:lastModifiedBy>
  <cp:revision>36</cp:revision>
  <cp:lastPrinted>2018-08-13T07:52:00Z</cp:lastPrinted>
  <dcterms:created xsi:type="dcterms:W3CDTF">2015-12-07T09:38:00Z</dcterms:created>
  <dcterms:modified xsi:type="dcterms:W3CDTF">2018-08-14T05:36:00Z</dcterms:modified>
</cp:coreProperties>
</file>