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D487" w14:textId="77777777" w:rsidR="000E2A27" w:rsidRDefault="000E2A27" w:rsidP="000E2A27">
      <w:pPr>
        <w:pStyle w:val="30"/>
        <w:shd w:val="clear" w:color="auto" w:fill="auto"/>
        <w:spacing w:after="309"/>
      </w:pPr>
      <w:r>
        <w:t>РОССИЙСКАЯ ФЕДЕРАЦИЯ</w:t>
      </w:r>
      <w:r>
        <w:br/>
        <w:t>САМАРСКАЯ ОБЛАСТЬ</w:t>
      </w:r>
      <w:r>
        <w:br/>
        <w:t>МУНИЦИПАЛЬНЫЙ РАЙОН СЫЗРАНСКИЙ</w:t>
      </w:r>
    </w:p>
    <w:p w14:paraId="5EDCF4D7" w14:textId="77777777" w:rsidR="000E2A27" w:rsidRDefault="000E2A27" w:rsidP="000E2A27">
      <w:pPr>
        <w:pStyle w:val="40"/>
        <w:shd w:val="clear" w:color="auto" w:fill="auto"/>
        <w:spacing w:before="0" w:after="430"/>
      </w:pPr>
      <w:r>
        <w:t>АДМИНИСТРАЦИЯ</w:t>
      </w:r>
      <w:r>
        <w:br/>
        <w:t>сельского поселения Старая Рачейка</w:t>
      </w:r>
    </w:p>
    <w:p w14:paraId="5DA9C5FA" w14:textId="77777777" w:rsidR="000E2A27" w:rsidRDefault="000E2A27" w:rsidP="000E2A27">
      <w:pPr>
        <w:pStyle w:val="10"/>
        <w:keepNext/>
        <w:keepLines/>
        <w:shd w:val="clear" w:color="auto" w:fill="auto"/>
        <w:spacing w:before="0" w:after="1049" w:line="400" w:lineRule="exact"/>
        <w:ind w:left="540"/>
      </w:pPr>
      <w:bookmarkStart w:id="0" w:name="bookmark0"/>
      <w:r>
        <w:t>ПОСТАНОВЛЕНИЕ</w:t>
      </w:r>
      <w:bookmarkEnd w:id="0"/>
    </w:p>
    <w:p w14:paraId="551CFAE9" w14:textId="77777777" w:rsidR="000E2A27" w:rsidRDefault="000E2A27" w:rsidP="000E2A27">
      <w:pPr>
        <w:tabs>
          <w:tab w:val="left" w:pos="7656"/>
        </w:tabs>
        <w:spacing w:after="548" w:line="26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27 ноября 2019 г.</w:t>
      </w:r>
      <w:r>
        <w:rPr>
          <w:rFonts w:ascii="Times New Roman" w:hAnsi="Times New Roman"/>
          <w:b/>
          <w:bCs/>
        </w:rPr>
        <w:tab/>
        <w:t>№  116</w:t>
      </w:r>
    </w:p>
    <w:p w14:paraId="53D2967C" w14:textId="77777777" w:rsidR="000E2A27" w:rsidRDefault="000E2A27" w:rsidP="000E2A27">
      <w:pPr>
        <w:spacing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 по документации по планировке территории (в составе проекта планировки территории) для строительства газопровода: «Газопровод внутрипоселковый с. Смолькино муниципального района Сызранский Самарской области»</w:t>
      </w:r>
    </w:p>
    <w:p w14:paraId="50E3E4B8" w14:textId="77777777" w:rsidR="000E2A27" w:rsidRDefault="000E2A27" w:rsidP="000E2A27">
      <w:pPr>
        <w:spacing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A403C" w14:textId="77777777" w:rsidR="000E2A27" w:rsidRDefault="000E2A27" w:rsidP="000E2A27">
      <w:pPr>
        <w:spacing w:after="346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Старая Рачейка муниципального района Сызранский Самарской области и в целях выявления общественного мнения и внесения предложений по проекту планировки территории, Администрация сельского поселения Старая Рачейка муниципального района Сызранский Самарской области</w:t>
      </w:r>
    </w:p>
    <w:p w14:paraId="570F0C05" w14:textId="77777777" w:rsidR="000E2A27" w:rsidRDefault="000E2A27" w:rsidP="000E2A27">
      <w:pPr>
        <w:spacing w:after="326" w:line="260" w:lineRule="exact"/>
        <w:jc w:val="center"/>
        <w:rPr>
          <w:rFonts w:ascii="Times New Roman" w:hAnsi="Times New Roman"/>
        </w:rPr>
      </w:pPr>
      <w:r>
        <w:rPr>
          <w:rStyle w:val="5"/>
          <w:rFonts w:eastAsia="Arial Unicode MS"/>
        </w:rPr>
        <w:t>ПОСТАНОВЛЯЕТ:</w:t>
      </w:r>
    </w:p>
    <w:p w14:paraId="774D0DEE" w14:textId="77777777" w:rsidR="000E2A27" w:rsidRDefault="000E2A27" w:rsidP="000E2A27">
      <w:pPr>
        <w:rPr>
          <w:rFonts w:ascii="Times New Roman" w:hAnsi="Times New Roman"/>
        </w:rPr>
      </w:pPr>
      <w:r>
        <w:rPr>
          <w:rStyle w:val="2"/>
          <w:rFonts w:eastAsia="Arial Unicode MS"/>
        </w:rPr>
        <w:t>1. Провести на территории сельского поселения Старая Рачейка муниципального района Сызранский Самарской области публичные слушания по документации по планировке территории (в составе проекта планировки территории) для строительства газопровода: «Газопровод внутрипоселковый с. Смолькино муниципального района Сызранский Самарской области».</w:t>
      </w:r>
    </w:p>
    <w:p w14:paraId="621C55CD" w14:textId="77777777" w:rsidR="000E2A27" w:rsidRDefault="000E2A27" w:rsidP="000E2A27">
      <w:pPr>
        <w:rPr>
          <w:rFonts w:ascii="Times New Roman" w:hAnsi="Times New Roman"/>
        </w:rPr>
      </w:pPr>
      <w:r>
        <w:rPr>
          <w:rStyle w:val="2"/>
          <w:rFonts w:eastAsia="Arial Unicode MS"/>
        </w:rPr>
        <w:t xml:space="preserve">2. Срок проведения публичных слушаний составляет один месяц </w:t>
      </w:r>
      <w:r>
        <w:rPr>
          <w:rFonts w:ascii="Times New Roman" w:hAnsi="Times New Roman"/>
        </w:rPr>
        <w:t xml:space="preserve">с </w:t>
      </w:r>
      <w:r>
        <w:rPr>
          <w:rStyle w:val="2"/>
          <w:rFonts w:eastAsia="Arial Unicode MS"/>
        </w:rPr>
        <w:t xml:space="preserve">27.11.2019 </w:t>
      </w:r>
      <w:r>
        <w:rPr>
          <w:rFonts w:ascii="Times New Roman" w:hAnsi="Times New Roman"/>
        </w:rPr>
        <w:t xml:space="preserve">г.   </w:t>
      </w:r>
      <w:r>
        <w:rPr>
          <w:rStyle w:val="2"/>
          <w:rFonts w:eastAsia="Arial Unicode MS"/>
        </w:rPr>
        <w:t>по 26.12.2019 г.</w:t>
      </w:r>
    </w:p>
    <w:p w14:paraId="74147A80" w14:textId="77777777" w:rsidR="000E2A27" w:rsidRDefault="000E2A27" w:rsidP="000E2A27">
      <w:pPr>
        <w:rPr>
          <w:rFonts w:ascii="Times New Roman" w:hAnsi="Times New Roman"/>
        </w:rPr>
      </w:pPr>
      <w:r>
        <w:rPr>
          <w:rStyle w:val="2"/>
          <w:rFonts w:eastAsia="Arial Unicode MS"/>
        </w:rPr>
        <w:t>3.Органом, уполномоченным на организацию и проведение публичных слушаний в соответствии с настоящим решением, является Администрация сельского поселения Старая Рачейка муниципального района Сызранский Самарской области.</w:t>
      </w:r>
    </w:p>
    <w:p w14:paraId="50AC8952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33"/>
        </w:tabs>
        <w:spacing w:after="300" w:line="322" w:lineRule="exact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</w:p>
    <w:p w14:paraId="061CDC58" w14:textId="77777777" w:rsidR="000E2A27" w:rsidRDefault="000E2A27" w:rsidP="000E2A27">
      <w:pPr>
        <w:widowControl w:val="0"/>
        <w:tabs>
          <w:tab w:val="left" w:pos="1033"/>
        </w:tabs>
        <w:spacing w:after="300" w:line="322" w:lineRule="exact"/>
        <w:ind w:left="400"/>
        <w:jc w:val="both"/>
        <w:rPr>
          <w:rFonts w:ascii="Times New Roman" w:hAnsi="Times New Roman"/>
          <w:sz w:val="28"/>
          <w:szCs w:val="28"/>
        </w:rPr>
      </w:pPr>
    </w:p>
    <w:p w14:paraId="1C3DCF5F" w14:textId="77777777" w:rsidR="000E2A27" w:rsidRDefault="000E2A27" w:rsidP="000E2A27">
      <w:pPr>
        <w:widowControl w:val="0"/>
        <w:tabs>
          <w:tab w:val="left" w:pos="1033"/>
        </w:tabs>
        <w:spacing w:after="300" w:line="322" w:lineRule="exact"/>
        <w:ind w:left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публичных слушаний) 446050, Самарская область, Сызранский район, село Старая Рачейка, ул. Октябрьская, д. 60.</w:t>
      </w:r>
    </w:p>
    <w:p w14:paraId="0A493A38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Бейбулатову Ольгу Васильевну.</w:t>
      </w:r>
    </w:p>
    <w:p w14:paraId="364B2D7E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публичных слушаний состоится 03.12.2019 года в 14-00 по адресу:446050, Самарская область, Сызранский район, село Старая Рачейка, ул .Октябрьская, д. 60.</w:t>
      </w:r>
    </w:p>
    <w:p w14:paraId="7D1D089F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9 до 12 часов. Письменные замечания и предложения подлежат приобщению к протоколу публичных слушаний.</w:t>
      </w:r>
    </w:p>
    <w:p w14:paraId="5DE0B166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замечаний и предложений по вопросу публичных слушаний оканчивается 26 декабря 2019 года.</w:t>
      </w:r>
    </w:p>
    <w:p w14:paraId="100276CA" w14:textId="77777777" w:rsidR="000E2A27" w:rsidRDefault="000E2A27" w:rsidP="000E2A27">
      <w:pPr>
        <w:widowControl w:val="0"/>
        <w:numPr>
          <w:ilvl w:val="0"/>
          <w:numId w:val="1"/>
        </w:numPr>
        <w:tabs>
          <w:tab w:val="left" w:pos="1033"/>
        </w:tabs>
        <w:spacing w:after="896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Вестнике Старая Рачейка, размещению в информационно-телекоммуникационной сети Интернет и вступает в силу со дня его официального опубликования.</w:t>
      </w:r>
    </w:p>
    <w:p w14:paraId="4993E9F7" w14:textId="342D8717" w:rsidR="000E2A27" w:rsidRDefault="000E2A27" w:rsidP="000E2A27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271145" distB="1838960" distL="865505" distR="63500" simplePos="0" relativeHeight="251658240" behindDoc="1" locked="0" layoutInCell="1" allowOverlap="1" wp14:anchorId="36A82BBD" wp14:editId="7164696E">
                <wp:simplePos x="0" y="0"/>
                <wp:positionH relativeFrom="margin">
                  <wp:posOffset>4716780</wp:posOffset>
                </wp:positionH>
                <wp:positionV relativeFrom="paragraph">
                  <wp:posOffset>382905</wp:posOffset>
                </wp:positionV>
                <wp:extent cx="1121410" cy="165100"/>
                <wp:effectExtent l="0" t="0" r="2540" b="6350"/>
                <wp:wrapSquare wrapText="lef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CB7F" w14:textId="77777777" w:rsidR="000E2A27" w:rsidRDefault="000E2A27" w:rsidP="000E2A2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>И.А. Стулков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82BB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71.4pt;margin-top:30.15pt;width:88.3pt;height:13pt;z-index:-251658240;visibility:visible;mso-wrap-style:square;mso-width-percent:0;mso-height-percent:0;mso-wrap-distance-left:68.15pt;mso-wrap-distance-top:21.35pt;mso-wrap-distance-right:5pt;mso-wrap-distance-bottom:14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" filled="f" stroked="f">
                <v:textbox style="mso-fit-shape-to-text:t" inset="0,0,0,0">
                  <w:txbxContent>
                    <w:p w14:paraId="6CA2CB7F" w14:textId="77777777" w:rsidR="000E2A27" w:rsidRDefault="000E2A27" w:rsidP="000E2A27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>И.А. Стулков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Глава сельского поселения Старая Рачейка муниципального района Сызранский</w:t>
      </w:r>
    </w:p>
    <w:p w14:paraId="4A83869E" w14:textId="77777777" w:rsidR="000E2A27" w:rsidRDefault="000E2A27" w:rsidP="000E2A27">
      <w:pPr>
        <w:spacing w:line="26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2D025BA" w14:textId="77777777" w:rsidR="000E2A27" w:rsidRDefault="000E2A27" w:rsidP="000E2A27">
      <w:pPr>
        <w:rPr>
          <w:rFonts w:ascii="Times New Roman" w:hAnsi="Times New Roman"/>
          <w:b/>
          <w:bCs/>
          <w:sz w:val="28"/>
          <w:szCs w:val="28"/>
        </w:rPr>
      </w:pPr>
    </w:p>
    <w:p w14:paraId="76443199" w14:textId="77777777" w:rsidR="000E2A27" w:rsidRDefault="000E2A27" w:rsidP="000E2A27">
      <w:pPr>
        <w:rPr>
          <w:rFonts w:ascii="Times New Roman" w:hAnsi="Times New Roman"/>
          <w:sz w:val="28"/>
          <w:szCs w:val="28"/>
        </w:rPr>
      </w:pPr>
    </w:p>
    <w:p w14:paraId="312FC367" w14:textId="77777777" w:rsidR="000E2A27" w:rsidRDefault="000E2A27" w:rsidP="000E2A27">
      <w:pPr>
        <w:tabs>
          <w:tab w:val="center" w:pos="4677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106813F9" w14:textId="77777777" w:rsidR="000E2A27" w:rsidRDefault="000E2A27" w:rsidP="000E2A27">
      <w:pPr>
        <w:tabs>
          <w:tab w:val="center" w:pos="4677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03D2EADD" w14:textId="77777777" w:rsidR="000E2A27" w:rsidRDefault="000E2A27" w:rsidP="000E2A27">
      <w:pPr>
        <w:tabs>
          <w:tab w:val="center" w:pos="4677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4D88C4A0" w14:textId="77777777" w:rsidR="000E2A27" w:rsidRDefault="000E2A27" w:rsidP="000E2A27">
      <w:pPr>
        <w:jc w:val="right"/>
        <w:rPr>
          <w:rFonts w:ascii="Times New Roman" w:hAnsi="Times New Roman"/>
          <w:sz w:val="28"/>
          <w:szCs w:val="28"/>
        </w:rPr>
      </w:pPr>
    </w:p>
    <w:p w14:paraId="128C1C2C" w14:textId="77777777" w:rsidR="0009361A" w:rsidRDefault="0009361A">
      <w:bookmarkStart w:id="1" w:name="_GoBack"/>
      <w:bookmarkEnd w:id="1"/>
    </w:p>
    <w:sectPr w:rsidR="000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3684"/>
    <w:multiLevelType w:val="multilevel"/>
    <w:tmpl w:val="468011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D8"/>
    <w:rsid w:val="0009361A"/>
    <w:rsid w:val="000E2A27"/>
    <w:rsid w:val="002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82F5-EFDD-4321-B719-16349E1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0E2A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E2A2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0E2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2A27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0E2A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2A27"/>
    <w:pPr>
      <w:widowControl w:val="0"/>
      <w:shd w:val="clear" w:color="auto" w:fill="FFFFFF"/>
      <w:spacing w:before="420" w:after="420" w:line="413" w:lineRule="exact"/>
      <w:jc w:val="center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1">
    <w:name w:val="Заголовок №1_"/>
    <w:basedOn w:val="a0"/>
    <w:link w:val="10"/>
    <w:locked/>
    <w:rsid w:val="000E2A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E2A27"/>
    <w:pPr>
      <w:widowControl w:val="0"/>
      <w:shd w:val="clear" w:color="auto" w:fill="FFFFFF"/>
      <w:spacing w:before="420" w:after="1140" w:line="0" w:lineRule="atLeast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en-US"/>
    </w:rPr>
  </w:style>
  <w:style w:type="character" w:customStyle="1" w:styleId="5">
    <w:name w:val="Основной текст (5)"/>
    <w:basedOn w:val="a0"/>
    <w:rsid w:val="000E2A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0E2A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3</cp:revision>
  <dcterms:created xsi:type="dcterms:W3CDTF">2019-12-19T10:55:00Z</dcterms:created>
  <dcterms:modified xsi:type="dcterms:W3CDTF">2019-12-19T10:55:00Z</dcterms:modified>
</cp:coreProperties>
</file>