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2A" w:rsidRPr="00415853" w:rsidRDefault="0048342A" w:rsidP="0048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415853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48342A" w:rsidRPr="00415853" w:rsidRDefault="0048342A" w:rsidP="0048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415853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СЕЛЬСКОго поселения СТАРАЯ РАЧЕЙКА</w:t>
      </w:r>
    </w:p>
    <w:p w:rsidR="0048342A" w:rsidRPr="00415853" w:rsidRDefault="0048342A" w:rsidP="0048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158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района сызранский Самарской области</w:t>
      </w:r>
    </w:p>
    <w:p w:rsidR="0048342A" w:rsidRPr="00415853" w:rsidRDefault="0048342A" w:rsidP="0048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48342A" w:rsidRPr="00415853" w:rsidRDefault="0048342A" w:rsidP="0048342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1585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48342A" w:rsidRPr="00415853" w:rsidRDefault="0048342A" w:rsidP="0048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48342A" w:rsidRPr="002A5DCA" w:rsidRDefault="0048342A" w:rsidP="00483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DCA">
        <w:rPr>
          <w:rFonts w:ascii="Times New Roman" w:eastAsia="Times New Roman" w:hAnsi="Times New Roman" w:cs="Times New Roman"/>
          <w:sz w:val="28"/>
          <w:szCs w:val="28"/>
          <w:lang w:eastAsia="ru-RU"/>
        </w:rPr>
        <w:t>«_20__»_06_ 2014 г.</w:t>
      </w:r>
      <w:r w:rsidRPr="002A5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A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  87</w:t>
      </w:r>
    </w:p>
    <w:p w:rsidR="0048342A" w:rsidRPr="002A5DCA" w:rsidRDefault="0048342A" w:rsidP="004834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2A" w:rsidRPr="002A5DCA" w:rsidRDefault="0048342A" w:rsidP="004834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2A" w:rsidRPr="00415853" w:rsidRDefault="0048342A" w:rsidP="0048342A">
      <w:pPr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58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ограничении платы за коммунальные услуги в сельском поселении Старая Рачейка муниципального района </w:t>
      </w:r>
      <w:proofErr w:type="spellStart"/>
      <w:r w:rsidRPr="004158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Сызранский</w:t>
      </w:r>
      <w:proofErr w:type="spellEnd"/>
    </w:p>
    <w:p w:rsidR="0048342A" w:rsidRPr="00415853" w:rsidRDefault="0048342A" w:rsidP="0048342A">
      <w:pPr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8342A" w:rsidRPr="00415853" w:rsidRDefault="0048342A" w:rsidP="0048342A">
      <w:pPr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8342A" w:rsidRPr="00415853" w:rsidRDefault="0048342A" w:rsidP="0048342A">
      <w:pPr>
        <w:autoSpaceDE w:val="0"/>
        <w:autoSpaceDN w:val="0"/>
        <w:adjustRightInd w:val="0"/>
        <w:spacing w:after="0" w:line="240" w:lineRule="auto"/>
        <w:ind w:right="96"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15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Жилищным кодексом Российской Федерации, </w:t>
      </w:r>
      <w:r w:rsidRPr="0041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 законами </w:t>
      </w:r>
      <w:r w:rsidRPr="00415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06.10.2003 г. №131-ФЗ «Об общих принципах организации местного самоуправления в Российской Федерации», </w:t>
      </w:r>
      <w:r w:rsidRPr="0041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30.12.2004 № 210-ФЗ   «Об основах регулирования тарифов организаций коммунального комплекса»,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</w:t>
      </w:r>
      <w:r w:rsidRPr="00415853">
        <w:rPr>
          <w:rFonts w:ascii="Times New Roman" w:eastAsia="Times New Roman" w:hAnsi="Times New Roman" w:cs="Times New Roman"/>
          <w:sz w:val="28"/>
          <w:szCs w:val="20"/>
          <w:lang w:eastAsia="ru-RU"/>
        </w:rPr>
        <w:t>, администрация сельского поселения  Старая</w:t>
      </w:r>
      <w:proofErr w:type="gramEnd"/>
      <w:r w:rsidRPr="00415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Рачейка  муниципального района </w:t>
      </w:r>
      <w:proofErr w:type="spellStart"/>
      <w:r w:rsidRPr="00415853">
        <w:rPr>
          <w:rFonts w:ascii="Times New Roman" w:eastAsia="Times New Roman" w:hAnsi="Times New Roman" w:cs="Times New Roman"/>
          <w:sz w:val="28"/>
          <w:szCs w:val="20"/>
          <w:lang w:eastAsia="ru-RU"/>
        </w:rPr>
        <w:t>Сызранский</w:t>
      </w:r>
      <w:proofErr w:type="spellEnd"/>
      <w:r w:rsidRPr="00415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8342A" w:rsidRDefault="0048342A" w:rsidP="0048342A">
      <w:pPr>
        <w:autoSpaceDE w:val="0"/>
        <w:autoSpaceDN w:val="0"/>
        <w:adjustRightInd w:val="0"/>
        <w:spacing w:after="0" w:line="240" w:lineRule="auto"/>
        <w:ind w:right="96" w:firstLine="53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342A" w:rsidRPr="00415853" w:rsidRDefault="0048342A" w:rsidP="0048342A">
      <w:pPr>
        <w:autoSpaceDE w:val="0"/>
        <w:autoSpaceDN w:val="0"/>
        <w:adjustRightInd w:val="0"/>
        <w:spacing w:after="0" w:line="240" w:lineRule="auto"/>
        <w:ind w:right="96" w:firstLine="53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342A" w:rsidRPr="00415853" w:rsidRDefault="0048342A" w:rsidP="0048342A">
      <w:pPr>
        <w:autoSpaceDE w:val="0"/>
        <w:autoSpaceDN w:val="0"/>
        <w:adjustRightInd w:val="0"/>
        <w:spacing w:after="0" w:line="240" w:lineRule="auto"/>
        <w:ind w:right="96" w:firstLine="53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85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48342A" w:rsidRPr="00415853" w:rsidRDefault="0048342A" w:rsidP="0048342A">
      <w:pPr>
        <w:autoSpaceDE w:val="0"/>
        <w:autoSpaceDN w:val="0"/>
        <w:adjustRightInd w:val="0"/>
        <w:spacing w:after="0" w:line="240" w:lineRule="auto"/>
        <w:ind w:right="96" w:firstLine="53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342A" w:rsidRPr="00415853" w:rsidRDefault="0048342A" w:rsidP="0048342A">
      <w:pPr>
        <w:autoSpaceDE w:val="0"/>
        <w:autoSpaceDN w:val="0"/>
        <w:adjustRightInd w:val="0"/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При начислении платы населению </w:t>
      </w:r>
      <w:proofErr w:type="gramStart"/>
      <w:r w:rsidRPr="00415853">
        <w:rPr>
          <w:rFonts w:ascii="Times New Roman" w:eastAsia="Times New Roman" w:hAnsi="Times New Roman" w:cs="Times New Roman"/>
          <w:sz w:val="28"/>
          <w:szCs w:val="20"/>
          <w:lang w:eastAsia="ru-RU"/>
        </w:rPr>
        <w:t>тариф</w:t>
      </w:r>
      <w:proofErr w:type="gramEnd"/>
      <w:r w:rsidRPr="00415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водоснабжение  утвержденный приказом министерства энергетики и жилищно-коммунального хозяйства  Самарской области от  21.11.2013 г № 313  - 37,41 руб. за куб. м. (с НДС), ограничить до 35,3 руб. за 1 куб. м. (с НДС) с 01.07.2014г.</w:t>
      </w:r>
    </w:p>
    <w:p w:rsidR="0048342A" w:rsidRPr="00415853" w:rsidRDefault="0048342A" w:rsidP="0048342A">
      <w:pPr>
        <w:autoSpaceDE w:val="0"/>
        <w:autoSpaceDN w:val="0"/>
        <w:adjustRightInd w:val="0"/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Обнародовать  настоящее Постановление. </w:t>
      </w:r>
    </w:p>
    <w:p w:rsidR="0048342A" w:rsidRPr="00415853" w:rsidRDefault="0048342A" w:rsidP="0048342A">
      <w:pPr>
        <w:autoSpaceDE w:val="0"/>
        <w:autoSpaceDN w:val="0"/>
        <w:adjustRightInd w:val="0"/>
        <w:spacing w:after="0" w:line="240" w:lineRule="auto"/>
        <w:ind w:right="96"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342A" w:rsidRPr="00415853" w:rsidRDefault="0048342A" w:rsidP="0048342A">
      <w:pPr>
        <w:autoSpaceDE w:val="0"/>
        <w:autoSpaceDN w:val="0"/>
        <w:adjustRightInd w:val="0"/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342A" w:rsidRPr="00415853" w:rsidRDefault="0048342A" w:rsidP="004834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342A" w:rsidRPr="00415853" w:rsidRDefault="0048342A" w:rsidP="004834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48342A" w:rsidRPr="00415853" w:rsidRDefault="0048342A" w:rsidP="004834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Старая Рачейка                                                       </w:t>
      </w:r>
      <w:r w:rsidRPr="00415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В.П. Прокопьев</w:t>
      </w:r>
    </w:p>
    <w:p w:rsidR="0048342A" w:rsidRPr="00415853" w:rsidRDefault="0048342A" w:rsidP="004834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42A" w:rsidRPr="00415853" w:rsidRDefault="0048342A" w:rsidP="00483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42A" w:rsidRDefault="0048342A" w:rsidP="0048342A">
      <w:pPr>
        <w:rPr>
          <w:sz w:val="28"/>
          <w:szCs w:val="28"/>
        </w:rPr>
      </w:pPr>
    </w:p>
    <w:p w:rsidR="004F0CD9" w:rsidRDefault="004F0CD9"/>
    <w:sectPr w:rsidR="004F0CD9" w:rsidSect="004F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42A"/>
    <w:rsid w:val="0048342A"/>
    <w:rsid w:val="004F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DDGroup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2015-02-18T06:31:00Z</dcterms:created>
  <dcterms:modified xsi:type="dcterms:W3CDTF">2015-02-18T06:31:00Z</dcterms:modified>
</cp:coreProperties>
</file>