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23.07. 2014г.                                                                                    №  111</w:t>
      </w: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№ 201 от 25.12.2013г. «Об утверждении муниципальной   Программы газификации многоквартирных  домов   сельского поселения Старая Рачейка муниципального района  </w:t>
      </w:r>
      <w:proofErr w:type="spellStart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на 2014 год»</w:t>
      </w: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Федеральным  Законом  «Об общих принципах организации местного самоуправления в Российской Федерации» за № 131 – ФЗ  от 06.10.2003 года и Уставом сельского поселения Старая Рачейка муниципального района  </w:t>
      </w:r>
      <w:proofErr w:type="spell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proofErr w:type="gram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201 от 25.12.2013г.  «Об утверждении муниципальной Программы газификации многоквартирных  домов   сельского поселения Старая Рачейка муниципального района  </w:t>
      </w:r>
      <w:proofErr w:type="spell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2014 год».</w:t>
      </w:r>
    </w:p>
    <w:p w:rsidR="00464700" w:rsidRPr="004E33FF" w:rsidRDefault="00464700" w:rsidP="004647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 мероприятий,   Программы  газификации   муниципального   жилого фонда   сельского поселения Старая Рачейка  муниципального района </w:t>
      </w:r>
      <w:proofErr w:type="spell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2014 год.</w:t>
      </w: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 в газете «Вестник Старой Рачейки».</w:t>
      </w: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Старая Рачейка</w:t>
      </w: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В.П. Прокопьев</w:t>
      </w: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 </w:t>
      </w:r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         </w:t>
      </w:r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Администрации </w:t>
      </w:r>
      <w:proofErr w:type="gramStart"/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поселения Старая Рачейка</w:t>
      </w:r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23.07.2014г. № 111</w:t>
      </w:r>
    </w:p>
    <w:p w:rsidR="00464700" w:rsidRPr="004E33FF" w:rsidRDefault="00464700" w:rsidP="00464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700" w:rsidRPr="004E33FF" w:rsidRDefault="00464700" w:rsidP="00464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700" w:rsidRPr="004E33FF" w:rsidRDefault="00464700" w:rsidP="00464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«Газификация   многоквартирных  домов  сельского поселения Старая Рачейка </w:t>
      </w:r>
      <w:r w:rsidRPr="004E33FF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Самарской области   на 2014 год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ПАСПОРТ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Программы «Газификация многоквартирных  домов  сельского поселения Старая Рачейка муниципального района </w:t>
      </w:r>
      <w:proofErr w:type="spell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2014год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9"/>
        <w:gridCol w:w="6857"/>
      </w:tblGrid>
      <w:tr w:rsidR="00464700" w:rsidRPr="004E33FF" w:rsidTr="00382228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"Программа  «Газификация многоквартирных  домов  сельского поселения Старая Рачейка </w:t>
            </w:r>
            <w:r w:rsidRPr="004E33F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2014 год (далее   по  тексту «Программа»)                                 </w:t>
            </w:r>
          </w:p>
        </w:tc>
      </w:tr>
      <w:tr w:rsidR="00464700" w:rsidRPr="004E33FF" w:rsidTr="00382228">
        <w:trPr>
          <w:cantSplit/>
          <w:trHeight w:val="1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принятия решения  о разработке проектно- сметной документации на газификацию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Постановление  администрации сельского поселения Старая Рачейка №  46 от 08.02.2013г.</w:t>
            </w:r>
          </w:p>
        </w:tc>
      </w:tr>
      <w:tr w:rsidR="00464700" w:rsidRPr="004E33FF" w:rsidTr="00382228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Муниципальный заказчик 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464700" w:rsidRPr="004E33FF" w:rsidTr="00382228">
        <w:trPr>
          <w:cantSplit/>
          <w:trHeight w:val="20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    и    задачи</w:t>
            </w: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Цель программы: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-газификация многоквартирных домов  для улучшения социально-экономического состояния населения сельского поселения Старая Рачейка;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программы: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-увеличение числа квартир с индивидуальным отоплением на газовом топливе; 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-улучшение технического состояния многоквартирных домов и продление срока их эксплуатации;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-повышение качества жилья и коммунальных услуг; 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-снижение затрат на оплату коммунальных услуг;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ответственности домовладельцев за отопление своих квартир;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-уменьшение протяженности тепловых сетей по территории поселения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00" w:rsidRPr="004E33FF" w:rsidTr="00382228">
        <w:trPr>
          <w:cantSplit/>
          <w:trHeight w:val="20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январь - декабрь 2014 года.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1 -этап сдача и подключение объектов к газовым сетям.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00" w:rsidRPr="004E33FF" w:rsidTr="00382228">
        <w:trPr>
          <w:cantSplit/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Индикаторы: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-уровень газификации квартир, домов,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уровень квартир с индивидуальным отоплением;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Показатели: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--количество квартир и домов в   многоквартирных домах;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-количество газифицированных домов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количество многоквартирных домов с  установленным поквартирным отоплением;</w:t>
            </w:r>
          </w:p>
        </w:tc>
      </w:tr>
      <w:tr w:rsidR="00464700" w:rsidRPr="004E33FF" w:rsidTr="00382228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 и  источники</w:t>
            </w: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  средств,   необходимых   на  реализацию программы, составляет  77634,13 руб.</w:t>
            </w:r>
          </w:p>
          <w:p w:rsidR="00464700" w:rsidRPr="004E33FF" w:rsidRDefault="00464700" w:rsidP="00382228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00" w:rsidRPr="004E33FF" w:rsidTr="00382228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 соц. экономической  эффективности реализации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 домов и квартир  - 1150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газифицированных домов, и квартир  - 306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квартир  в многоквартирных домах  -   98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00" w:rsidRPr="004E33FF" w:rsidTr="00382228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исполнением Программы.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ходом выполнения Программы и целевым использованием финансовых средств на ее реализацию осуществляет  Администрация сельского поселения Старая Рачейка.</w:t>
            </w:r>
          </w:p>
        </w:tc>
      </w:tr>
    </w:tbl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Характеристика проблемы, на решение которой направлена программа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</w:t>
      </w: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Высокая стоимость</w:t>
      </w: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коммунальных услуг  обусловлена высокой степенью изношенности и морально устаревшим оборудованием  котельной  оттапливающей  школу и объекты  жилого фонда  многоквартирных домов сельского поселения Старая Рачейка. Техническое состояние работы котельной характеризуется высокой аварийностью, в результате которой имеют место перебои с обеспечением  многоквартирных домов теплоснабжением.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Согласно существующей схемы теплоснабжения поселения котельная школы </w:t>
      </w:r>
      <w:proofErr w:type="gram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. Старая Рачейка работает на твердом топливе и  представляет собой объект высокого уровня затрат выделяемых на её содержание. В настоящее время ведется газификация сельского поселения природным газом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Природный газ – дешевый источник тепла, по сравнению с  твердым топливом. Устройство поквартирного индивидуального отопления имеет большое преимущество перед центральным отоплением по многим параметрам: дешевизне, комфортности, индивидуальности, снижению затрат.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Цели и задачи Программы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Основная цель Программы: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-газификация многоквартирных домов с переводом на поквартирное отопление.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задачи Программы: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-увеличение числа газифицированных квартир природным газом;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-улучшение технического состояния многоквартирных домов</w:t>
      </w:r>
      <w:proofErr w:type="gram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-повышение качества жилья и коммунальных услуг;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-создание комфортных и благоприятных условий проживания граждан;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-снижение затрат на содержание и эксплуатацию жилищного фонда;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Целевые индикаторы и показатели программы.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Увеличение количества газифицированных квартир в многоквартирных домах в сельском поселении </w:t>
      </w:r>
      <w:proofErr w:type="gram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на 3 дома и  14 квартир);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Увеличение квартир в многоквартирных домах, переведенных на газовое отопление в сельском поселении (на 14 квартир);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Уменьшение коммунальных затрат на отопление  квартир в многоквартирных домах (в 2,5-3 раза)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Произвольное изменение начала и окончание отопительного сезона собственниками квартир в многоквартирных домах  (с начала похолодания и 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наступления теплого периода) 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Перечень  мероприятий по программе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64700" w:rsidRDefault="00464700" w:rsidP="004647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Для достижения цели и решения задач Программы предусматривается выполнение мероприятий по газификации многоквартирных домов с переводом на поквартирное отопление </w:t>
      </w:r>
    </w:p>
    <w:p w:rsidR="00464700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ПЕРЕЧЕНЬ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мероприятий Программы газификации муниципального жилого фонда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Старая Рачейка </w:t>
      </w:r>
      <w:r w:rsidRPr="004E33FF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4E3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Самарской области на 2014 год</w:t>
      </w: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4700" w:rsidRPr="004E33FF" w:rsidRDefault="00464700" w:rsidP="004647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148"/>
        <w:gridCol w:w="3119"/>
      </w:tblGrid>
      <w:tr w:rsidR="00464700" w:rsidRPr="004E33FF" w:rsidTr="00382228">
        <w:trPr>
          <w:trHeight w:val="10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64700" w:rsidRPr="004E33FF" w:rsidRDefault="00464700" w:rsidP="00382228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мероприятий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Необходимый объем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464700" w:rsidRPr="004E33FF" w:rsidTr="00382228">
        <w:trPr>
          <w:trHeight w:val="20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Пуск газа в  жилые дома,  расположенные по адресам с. Старая Рачейка, ул. Дачная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д.62 (2кварт.), д.62а (4кварт.), д. 60 (8кварт.)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Услуги по пуску газа 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–Г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НД к ж.д. с. Старая Рачейка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Дачная 60, 62, 62А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Сызранского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района по договору №32 от 17 июня 2014г.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Монтажные работы по газификации по договору № 31 от 17 июня 2014г., присоединение, врезка ГНД к ж.д. 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Старая Рачейка ул. Дачная 60, 62, 62А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Сызранского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Тех. обслуживание объектов газового хозяйства по прочим юр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ицам , кроме ГРО по договору №11 от 17 июня 2014г. Тех.обслуживание ГНД к ж.д. с. Старая Рачейка ул</w:t>
            </w:r>
            <w:proofErr w:type="gram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ачная 60,62,62А   </w:t>
            </w:r>
            <w:proofErr w:type="spellStart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Сызранского</w:t>
            </w:r>
            <w:proofErr w:type="spellEnd"/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Pr="004E33FF">
              <w:rPr>
                <w:rFonts w:ascii="Cambria" w:eastAsia="Times New Roman" w:hAnsi="Cambria" w:cs="Times New Roman"/>
                <w:lang w:eastAsia="ar-SA"/>
              </w:rPr>
              <w:t>5496,00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    47188,05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 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   20248,94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 4701,14</w:t>
            </w: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Cambria" w:eastAsia="Times New Roman" w:hAnsi="Cambria" w:cs="Times New Roman"/>
                <w:lang w:eastAsia="ar-SA"/>
              </w:rPr>
            </w:pPr>
          </w:p>
          <w:p w:rsidR="00464700" w:rsidRPr="004E33FF" w:rsidRDefault="00464700" w:rsidP="0038222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33FF">
              <w:rPr>
                <w:rFonts w:ascii="Cambria" w:eastAsia="Times New Roman" w:hAnsi="Cambria" w:cs="Times New Roman"/>
                <w:lang w:eastAsia="ar-SA"/>
              </w:rPr>
              <w:t xml:space="preserve">   77634,13</w:t>
            </w:r>
          </w:p>
        </w:tc>
      </w:tr>
    </w:tbl>
    <w:p w:rsidR="00464700" w:rsidRPr="004E33FF" w:rsidRDefault="00464700" w:rsidP="00464700">
      <w:pPr>
        <w:spacing w:after="0" w:line="360" w:lineRule="auto"/>
        <w:ind w:left="52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0" w:rsidRPr="004E33FF" w:rsidRDefault="00464700" w:rsidP="00464700">
      <w:pPr>
        <w:rPr>
          <w:rFonts w:ascii="Calibri" w:eastAsia="Calibri" w:hAnsi="Calibri" w:cs="Times New Roman"/>
        </w:rPr>
      </w:pPr>
    </w:p>
    <w:p w:rsidR="004F0CD9" w:rsidRDefault="004F0CD9"/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EE3"/>
    <w:multiLevelType w:val="hybridMultilevel"/>
    <w:tmpl w:val="6E7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3B5"/>
    <w:multiLevelType w:val="hybridMultilevel"/>
    <w:tmpl w:val="50D20E9C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00"/>
    <w:rsid w:val="00464700"/>
    <w:rsid w:val="004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6892</Characters>
  <Application>Microsoft Office Word</Application>
  <DocSecurity>0</DocSecurity>
  <Lines>57</Lines>
  <Paragraphs>16</Paragraphs>
  <ScaleCrop>false</ScaleCrop>
  <Company>DDGroup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2015-02-18T06:33:00Z</dcterms:created>
  <dcterms:modified xsi:type="dcterms:W3CDTF">2015-02-18T06:33:00Z</dcterms:modified>
</cp:coreProperties>
</file>