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AE" w:rsidRPr="00D43655" w:rsidRDefault="0023478D" w:rsidP="002346AE">
      <w:pPr>
        <w:rPr>
          <w:b/>
          <w:sz w:val="28"/>
          <w:szCs w:val="28"/>
        </w:rPr>
      </w:pPr>
      <w:r>
        <w:rPr>
          <w:b/>
        </w:rPr>
        <w:t xml:space="preserve">     </w:t>
      </w:r>
      <w:r w:rsidR="002346AE">
        <w:rPr>
          <w:b/>
        </w:rPr>
        <w:t xml:space="preserve">                                              </w:t>
      </w:r>
      <w:r>
        <w:rPr>
          <w:b/>
        </w:rPr>
        <w:t xml:space="preserve"> </w:t>
      </w:r>
      <w:r w:rsidR="002346AE" w:rsidRPr="00D43655">
        <w:rPr>
          <w:b/>
          <w:sz w:val="28"/>
          <w:szCs w:val="28"/>
        </w:rPr>
        <w:t>Российская  Федерация</w:t>
      </w:r>
    </w:p>
    <w:p w:rsidR="002346AE" w:rsidRPr="00D43655" w:rsidRDefault="002346AE" w:rsidP="002346AE">
      <w:pPr>
        <w:jc w:val="center"/>
        <w:rPr>
          <w:b/>
          <w:sz w:val="28"/>
          <w:szCs w:val="28"/>
        </w:rPr>
      </w:pPr>
      <w:r w:rsidRPr="00D43655">
        <w:rPr>
          <w:b/>
          <w:sz w:val="28"/>
          <w:szCs w:val="28"/>
        </w:rPr>
        <w:t>АДМИНИСТРАЦИЯ</w:t>
      </w:r>
    </w:p>
    <w:p w:rsidR="002346AE" w:rsidRPr="00D43655" w:rsidRDefault="002346AE" w:rsidP="002346AE">
      <w:pPr>
        <w:jc w:val="center"/>
        <w:rPr>
          <w:b/>
          <w:sz w:val="28"/>
          <w:szCs w:val="28"/>
        </w:rPr>
      </w:pPr>
      <w:r w:rsidRPr="00D43655">
        <w:rPr>
          <w:b/>
          <w:sz w:val="28"/>
          <w:szCs w:val="28"/>
        </w:rPr>
        <w:t>СЕЛЬСКОГО ПОСЕЛЕНИЯ СТАРАЯ РАЧЕЙКА</w:t>
      </w:r>
    </w:p>
    <w:p w:rsidR="002346AE" w:rsidRPr="00D43655" w:rsidRDefault="002346AE" w:rsidP="002346AE">
      <w:pPr>
        <w:jc w:val="center"/>
        <w:rPr>
          <w:b/>
          <w:sz w:val="28"/>
          <w:szCs w:val="28"/>
        </w:rPr>
      </w:pPr>
      <w:r w:rsidRPr="00D43655">
        <w:rPr>
          <w:b/>
          <w:sz w:val="28"/>
          <w:szCs w:val="28"/>
        </w:rPr>
        <w:t>муниципального  района   Сызранский  Самарской  области</w:t>
      </w:r>
    </w:p>
    <w:p w:rsidR="002346AE" w:rsidRPr="00D43655" w:rsidRDefault="002346AE" w:rsidP="002346AE">
      <w:pPr>
        <w:jc w:val="center"/>
        <w:rPr>
          <w:sz w:val="28"/>
          <w:szCs w:val="28"/>
        </w:rPr>
      </w:pPr>
    </w:p>
    <w:p w:rsidR="002346AE" w:rsidRPr="00D43655" w:rsidRDefault="002346AE" w:rsidP="002346AE">
      <w:pPr>
        <w:jc w:val="center"/>
        <w:rPr>
          <w:b/>
          <w:sz w:val="28"/>
          <w:szCs w:val="28"/>
        </w:rPr>
      </w:pPr>
      <w:r w:rsidRPr="00D43655">
        <w:rPr>
          <w:b/>
          <w:sz w:val="28"/>
          <w:szCs w:val="28"/>
        </w:rPr>
        <w:t>П О С Т А Н О В Л Е Н И Е</w:t>
      </w:r>
    </w:p>
    <w:p w:rsidR="002346AE" w:rsidRPr="00D43655" w:rsidRDefault="002346AE" w:rsidP="002346AE">
      <w:pPr>
        <w:rPr>
          <w:sz w:val="28"/>
          <w:szCs w:val="28"/>
        </w:rPr>
      </w:pPr>
      <w:r>
        <w:rPr>
          <w:b/>
          <w:sz w:val="28"/>
          <w:szCs w:val="28"/>
        </w:rPr>
        <w:t>12.01. 2015</w:t>
      </w:r>
      <w:r w:rsidRPr="00D43655">
        <w:rPr>
          <w:b/>
          <w:sz w:val="28"/>
          <w:szCs w:val="28"/>
        </w:rPr>
        <w:t xml:space="preserve">г.                                                                                       № 1  </w:t>
      </w:r>
    </w:p>
    <w:p w:rsidR="002346AE" w:rsidRDefault="002346AE" w:rsidP="002346AE">
      <w:pPr>
        <w:rPr>
          <w:b/>
          <w:sz w:val="28"/>
          <w:szCs w:val="28"/>
        </w:rPr>
      </w:pPr>
      <w:r>
        <w:rPr>
          <w:b/>
          <w:sz w:val="28"/>
          <w:szCs w:val="28"/>
        </w:rPr>
        <w:t xml:space="preserve">                      </w:t>
      </w:r>
    </w:p>
    <w:p w:rsidR="002346AE" w:rsidRDefault="002346AE" w:rsidP="002346AE">
      <w:pPr>
        <w:rPr>
          <w:b/>
          <w:sz w:val="28"/>
          <w:szCs w:val="28"/>
        </w:rPr>
      </w:pPr>
    </w:p>
    <w:p w:rsidR="002346AE" w:rsidRDefault="002346AE" w:rsidP="002346AE">
      <w:pPr>
        <w:autoSpaceDE w:val="0"/>
        <w:autoSpaceDN w:val="0"/>
        <w:adjustRightInd w:val="0"/>
        <w:rPr>
          <w:b/>
          <w:sz w:val="28"/>
          <w:szCs w:val="28"/>
        </w:rPr>
      </w:pPr>
      <w:r>
        <w:rPr>
          <w:b/>
          <w:sz w:val="28"/>
          <w:szCs w:val="28"/>
        </w:rPr>
        <w:t>Об утверждении Положения  «Об установлении порядка создания и использования парковок (парковочных мест), расположенных на автомобильных дорогах местного значения общего пользования в границах сельского поселения Старая Рачейка муниципального района Сызранский Самарской области</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ст.13 Федерального закона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сельского поселения Старая Рачейка муниципального района Сызранский Самарской области,  Администрация сельского поселения Старая Рачейка муниципального района Сызранский Самарской области ,</w:t>
      </w:r>
    </w:p>
    <w:p w:rsidR="002346AE" w:rsidRDefault="002346AE" w:rsidP="002346AE">
      <w:pPr>
        <w:autoSpaceDE w:val="0"/>
        <w:autoSpaceDN w:val="0"/>
        <w:adjustRightInd w:val="0"/>
        <w:ind w:firstLine="709"/>
        <w:jc w:val="both"/>
        <w:rPr>
          <w:sz w:val="28"/>
          <w:szCs w:val="28"/>
        </w:rPr>
      </w:pPr>
    </w:p>
    <w:p w:rsidR="002346AE" w:rsidRPr="00D43655" w:rsidRDefault="002346AE" w:rsidP="002346AE">
      <w:pPr>
        <w:autoSpaceDE w:val="0"/>
        <w:autoSpaceDN w:val="0"/>
        <w:adjustRightInd w:val="0"/>
        <w:ind w:firstLine="709"/>
        <w:jc w:val="center"/>
        <w:rPr>
          <w:sz w:val="28"/>
          <w:szCs w:val="28"/>
        </w:rPr>
      </w:pPr>
      <w:r>
        <w:rPr>
          <w:sz w:val="28"/>
          <w:szCs w:val="28"/>
        </w:rPr>
        <w:t>п</w:t>
      </w:r>
      <w:r w:rsidRPr="00D43655">
        <w:rPr>
          <w:sz w:val="28"/>
          <w:szCs w:val="28"/>
        </w:rPr>
        <w:t>остановляет</w:t>
      </w:r>
    </w:p>
    <w:p w:rsidR="002346AE" w:rsidRDefault="002346AE" w:rsidP="002346AE">
      <w:pPr>
        <w:autoSpaceDE w:val="0"/>
        <w:autoSpaceDN w:val="0"/>
        <w:adjustRightInd w:val="0"/>
        <w:ind w:firstLine="709"/>
        <w:jc w:val="center"/>
        <w:rPr>
          <w:b/>
          <w:sz w:val="28"/>
          <w:szCs w:val="28"/>
          <w:u w:val="single"/>
        </w:rPr>
      </w:pPr>
    </w:p>
    <w:p w:rsidR="002346AE" w:rsidRDefault="002346AE" w:rsidP="002346AE">
      <w:pPr>
        <w:numPr>
          <w:ilvl w:val="0"/>
          <w:numId w:val="1"/>
        </w:numPr>
        <w:tabs>
          <w:tab w:val="left" w:pos="426"/>
        </w:tabs>
        <w:autoSpaceDE w:val="0"/>
        <w:autoSpaceDN w:val="0"/>
        <w:adjustRightInd w:val="0"/>
        <w:ind w:left="0" w:firstLine="0"/>
        <w:jc w:val="both"/>
        <w:rPr>
          <w:sz w:val="28"/>
          <w:szCs w:val="28"/>
        </w:rPr>
      </w:pPr>
      <w:r>
        <w:rPr>
          <w:sz w:val="28"/>
          <w:szCs w:val="28"/>
        </w:rPr>
        <w:t>Утвердить Положение «Об установлении порядка создания и использования парковок (парковочных мест), расположенных на автомобильных дорогах местного значения общего пользования в границах сельского поселения Старая Рачейка муниципального района Сызранский Самарской области».</w:t>
      </w:r>
    </w:p>
    <w:p w:rsidR="002346AE" w:rsidRDefault="002346AE" w:rsidP="002346AE">
      <w:pPr>
        <w:autoSpaceDE w:val="0"/>
        <w:autoSpaceDN w:val="0"/>
        <w:adjustRightInd w:val="0"/>
        <w:jc w:val="both"/>
        <w:rPr>
          <w:sz w:val="28"/>
          <w:szCs w:val="28"/>
        </w:rPr>
      </w:pPr>
      <w:r>
        <w:rPr>
          <w:sz w:val="28"/>
          <w:szCs w:val="28"/>
        </w:rPr>
        <w:t>2. Опубликовать настоящее Постановление в газете «Вестник  Старой Рачейки».</w:t>
      </w:r>
    </w:p>
    <w:p w:rsidR="002346AE" w:rsidRDefault="002346AE" w:rsidP="002346AE">
      <w:pPr>
        <w:autoSpaceDE w:val="0"/>
        <w:autoSpaceDN w:val="0"/>
        <w:adjustRightInd w:val="0"/>
        <w:jc w:val="both"/>
        <w:rPr>
          <w:sz w:val="28"/>
          <w:szCs w:val="28"/>
        </w:rPr>
      </w:pPr>
      <w:r>
        <w:rPr>
          <w:sz w:val="28"/>
          <w:szCs w:val="28"/>
        </w:rPr>
        <w:t>3. Настоящее Постановление  вступает в силу со дня его опубликования.</w:t>
      </w:r>
    </w:p>
    <w:p w:rsidR="002346AE" w:rsidRDefault="002346AE" w:rsidP="002346AE">
      <w:pPr>
        <w:rPr>
          <w:b/>
          <w:sz w:val="28"/>
          <w:szCs w:val="28"/>
        </w:rPr>
      </w:pPr>
    </w:p>
    <w:p w:rsidR="002346AE" w:rsidRDefault="002346AE" w:rsidP="002346AE">
      <w:pPr>
        <w:rPr>
          <w:b/>
          <w:sz w:val="28"/>
          <w:szCs w:val="28"/>
        </w:rPr>
      </w:pPr>
    </w:p>
    <w:p w:rsidR="002346AE" w:rsidRDefault="002346AE" w:rsidP="002346AE">
      <w:pPr>
        <w:rPr>
          <w:b/>
          <w:sz w:val="28"/>
          <w:szCs w:val="28"/>
        </w:rPr>
      </w:pPr>
      <w:r>
        <w:rPr>
          <w:b/>
          <w:sz w:val="28"/>
          <w:szCs w:val="28"/>
        </w:rPr>
        <w:t>Глава сельского поселения</w:t>
      </w:r>
    </w:p>
    <w:p w:rsidR="002346AE" w:rsidRDefault="002346AE" w:rsidP="002346AE">
      <w:pPr>
        <w:rPr>
          <w:b/>
          <w:sz w:val="28"/>
          <w:szCs w:val="28"/>
        </w:rPr>
      </w:pPr>
      <w:r>
        <w:rPr>
          <w:b/>
          <w:sz w:val="28"/>
          <w:szCs w:val="28"/>
        </w:rPr>
        <w:t>Старая Рачейка</w:t>
      </w:r>
      <w:r>
        <w:rPr>
          <w:sz w:val="28"/>
          <w:szCs w:val="28"/>
        </w:rPr>
        <w:t xml:space="preserve"> </w:t>
      </w:r>
      <w:r>
        <w:rPr>
          <w:b/>
          <w:sz w:val="28"/>
          <w:szCs w:val="28"/>
        </w:rPr>
        <w:t xml:space="preserve">муниципального района </w:t>
      </w:r>
    </w:p>
    <w:p w:rsidR="002346AE" w:rsidRDefault="002346AE" w:rsidP="002346AE">
      <w:pPr>
        <w:rPr>
          <w:b/>
          <w:sz w:val="28"/>
          <w:szCs w:val="28"/>
        </w:rPr>
      </w:pPr>
      <w:r>
        <w:rPr>
          <w:b/>
          <w:sz w:val="28"/>
          <w:szCs w:val="28"/>
        </w:rPr>
        <w:t>Сызранский Самарской области                                           В.П.Прокопьев</w:t>
      </w:r>
    </w:p>
    <w:p w:rsidR="002346AE" w:rsidRDefault="002346AE" w:rsidP="002346AE">
      <w:pPr>
        <w:rPr>
          <w:rStyle w:val="FontStyle36"/>
          <w:sz w:val="28"/>
          <w:szCs w:val="28"/>
        </w:rPr>
      </w:pPr>
      <w:r>
        <w:rPr>
          <w:sz w:val="28"/>
          <w:szCs w:val="28"/>
        </w:rPr>
        <w:t>М.П.</w:t>
      </w:r>
    </w:p>
    <w:p w:rsidR="002346AE" w:rsidRDefault="002346AE" w:rsidP="002346AE">
      <w:pPr>
        <w:spacing w:line="360" w:lineRule="auto"/>
        <w:ind w:firstLine="708"/>
        <w:jc w:val="both"/>
      </w:pP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rPr>
          <w:b/>
          <w:sz w:val="28"/>
          <w:szCs w:val="28"/>
        </w:rPr>
      </w:pPr>
    </w:p>
    <w:p w:rsidR="002346AE" w:rsidRDefault="002346AE" w:rsidP="002346AE">
      <w:pPr>
        <w:autoSpaceDE w:val="0"/>
        <w:autoSpaceDN w:val="0"/>
        <w:adjustRightInd w:val="0"/>
        <w:ind w:firstLine="709"/>
        <w:jc w:val="right"/>
        <w:rPr>
          <w:sz w:val="28"/>
          <w:szCs w:val="28"/>
        </w:rPr>
      </w:pPr>
    </w:p>
    <w:p w:rsidR="002346AE" w:rsidRDefault="002346AE" w:rsidP="002346AE">
      <w:pPr>
        <w:autoSpaceDE w:val="0"/>
        <w:autoSpaceDN w:val="0"/>
        <w:adjustRightInd w:val="0"/>
        <w:ind w:firstLine="709"/>
        <w:jc w:val="right"/>
        <w:rPr>
          <w:sz w:val="28"/>
          <w:szCs w:val="28"/>
        </w:rPr>
      </w:pPr>
    </w:p>
    <w:p w:rsidR="002346AE" w:rsidRDefault="002346AE" w:rsidP="002346AE">
      <w:pPr>
        <w:autoSpaceDE w:val="0"/>
        <w:autoSpaceDN w:val="0"/>
        <w:adjustRightInd w:val="0"/>
        <w:ind w:firstLine="709"/>
        <w:jc w:val="right"/>
        <w:rPr>
          <w:sz w:val="28"/>
          <w:szCs w:val="28"/>
        </w:rPr>
      </w:pPr>
      <w:r>
        <w:rPr>
          <w:sz w:val="28"/>
          <w:szCs w:val="28"/>
        </w:rPr>
        <w:t>Приложение</w:t>
      </w:r>
    </w:p>
    <w:p w:rsidR="002346AE" w:rsidRDefault="002346AE" w:rsidP="002346AE">
      <w:pPr>
        <w:autoSpaceDE w:val="0"/>
        <w:autoSpaceDN w:val="0"/>
        <w:adjustRightInd w:val="0"/>
        <w:ind w:firstLine="709"/>
        <w:jc w:val="right"/>
        <w:rPr>
          <w:sz w:val="28"/>
          <w:szCs w:val="28"/>
        </w:rPr>
      </w:pPr>
      <w:r>
        <w:rPr>
          <w:sz w:val="28"/>
          <w:szCs w:val="28"/>
        </w:rPr>
        <w:t>к постановлению Администрации</w:t>
      </w:r>
    </w:p>
    <w:p w:rsidR="002346AE" w:rsidRDefault="002346AE" w:rsidP="002346AE">
      <w:pPr>
        <w:autoSpaceDE w:val="0"/>
        <w:autoSpaceDN w:val="0"/>
        <w:adjustRightInd w:val="0"/>
        <w:ind w:firstLine="709"/>
        <w:jc w:val="right"/>
        <w:rPr>
          <w:sz w:val="28"/>
          <w:szCs w:val="28"/>
        </w:rPr>
      </w:pPr>
      <w:r>
        <w:rPr>
          <w:sz w:val="28"/>
          <w:szCs w:val="28"/>
        </w:rPr>
        <w:t>сельского поселения Старая Рачейка</w:t>
      </w:r>
    </w:p>
    <w:p w:rsidR="002346AE" w:rsidRDefault="002346AE" w:rsidP="002346AE">
      <w:pPr>
        <w:autoSpaceDE w:val="0"/>
        <w:autoSpaceDN w:val="0"/>
        <w:adjustRightInd w:val="0"/>
        <w:ind w:firstLine="709"/>
        <w:jc w:val="right"/>
        <w:rPr>
          <w:sz w:val="28"/>
          <w:szCs w:val="28"/>
        </w:rPr>
      </w:pPr>
      <w:r>
        <w:rPr>
          <w:sz w:val="28"/>
          <w:szCs w:val="28"/>
        </w:rPr>
        <w:t>муниципального района Сызранский</w:t>
      </w:r>
    </w:p>
    <w:p w:rsidR="002346AE" w:rsidRDefault="002346AE" w:rsidP="002346AE">
      <w:pPr>
        <w:autoSpaceDE w:val="0"/>
        <w:autoSpaceDN w:val="0"/>
        <w:adjustRightInd w:val="0"/>
        <w:ind w:firstLine="709"/>
        <w:jc w:val="right"/>
        <w:rPr>
          <w:sz w:val="28"/>
          <w:szCs w:val="28"/>
        </w:rPr>
      </w:pPr>
      <w:r>
        <w:rPr>
          <w:sz w:val="28"/>
          <w:szCs w:val="28"/>
        </w:rPr>
        <w:t>Самарской области</w:t>
      </w:r>
    </w:p>
    <w:p w:rsidR="002346AE" w:rsidRDefault="002346AE" w:rsidP="002346AE">
      <w:pPr>
        <w:autoSpaceDE w:val="0"/>
        <w:autoSpaceDN w:val="0"/>
        <w:adjustRightInd w:val="0"/>
        <w:ind w:firstLine="709"/>
        <w:jc w:val="right"/>
        <w:rPr>
          <w:sz w:val="28"/>
          <w:szCs w:val="28"/>
        </w:rPr>
      </w:pPr>
      <w:r>
        <w:rPr>
          <w:sz w:val="28"/>
          <w:szCs w:val="28"/>
        </w:rPr>
        <w:t>№ 1 от  12.01.2015 г.</w:t>
      </w:r>
    </w:p>
    <w:p w:rsidR="002346AE" w:rsidRDefault="002346AE" w:rsidP="002346AE">
      <w:pPr>
        <w:autoSpaceDE w:val="0"/>
        <w:autoSpaceDN w:val="0"/>
        <w:adjustRightInd w:val="0"/>
        <w:ind w:firstLine="709"/>
        <w:jc w:val="center"/>
        <w:rPr>
          <w:b/>
          <w:sz w:val="28"/>
          <w:szCs w:val="28"/>
        </w:rPr>
      </w:pPr>
    </w:p>
    <w:p w:rsidR="002346AE" w:rsidRDefault="002346AE" w:rsidP="002346AE">
      <w:pPr>
        <w:autoSpaceDE w:val="0"/>
        <w:autoSpaceDN w:val="0"/>
        <w:adjustRightInd w:val="0"/>
        <w:ind w:firstLine="709"/>
        <w:jc w:val="center"/>
        <w:rPr>
          <w:b/>
          <w:sz w:val="28"/>
          <w:szCs w:val="28"/>
        </w:rPr>
      </w:pPr>
    </w:p>
    <w:p w:rsidR="002346AE" w:rsidRDefault="002346AE" w:rsidP="002346AE">
      <w:pPr>
        <w:autoSpaceDE w:val="0"/>
        <w:autoSpaceDN w:val="0"/>
        <w:adjustRightInd w:val="0"/>
        <w:ind w:firstLine="709"/>
        <w:jc w:val="center"/>
        <w:rPr>
          <w:b/>
          <w:sz w:val="28"/>
          <w:szCs w:val="28"/>
        </w:rPr>
      </w:pPr>
      <w:r>
        <w:rPr>
          <w:b/>
          <w:sz w:val="28"/>
          <w:szCs w:val="28"/>
        </w:rPr>
        <w:t>Положение  об установлении порядка создания и использования парковок (парковочных мест), расположенных на автомобильных дорогах местного значения общего пользования в границах сельского поселения Старая Рачейка муниципального района Сызранский Самарской области</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РАЗДЕЛ 1. ОБЩИЕ ПОЛОЖЕНИЯ.</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1. Предмет регулирования настоящего Положения.</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Настоящее  Положение  разработано в соответствии с установленными федеральным законодательством, полномочиями органов местного самоуправления сельского поселения Старая Рачейка в области дорожной деятельности и  определяет порядок создания и использования парковок (парковочных мест) на автомобильных дорогах местного значения общего пользования в границах сельского  поселения Старая Рачейка (далее – парковки).</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2. Область действия настоящего Положения.</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Действие настоящего Положения распространяется на все автомобильные дороги общего пользования местного значения, относящиеся к собственности сельского поселения Старая Рачейка .</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3. Основные понятия и определения.</w:t>
      </w:r>
    </w:p>
    <w:p w:rsidR="002346AE" w:rsidRDefault="002346AE" w:rsidP="002346AE">
      <w:pPr>
        <w:autoSpaceDE w:val="0"/>
        <w:autoSpaceDN w:val="0"/>
        <w:adjustRightInd w:val="0"/>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Для целей настоящего Положения используется следующие основные понятия:</w:t>
      </w:r>
    </w:p>
    <w:p w:rsidR="002346AE" w:rsidRDefault="002346AE" w:rsidP="002346AE">
      <w:pPr>
        <w:autoSpaceDE w:val="0"/>
        <w:autoSpaceDN w:val="0"/>
        <w:adjustRightInd w:val="0"/>
        <w:ind w:firstLine="540"/>
        <w:jc w:val="both"/>
        <w:rPr>
          <w:sz w:val="28"/>
          <w:szCs w:val="28"/>
        </w:rPr>
      </w:pPr>
      <w:r>
        <w:rPr>
          <w:sz w:val="28"/>
          <w:szCs w:val="28"/>
        </w:rPr>
        <w:t xml:space="preserve">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Pr>
          <w:sz w:val="28"/>
          <w:szCs w:val="28"/>
        </w:rPr>
        <w:lastRenderedPageBreak/>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346AE" w:rsidRDefault="002346AE" w:rsidP="002346AE">
      <w:pPr>
        <w:autoSpaceDE w:val="0"/>
        <w:autoSpaceDN w:val="0"/>
        <w:adjustRightInd w:val="0"/>
        <w:ind w:firstLine="709"/>
        <w:jc w:val="both"/>
        <w:rPr>
          <w:sz w:val="28"/>
          <w:szCs w:val="28"/>
        </w:rPr>
      </w:pPr>
      <w:r>
        <w:rPr>
          <w:sz w:val="28"/>
          <w:szCs w:val="28"/>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2346AE" w:rsidRDefault="002346AE" w:rsidP="002346AE">
      <w:pPr>
        <w:autoSpaceDE w:val="0"/>
        <w:autoSpaceDN w:val="0"/>
        <w:adjustRightInd w:val="0"/>
        <w:ind w:firstLine="709"/>
        <w:jc w:val="both"/>
        <w:rPr>
          <w:sz w:val="28"/>
          <w:szCs w:val="28"/>
        </w:rPr>
      </w:pPr>
      <w:r>
        <w:rPr>
          <w:sz w:val="28"/>
          <w:szCs w:val="28"/>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w:t>
      </w:r>
    </w:p>
    <w:p w:rsidR="002346AE" w:rsidRDefault="002346AE" w:rsidP="002346AE">
      <w:pPr>
        <w:autoSpaceDE w:val="0"/>
        <w:autoSpaceDN w:val="0"/>
        <w:adjustRightInd w:val="0"/>
        <w:ind w:firstLine="709"/>
        <w:jc w:val="both"/>
        <w:rPr>
          <w:sz w:val="28"/>
          <w:szCs w:val="28"/>
        </w:rPr>
      </w:pPr>
      <w:r>
        <w:rPr>
          <w:sz w:val="28"/>
          <w:szCs w:val="28"/>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2346AE" w:rsidRDefault="002346AE" w:rsidP="002346AE">
      <w:pPr>
        <w:autoSpaceDE w:val="0"/>
        <w:autoSpaceDN w:val="0"/>
        <w:adjustRightInd w:val="0"/>
        <w:ind w:firstLine="709"/>
        <w:jc w:val="both"/>
        <w:rPr>
          <w:color w:val="000000"/>
          <w:sz w:val="28"/>
          <w:szCs w:val="28"/>
        </w:rPr>
      </w:pPr>
      <w:r>
        <w:rPr>
          <w:color w:val="000000"/>
          <w:sz w:val="28"/>
          <w:szCs w:val="28"/>
        </w:rPr>
        <w:t>5) уполномоченная организация – юридическое лицо, индивидуальный предприниматель или орган местного самоуправления, осуществляющее (ий) предоставление парковочных мест в пользование на определенное время для стоянки автомобилей на платной и (или) бесплатной основе.</w:t>
      </w:r>
    </w:p>
    <w:p w:rsidR="002346AE" w:rsidRDefault="002346AE" w:rsidP="002346AE">
      <w:pPr>
        <w:autoSpaceDE w:val="0"/>
        <w:autoSpaceDN w:val="0"/>
        <w:adjustRightInd w:val="0"/>
        <w:ind w:firstLine="709"/>
        <w:jc w:val="both"/>
        <w:rPr>
          <w:color w:val="000000"/>
          <w:sz w:val="28"/>
          <w:szCs w:val="28"/>
        </w:rPr>
      </w:pPr>
      <w:r>
        <w:rPr>
          <w:color w:val="000000"/>
          <w:sz w:val="28"/>
          <w:szCs w:val="28"/>
        </w:rPr>
        <w:t> </w:t>
      </w:r>
    </w:p>
    <w:p w:rsidR="002346AE" w:rsidRDefault="002346AE" w:rsidP="002346AE">
      <w:pPr>
        <w:autoSpaceDE w:val="0"/>
        <w:autoSpaceDN w:val="0"/>
        <w:adjustRightInd w:val="0"/>
        <w:ind w:firstLine="709"/>
        <w:jc w:val="both"/>
        <w:rPr>
          <w:sz w:val="28"/>
          <w:szCs w:val="28"/>
        </w:rPr>
      </w:pPr>
      <w:r>
        <w:rPr>
          <w:sz w:val="28"/>
          <w:szCs w:val="28"/>
        </w:rPr>
        <w:t>РАЗДЕЛ 2. ПОРЯДОК СОЗДАНИЯ ПАРКОВОК</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4. Создание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ind w:firstLine="708"/>
        <w:jc w:val="both"/>
        <w:rPr>
          <w:color w:val="000000"/>
          <w:sz w:val="28"/>
          <w:szCs w:val="28"/>
        </w:rPr>
      </w:pPr>
      <w:r>
        <w:rPr>
          <w:color w:val="000000"/>
          <w:sz w:val="28"/>
          <w:szCs w:val="28"/>
        </w:rPr>
        <w:t xml:space="preserve">1. Предложение о создании парковок на автомобильных дорогах, относящихся к собственности сельского поселения </w:t>
      </w:r>
      <w:r>
        <w:rPr>
          <w:sz w:val="28"/>
          <w:szCs w:val="28"/>
        </w:rPr>
        <w:t xml:space="preserve">Старая Рачейка </w:t>
      </w:r>
      <w:r>
        <w:rPr>
          <w:color w:val="000000"/>
          <w:sz w:val="28"/>
          <w:szCs w:val="28"/>
        </w:rPr>
        <w:t xml:space="preserve">муниципального района Сызранский Самарской области, направляются заинтересованными лицами (организациями или физическими лицами) в администрацию сельского  поселения </w:t>
      </w:r>
      <w:r>
        <w:rPr>
          <w:sz w:val="28"/>
          <w:szCs w:val="28"/>
        </w:rPr>
        <w:t>Старая Рачейка.</w:t>
      </w:r>
    </w:p>
    <w:p w:rsidR="002346AE" w:rsidRDefault="002346AE" w:rsidP="002346AE">
      <w:pPr>
        <w:ind w:firstLine="709"/>
        <w:jc w:val="both"/>
        <w:rPr>
          <w:color w:val="000000"/>
          <w:sz w:val="28"/>
          <w:szCs w:val="28"/>
        </w:rPr>
      </w:pPr>
      <w:r>
        <w:rPr>
          <w:color w:val="000000"/>
          <w:sz w:val="28"/>
          <w:szCs w:val="28"/>
        </w:rPr>
        <w:t xml:space="preserve">2. Бесплатные муниципальные парковки на автомобильных дорогах местного значения создаются на основании постановления Администрации сельского поселения </w:t>
      </w:r>
      <w:r>
        <w:rPr>
          <w:sz w:val="28"/>
          <w:szCs w:val="28"/>
        </w:rPr>
        <w:t xml:space="preserve">Старая Рачейка </w:t>
      </w:r>
      <w:r>
        <w:rPr>
          <w:color w:val="000000"/>
          <w:sz w:val="28"/>
          <w:szCs w:val="28"/>
        </w:rPr>
        <w:t>по согласованию с ГИБДД МУ МВД РФ «Сызранское».</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Статья 5. Планирование участков автомобильных дорог для организации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1. Планирование участков автомобильных дорог для организации парковок осуществляется администрацией сельского поселения Старая Рачейка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2346AE" w:rsidRDefault="002346AE" w:rsidP="002346AE">
      <w:pPr>
        <w:autoSpaceDE w:val="0"/>
        <w:autoSpaceDN w:val="0"/>
        <w:adjustRightInd w:val="0"/>
        <w:ind w:firstLine="709"/>
        <w:jc w:val="both"/>
        <w:rPr>
          <w:sz w:val="28"/>
          <w:szCs w:val="28"/>
        </w:rPr>
      </w:pPr>
      <w:r>
        <w:rPr>
          <w:sz w:val="28"/>
          <w:szCs w:val="28"/>
        </w:rPr>
        <w:t xml:space="preserve">2. Проработку предложений по планированию участков автомобильных дорог для организации парковок на предмет их соответствия действующему </w:t>
      </w:r>
      <w:r>
        <w:rPr>
          <w:sz w:val="28"/>
          <w:szCs w:val="28"/>
        </w:rPr>
        <w:lastRenderedPageBreak/>
        <w:t>законодательству производит Администрация сельского поселения Старая Рачейка.</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6. Адреса участков автомобильных дорог, предназначенные для организации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2346AE" w:rsidRDefault="002346AE" w:rsidP="002346AE">
      <w:pPr>
        <w:autoSpaceDE w:val="0"/>
        <w:autoSpaceDN w:val="0"/>
        <w:adjustRightInd w:val="0"/>
        <w:ind w:firstLine="709"/>
        <w:jc w:val="both"/>
        <w:rPr>
          <w:sz w:val="28"/>
          <w:szCs w:val="28"/>
        </w:rPr>
      </w:pPr>
      <w:r>
        <w:rPr>
          <w:sz w:val="28"/>
          <w:szCs w:val="28"/>
        </w:rPr>
        <w:t>2. Адреса участков автомобильной дороги для организации парковок, вид парковок, порядок  их использования устанавливается Администрацией сельского поселения Старая Рачейка.</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7. Разработка проекта размещения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2346AE" w:rsidRDefault="002346AE" w:rsidP="002346AE">
      <w:pPr>
        <w:autoSpaceDE w:val="0"/>
        <w:autoSpaceDN w:val="0"/>
        <w:adjustRightInd w:val="0"/>
        <w:ind w:firstLine="709"/>
        <w:jc w:val="both"/>
        <w:rPr>
          <w:sz w:val="28"/>
          <w:szCs w:val="28"/>
        </w:rPr>
      </w:pPr>
      <w:r>
        <w:rPr>
          <w:sz w:val="28"/>
          <w:szCs w:val="28"/>
        </w:rPr>
        <w:t>2. Разработка проекта обеспечивается инициатором предложения по организации места парковки.</w:t>
      </w:r>
    </w:p>
    <w:p w:rsidR="002346AE" w:rsidRDefault="002346AE" w:rsidP="002346AE">
      <w:pPr>
        <w:autoSpaceDE w:val="0"/>
        <w:autoSpaceDN w:val="0"/>
        <w:adjustRightInd w:val="0"/>
        <w:ind w:firstLine="709"/>
        <w:jc w:val="both"/>
        <w:rPr>
          <w:sz w:val="28"/>
          <w:szCs w:val="28"/>
        </w:rPr>
      </w:pPr>
      <w:r>
        <w:rPr>
          <w:sz w:val="28"/>
          <w:szCs w:val="28"/>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2346AE" w:rsidRDefault="002346AE" w:rsidP="002346AE">
      <w:pPr>
        <w:autoSpaceDE w:val="0"/>
        <w:autoSpaceDN w:val="0"/>
        <w:adjustRightInd w:val="0"/>
        <w:ind w:firstLine="709"/>
        <w:jc w:val="both"/>
        <w:rPr>
          <w:sz w:val="28"/>
          <w:szCs w:val="28"/>
        </w:rPr>
      </w:pPr>
      <w:r>
        <w:rPr>
          <w:sz w:val="28"/>
          <w:szCs w:val="28"/>
        </w:rPr>
        <w:t>а) определяются границы района проектирования, и готовится подоснова в масштабе 1:2000;</w:t>
      </w:r>
    </w:p>
    <w:p w:rsidR="002346AE" w:rsidRDefault="002346AE" w:rsidP="002346AE">
      <w:pPr>
        <w:autoSpaceDE w:val="0"/>
        <w:autoSpaceDN w:val="0"/>
        <w:adjustRightInd w:val="0"/>
        <w:ind w:firstLine="709"/>
        <w:jc w:val="both"/>
        <w:rPr>
          <w:sz w:val="28"/>
          <w:szCs w:val="28"/>
        </w:rPr>
      </w:pPr>
      <w:r>
        <w:rPr>
          <w:sz w:val="28"/>
          <w:szCs w:val="28"/>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2346AE" w:rsidRDefault="002346AE" w:rsidP="002346AE">
      <w:pPr>
        <w:autoSpaceDE w:val="0"/>
        <w:autoSpaceDN w:val="0"/>
        <w:adjustRightInd w:val="0"/>
        <w:ind w:firstLine="709"/>
        <w:jc w:val="both"/>
        <w:rPr>
          <w:sz w:val="28"/>
          <w:szCs w:val="28"/>
        </w:rPr>
      </w:pPr>
      <w:r>
        <w:rPr>
          <w:sz w:val="28"/>
          <w:szCs w:val="2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2346AE" w:rsidRDefault="002346AE" w:rsidP="002346AE">
      <w:pPr>
        <w:autoSpaceDE w:val="0"/>
        <w:autoSpaceDN w:val="0"/>
        <w:adjustRightInd w:val="0"/>
        <w:ind w:firstLine="709"/>
        <w:jc w:val="both"/>
        <w:rPr>
          <w:sz w:val="28"/>
          <w:szCs w:val="28"/>
        </w:rPr>
      </w:pPr>
      <w:r>
        <w:rPr>
          <w:sz w:val="28"/>
          <w:szCs w:val="28"/>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2346AE" w:rsidRDefault="002346AE" w:rsidP="002346AE">
      <w:pPr>
        <w:autoSpaceDE w:val="0"/>
        <w:autoSpaceDN w:val="0"/>
        <w:adjustRightInd w:val="0"/>
        <w:ind w:firstLine="709"/>
        <w:jc w:val="both"/>
        <w:rPr>
          <w:sz w:val="28"/>
          <w:szCs w:val="28"/>
        </w:rPr>
      </w:pPr>
      <w:r>
        <w:rPr>
          <w:sz w:val="28"/>
          <w:szCs w:val="28"/>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2346AE" w:rsidRDefault="002346AE" w:rsidP="002346AE">
      <w:pPr>
        <w:autoSpaceDE w:val="0"/>
        <w:autoSpaceDN w:val="0"/>
        <w:adjustRightInd w:val="0"/>
        <w:ind w:firstLine="709"/>
        <w:jc w:val="both"/>
        <w:rPr>
          <w:sz w:val="28"/>
          <w:szCs w:val="28"/>
        </w:rPr>
      </w:pPr>
      <w:r>
        <w:rPr>
          <w:sz w:val="28"/>
          <w:szCs w:val="28"/>
        </w:rPr>
        <w:t>е) варианты рассматриваются проектной организацией  во взаимодействии с представителями  ГИБДД МУ МВД РФ «Сызранское» и выбирается рекомендуемый вариант;</w:t>
      </w:r>
    </w:p>
    <w:p w:rsidR="002346AE" w:rsidRDefault="002346AE" w:rsidP="002346AE">
      <w:pPr>
        <w:autoSpaceDE w:val="0"/>
        <w:autoSpaceDN w:val="0"/>
        <w:adjustRightInd w:val="0"/>
        <w:ind w:firstLine="709"/>
        <w:jc w:val="both"/>
        <w:rPr>
          <w:sz w:val="28"/>
          <w:szCs w:val="28"/>
        </w:rPr>
      </w:pPr>
      <w:r>
        <w:rPr>
          <w:sz w:val="28"/>
          <w:szCs w:val="28"/>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2346AE" w:rsidRDefault="002346AE" w:rsidP="002346AE">
      <w:pPr>
        <w:autoSpaceDE w:val="0"/>
        <w:autoSpaceDN w:val="0"/>
        <w:adjustRightInd w:val="0"/>
        <w:ind w:firstLine="709"/>
        <w:jc w:val="both"/>
        <w:rPr>
          <w:sz w:val="28"/>
          <w:szCs w:val="28"/>
        </w:rPr>
      </w:pPr>
      <w:r>
        <w:rPr>
          <w:sz w:val="28"/>
          <w:szCs w:val="28"/>
        </w:rPr>
        <w:lastRenderedPageBreak/>
        <w:t>з) в масштабе 1:100 делаются фрагменты выполнения разметки и в местах 1:10 фрагменты дорожных знаков с указанием всех показателей по ГОСТам.</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8. Согласование проекта размещения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1. Проекты размещения парковок подлежат согласованию с:</w:t>
      </w:r>
    </w:p>
    <w:p w:rsidR="002346AE" w:rsidRDefault="002346AE" w:rsidP="002346AE">
      <w:pPr>
        <w:autoSpaceDE w:val="0"/>
        <w:autoSpaceDN w:val="0"/>
        <w:adjustRightInd w:val="0"/>
        <w:ind w:firstLine="709"/>
        <w:jc w:val="both"/>
        <w:rPr>
          <w:sz w:val="28"/>
          <w:szCs w:val="28"/>
        </w:rPr>
      </w:pPr>
      <w:r>
        <w:rPr>
          <w:sz w:val="28"/>
          <w:szCs w:val="28"/>
        </w:rPr>
        <w:t>- отделом ГИБДД МУ МВД РФ  «Сызранское»</w:t>
      </w:r>
    </w:p>
    <w:p w:rsidR="002346AE" w:rsidRDefault="002346AE" w:rsidP="002346AE">
      <w:pPr>
        <w:autoSpaceDE w:val="0"/>
        <w:autoSpaceDN w:val="0"/>
        <w:adjustRightInd w:val="0"/>
        <w:ind w:firstLine="709"/>
        <w:jc w:val="both"/>
        <w:rPr>
          <w:sz w:val="28"/>
          <w:szCs w:val="28"/>
        </w:rPr>
      </w:pPr>
      <w:r>
        <w:rPr>
          <w:sz w:val="28"/>
          <w:szCs w:val="28"/>
        </w:rPr>
        <w:t>- государственным инспектором дорожного надзора отдела ГИБДД МУ МВД РФ «Сызранское».</w:t>
      </w:r>
    </w:p>
    <w:p w:rsidR="002346AE" w:rsidRDefault="002346AE" w:rsidP="002346AE">
      <w:pPr>
        <w:autoSpaceDE w:val="0"/>
        <w:autoSpaceDN w:val="0"/>
        <w:adjustRightInd w:val="0"/>
        <w:ind w:firstLine="709"/>
        <w:jc w:val="both"/>
        <w:rPr>
          <w:sz w:val="28"/>
          <w:szCs w:val="28"/>
        </w:rPr>
      </w:pPr>
      <w:r>
        <w:rPr>
          <w:sz w:val="28"/>
          <w:szCs w:val="28"/>
        </w:rPr>
        <w:t>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9. Обустройство парковок (парковочных мест).</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2346AE" w:rsidRDefault="002346AE" w:rsidP="002346AE">
      <w:pPr>
        <w:autoSpaceDE w:val="0"/>
        <w:autoSpaceDN w:val="0"/>
        <w:adjustRightInd w:val="0"/>
        <w:ind w:firstLine="709"/>
        <w:jc w:val="both"/>
        <w:rPr>
          <w:sz w:val="28"/>
          <w:szCs w:val="28"/>
        </w:rPr>
      </w:pPr>
      <w:r>
        <w:rPr>
          <w:sz w:val="28"/>
          <w:szCs w:val="28"/>
        </w:rPr>
        <w:t>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540"/>
        <w:jc w:val="both"/>
        <w:rPr>
          <w:sz w:val="28"/>
          <w:szCs w:val="28"/>
        </w:rPr>
      </w:pPr>
      <w:r>
        <w:rPr>
          <w:sz w:val="28"/>
          <w:szCs w:val="28"/>
        </w:rPr>
        <w:t>Статья 10. Плата за парковку.</w:t>
      </w:r>
    </w:p>
    <w:p w:rsidR="002346AE" w:rsidRDefault="002346AE" w:rsidP="002346AE">
      <w:pPr>
        <w:autoSpaceDE w:val="0"/>
        <w:autoSpaceDN w:val="0"/>
        <w:adjustRightInd w:val="0"/>
        <w:ind w:firstLine="540"/>
        <w:jc w:val="both"/>
        <w:rPr>
          <w:sz w:val="28"/>
          <w:szCs w:val="28"/>
        </w:rPr>
      </w:pPr>
    </w:p>
    <w:p w:rsidR="002346AE" w:rsidRDefault="002346AE" w:rsidP="002346AE">
      <w:pPr>
        <w:autoSpaceDE w:val="0"/>
        <w:autoSpaceDN w:val="0"/>
        <w:adjustRightInd w:val="0"/>
        <w:ind w:firstLine="540"/>
        <w:jc w:val="both"/>
        <w:rPr>
          <w:sz w:val="28"/>
          <w:szCs w:val="28"/>
        </w:rPr>
      </w:pPr>
      <w:r>
        <w:rPr>
          <w:sz w:val="28"/>
          <w:szCs w:val="28"/>
        </w:rPr>
        <w:t>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Старая Рачейка устанавливается Администрацией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2346AE" w:rsidRDefault="002346AE" w:rsidP="002346AE">
      <w:pPr>
        <w:autoSpaceDE w:val="0"/>
        <w:autoSpaceDN w:val="0"/>
        <w:adjustRightInd w:val="0"/>
        <w:ind w:firstLine="540"/>
        <w:jc w:val="both"/>
        <w:rPr>
          <w:sz w:val="28"/>
          <w:szCs w:val="28"/>
        </w:rPr>
      </w:pPr>
      <w:r>
        <w:rPr>
          <w:sz w:val="28"/>
          <w:szCs w:val="28"/>
        </w:rPr>
        <w:t>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сельского поселения Старая Рачейка и (или) уполномоченной организации, которая вправе обратиться в Администрацию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
    <w:p w:rsidR="002346AE" w:rsidRDefault="002346AE" w:rsidP="002346AE">
      <w:pPr>
        <w:autoSpaceDE w:val="0"/>
        <w:autoSpaceDN w:val="0"/>
        <w:adjustRightInd w:val="0"/>
        <w:ind w:firstLine="540"/>
        <w:jc w:val="both"/>
        <w:rPr>
          <w:sz w:val="28"/>
          <w:szCs w:val="28"/>
        </w:rPr>
      </w:pPr>
      <w:r>
        <w:rPr>
          <w:sz w:val="28"/>
          <w:szCs w:val="28"/>
        </w:rPr>
        <w:t>3. Не допускается взимание с пользователей каких-либо иных платежей, кроме платы за пользование на платной основе парковками.</w:t>
      </w:r>
    </w:p>
    <w:p w:rsidR="002346AE" w:rsidRDefault="002346AE" w:rsidP="002346AE">
      <w:pPr>
        <w:autoSpaceDE w:val="0"/>
        <w:autoSpaceDN w:val="0"/>
        <w:adjustRightInd w:val="0"/>
        <w:rPr>
          <w:sz w:val="28"/>
          <w:szCs w:val="28"/>
        </w:rPr>
      </w:pP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РАЗДЕЛ 3. СОДЕРЖАНИЕ И ЭКСПЛУАТАЦИЯ ПАРКОВОК</w:t>
      </w:r>
    </w:p>
    <w:p w:rsidR="002346AE" w:rsidRDefault="002346AE" w:rsidP="002346AE">
      <w:pPr>
        <w:autoSpaceDE w:val="0"/>
        <w:autoSpaceDN w:val="0"/>
        <w:adjustRightInd w:val="0"/>
        <w:ind w:firstLine="709"/>
        <w:jc w:val="both"/>
        <w:rPr>
          <w:sz w:val="28"/>
          <w:szCs w:val="28"/>
        </w:rPr>
      </w:pPr>
      <w:r>
        <w:rPr>
          <w:sz w:val="28"/>
          <w:szCs w:val="28"/>
        </w:rPr>
        <w:lastRenderedPageBreak/>
        <w:t> </w:t>
      </w:r>
    </w:p>
    <w:p w:rsidR="002346AE" w:rsidRDefault="002346AE" w:rsidP="002346AE">
      <w:pPr>
        <w:autoSpaceDE w:val="0"/>
        <w:autoSpaceDN w:val="0"/>
        <w:adjustRightInd w:val="0"/>
        <w:ind w:firstLine="709"/>
        <w:jc w:val="both"/>
        <w:rPr>
          <w:sz w:val="28"/>
          <w:szCs w:val="28"/>
        </w:rPr>
      </w:pPr>
      <w:r>
        <w:rPr>
          <w:sz w:val="28"/>
          <w:szCs w:val="28"/>
        </w:rPr>
        <w:t>Статья 11. Содержание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1.  Содержание бесплатных парковок общего пользования осуществляется Администрацией сельского поселения Старая Рачейка или уполномоченных ее органов в соответствии с планом содержания автомобильных дорог муниципального образования.</w:t>
      </w:r>
    </w:p>
    <w:p w:rsidR="002346AE" w:rsidRDefault="002346AE" w:rsidP="002346AE">
      <w:pPr>
        <w:autoSpaceDE w:val="0"/>
        <w:autoSpaceDN w:val="0"/>
        <w:adjustRightInd w:val="0"/>
        <w:ind w:firstLine="709"/>
        <w:jc w:val="both"/>
        <w:rPr>
          <w:sz w:val="28"/>
          <w:szCs w:val="28"/>
        </w:rPr>
      </w:pPr>
      <w:r>
        <w:rPr>
          <w:sz w:val="28"/>
          <w:szCs w:val="28"/>
        </w:rPr>
        <w:t>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 – дорожную сеть организациями.</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Статья 12. Использование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ind w:firstLine="709"/>
        <w:jc w:val="both"/>
        <w:rPr>
          <w:sz w:val="28"/>
          <w:szCs w:val="28"/>
        </w:rPr>
      </w:pPr>
      <w:r>
        <w:rPr>
          <w:sz w:val="28"/>
          <w:szCs w:val="28"/>
        </w:rPr>
        <w:t>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2346AE" w:rsidRDefault="002346AE" w:rsidP="002346AE">
      <w:pPr>
        <w:ind w:firstLine="709"/>
        <w:jc w:val="both"/>
        <w:rPr>
          <w:sz w:val="28"/>
          <w:szCs w:val="28"/>
        </w:rPr>
      </w:pPr>
      <w:r>
        <w:rPr>
          <w:sz w:val="28"/>
          <w:szCs w:val="28"/>
        </w:rPr>
        <w:t>2. Размещение транспортных средств на парковке осуществляется в соответствии с нанесенной разметкой.</w:t>
      </w:r>
    </w:p>
    <w:p w:rsidR="002346AE" w:rsidRDefault="002346AE" w:rsidP="002346AE">
      <w:pPr>
        <w:ind w:firstLine="709"/>
        <w:jc w:val="both"/>
        <w:rPr>
          <w:sz w:val="28"/>
          <w:szCs w:val="28"/>
        </w:rPr>
      </w:pPr>
      <w:r>
        <w:rPr>
          <w:sz w:val="28"/>
          <w:szCs w:val="28"/>
        </w:rPr>
        <w:t>3. На парковке, используемой на платной основе, размещается информационный щит, на котором указывается:</w:t>
      </w:r>
    </w:p>
    <w:p w:rsidR="002346AE" w:rsidRDefault="002346AE" w:rsidP="002346AE">
      <w:pPr>
        <w:jc w:val="both"/>
        <w:rPr>
          <w:sz w:val="28"/>
          <w:szCs w:val="28"/>
        </w:rPr>
      </w:pPr>
      <w:r>
        <w:rPr>
          <w:sz w:val="28"/>
          <w:szCs w:val="28"/>
        </w:rPr>
        <w:t>- фирменное наименование организации;</w:t>
      </w:r>
    </w:p>
    <w:p w:rsidR="002346AE" w:rsidRDefault="002346AE" w:rsidP="002346AE">
      <w:pPr>
        <w:jc w:val="both"/>
        <w:rPr>
          <w:sz w:val="28"/>
          <w:szCs w:val="28"/>
        </w:rPr>
      </w:pPr>
      <w:r>
        <w:rPr>
          <w:sz w:val="28"/>
          <w:szCs w:val="28"/>
        </w:rPr>
        <w:t>- место нахождения организации;</w:t>
      </w:r>
    </w:p>
    <w:p w:rsidR="002346AE" w:rsidRDefault="002346AE" w:rsidP="002346AE">
      <w:pPr>
        <w:jc w:val="both"/>
        <w:rPr>
          <w:sz w:val="28"/>
          <w:szCs w:val="28"/>
        </w:rPr>
      </w:pPr>
      <w:r>
        <w:rPr>
          <w:sz w:val="28"/>
          <w:szCs w:val="28"/>
        </w:rPr>
        <w:t>- режим работы.</w:t>
      </w:r>
    </w:p>
    <w:p w:rsidR="002346AE" w:rsidRDefault="002346AE" w:rsidP="002346AE">
      <w:pPr>
        <w:ind w:firstLine="709"/>
        <w:jc w:val="both"/>
        <w:rPr>
          <w:sz w:val="28"/>
          <w:szCs w:val="28"/>
        </w:rPr>
      </w:pPr>
      <w:r>
        <w:rPr>
          <w:sz w:val="28"/>
          <w:szCs w:val="28"/>
        </w:rPr>
        <w:t>4. Информация о часах работы парковки указывается на знаке дополнительной информации (табличке) - 8.5.4 "Время действия", расположенном под информационным знаком 6.4 "Место стоянки" (приложение 1 к Правилам дорожного движения Российской Федерации, утвержденным постановлением Совета Министров - Правительства Российской Федерации от 23.10.93 N 1090).</w:t>
      </w:r>
    </w:p>
    <w:p w:rsidR="002346AE" w:rsidRDefault="002346AE" w:rsidP="002346AE">
      <w:pPr>
        <w:ind w:firstLine="709"/>
        <w:jc w:val="both"/>
        <w:rPr>
          <w:sz w:val="28"/>
          <w:szCs w:val="28"/>
        </w:rPr>
      </w:pPr>
      <w:r>
        <w:rPr>
          <w:sz w:val="28"/>
          <w:szCs w:val="28"/>
        </w:rPr>
        <w:t>5. Уполномоченная организация обеспечивает:</w:t>
      </w:r>
    </w:p>
    <w:p w:rsidR="002346AE" w:rsidRDefault="002346AE" w:rsidP="002346AE">
      <w:pPr>
        <w:ind w:firstLine="709"/>
        <w:jc w:val="both"/>
        <w:rPr>
          <w:sz w:val="28"/>
          <w:szCs w:val="28"/>
        </w:rPr>
      </w:pPr>
      <w:r>
        <w:rPr>
          <w:sz w:val="28"/>
          <w:szCs w:val="28"/>
        </w:rPr>
        <w:t>– обслуживание парковочного оборудования, содержание конструктивных элементов парковки, содержание и обслуживание информационных щитов;</w:t>
      </w:r>
    </w:p>
    <w:p w:rsidR="002346AE" w:rsidRDefault="002346AE" w:rsidP="002346AE">
      <w:pPr>
        <w:ind w:firstLine="709"/>
        <w:jc w:val="both"/>
        <w:rPr>
          <w:sz w:val="28"/>
          <w:szCs w:val="28"/>
        </w:rPr>
      </w:pPr>
      <w:r>
        <w:rPr>
          <w:sz w:val="28"/>
          <w:szCs w:val="28"/>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2346AE" w:rsidRDefault="002346AE" w:rsidP="002346AE">
      <w:pPr>
        <w:ind w:firstLine="709"/>
        <w:jc w:val="both"/>
        <w:rPr>
          <w:sz w:val="28"/>
          <w:szCs w:val="28"/>
        </w:rPr>
      </w:pPr>
      <w:r>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2346AE" w:rsidRDefault="002346AE" w:rsidP="002346AE">
      <w:pPr>
        <w:ind w:firstLine="709"/>
        <w:jc w:val="both"/>
        <w:rPr>
          <w:sz w:val="28"/>
          <w:szCs w:val="28"/>
        </w:rPr>
      </w:pPr>
      <w:r>
        <w:rPr>
          <w:sz w:val="28"/>
          <w:szCs w:val="28"/>
        </w:rPr>
        <w:t xml:space="preserve">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w:t>
      </w:r>
      <w:r>
        <w:rPr>
          <w:sz w:val="28"/>
          <w:szCs w:val="28"/>
        </w:rPr>
        <w:lastRenderedPageBreak/>
        <w:t>размещении транспортного средства одному лицу перед другим, кроме случаев, предусмотренных законодательством Российской Федерацией.</w:t>
      </w:r>
    </w:p>
    <w:p w:rsidR="002346AE" w:rsidRDefault="002346AE" w:rsidP="002346AE">
      <w:pPr>
        <w:ind w:firstLine="709"/>
        <w:jc w:val="both"/>
        <w:rPr>
          <w:sz w:val="28"/>
          <w:szCs w:val="28"/>
        </w:rPr>
      </w:pPr>
      <w:r>
        <w:rPr>
          <w:sz w:val="28"/>
          <w:szCs w:val="28"/>
        </w:rPr>
        <w:t>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2346AE" w:rsidRDefault="002346AE" w:rsidP="002346AE">
      <w:pPr>
        <w:ind w:firstLine="709"/>
        <w:jc w:val="both"/>
        <w:rPr>
          <w:sz w:val="28"/>
          <w:szCs w:val="28"/>
        </w:rPr>
      </w:pPr>
      <w:r>
        <w:rPr>
          <w:sz w:val="28"/>
          <w:szCs w:val="28"/>
        </w:rPr>
        <w:t>8. Пользователь заключает с оператором публичный договор на предоставление услуг по организации парковки автотранспорта.</w:t>
      </w:r>
    </w:p>
    <w:p w:rsidR="002346AE" w:rsidRDefault="002346AE" w:rsidP="002346AE">
      <w:pPr>
        <w:ind w:firstLine="709"/>
        <w:jc w:val="both"/>
        <w:rPr>
          <w:sz w:val="28"/>
          <w:szCs w:val="28"/>
        </w:rPr>
      </w:pPr>
      <w:r>
        <w:rPr>
          <w:sz w:val="28"/>
          <w:szCs w:val="28"/>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2346AE" w:rsidRDefault="002346AE" w:rsidP="002346AE">
      <w:pPr>
        <w:ind w:firstLine="709"/>
        <w:jc w:val="both"/>
        <w:rPr>
          <w:sz w:val="28"/>
          <w:szCs w:val="28"/>
        </w:rPr>
      </w:pPr>
      <w:r>
        <w:rPr>
          <w:sz w:val="28"/>
          <w:szCs w:val="28"/>
        </w:rPr>
        <w:t>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2346AE" w:rsidRDefault="002346AE" w:rsidP="002346AE">
      <w:pPr>
        <w:ind w:firstLine="709"/>
        <w:jc w:val="both"/>
        <w:rPr>
          <w:sz w:val="28"/>
          <w:szCs w:val="28"/>
        </w:rPr>
      </w:pPr>
      <w:r>
        <w:rPr>
          <w:sz w:val="28"/>
          <w:szCs w:val="28"/>
        </w:rPr>
        <w:t>а) полное официальное наименование, адрес (место нахождения) и сведения о государственной регистрации оператора;</w:t>
      </w:r>
    </w:p>
    <w:p w:rsidR="002346AE" w:rsidRDefault="002346AE" w:rsidP="002346AE">
      <w:pPr>
        <w:ind w:firstLine="709"/>
        <w:jc w:val="both"/>
        <w:rPr>
          <w:sz w:val="28"/>
          <w:szCs w:val="28"/>
        </w:rPr>
      </w:pPr>
      <w:r>
        <w:rPr>
          <w:sz w:val="28"/>
          <w:szCs w:val="28"/>
        </w:rPr>
        <w:t>б) условия договора и порядок оплаты услуг, предоставляемых оператором, в том числе:</w:t>
      </w:r>
    </w:p>
    <w:p w:rsidR="002346AE" w:rsidRDefault="002346AE" w:rsidP="002346AE">
      <w:pPr>
        <w:ind w:firstLine="709"/>
        <w:jc w:val="both"/>
        <w:rPr>
          <w:sz w:val="28"/>
          <w:szCs w:val="28"/>
        </w:rPr>
      </w:pPr>
      <w:r>
        <w:rPr>
          <w:sz w:val="28"/>
          <w:szCs w:val="28"/>
        </w:rPr>
        <w:t>– правила пользования парковкой;</w:t>
      </w:r>
    </w:p>
    <w:p w:rsidR="002346AE" w:rsidRDefault="002346AE" w:rsidP="002346AE">
      <w:pPr>
        <w:ind w:firstLine="709"/>
        <w:jc w:val="both"/>
        <w:rPr>
          <w:sz w:val="28"/>
          <w:szCs w:val="28"/>
        </w:rPr>
      </w:pPr>
      <w:r>
        <w:rPr>
          <w:sz w:val="28"/>
          <w:szCs w:val="28"/>
        </w:rPr>
        <w:t>– размер платы за пользование на платной основе парковкой;</w:t>
      </w:r>
    </w:p>
    <w:p w:rsidR="002346AE" w:rsidRDefault="002346AE" w:rsidP="002346AE">
      <w:pPr>
        <w:ind w:firstLine="709"/>
        <w:jc w:val="both"/>
        <w:rPr>
          <w:sz w:val="28"/>
          <w:szCs w:val="28"/>
        </w:rPr>
      </w:pPr>
      <w:r>
        <w:rPr>
          <w:sz w:val="28"/>
          <w:szCs w:val="28"/>
        </w:rPr>
        <w:t>– порядок и способы внесения соответствующего размера платы;</w:t>
      </w:r>
    </w:p>
    <w:p w:rsidR="002346AE" w:rsidRDefault="002346AE" w:rsidP="002346AE">
      <w:pPr>
        <w:ind w:firstLine="709"/>
        <w:jc w:val="both"/>
        <w:rPr>
          <w:sz w:val="28"/>
          <w:szCs w:val="28"/>
        </w:rPr>
      </w:pPr>
      <w:r>
        <w:rPr>
          <w:sz w:val="28"/>
          <w:szCs w:val="28"/>
        </w:rPr>
        <w:t>– наличие альтернативных бесплатных парковок;</w:t>
      </w:r>
    </w:p>
    <w:p w:rsidR="002346AE" w:rsidRDefault="002346AE" w:rsidP="002346AE">
      <w:pPr>
        <w:ind w:firstLine="709"/>
        <w:jc w:val="both"/>
        <w:rPr>
          <w:sz w:val="28"/>
          <w:szCs w:val="28"/>
        </w:rPr>
      </w:pPr>
      <w:r>
        <w:rPr>
          <w:sz w:val="28"/>
          <w:szCs w:val="28"/>
        </w:rPr>
        <w:t>в) адрес и номер бесплатного телефона подразделения оператора, осуществляющего прием претензий пользователей;</w:t>
      </w:r>
    </w:p>
    <w:p w:rsidR="002346AE" w:rsidRDefault="002346AE" w:rsidP="002346AE">
      <w:pPr>
        <w:ind w:firstLine="709"/>
        <w:jc w:val="both"/>
        <w:rPr>
          <w:sz w:val="28"/>
          <w:szCs w:val="28"/>
        </w:rPr>
      </w:pPr>
      <w:r>
        <w:rPr>
          <w:sz w:val="28"/>
          <w:szCs w:val="28"/>
        </w:rPr>
        <w:t>г) адрес и номер телефона подразделений Государственной инспекции безопасности дорожного движения (ГИБДД МУ МВД РФ  «Сызранское»).</w:t>
      </w:r>
    </w:p>
    <w:p w:rsidR="002346AE" w:rsidRDefault="002346AE" w:rsidP="002346AE">
      <w:pPr>
        <w:ind w:firstLine="709"/>
        <w:jc w:val="both"/>
        <w:rPr>
          <w:sz w:val="28"/>
          <w:szCs w:val="28"/>
        </w:rPr>
      </w:pPr>
      <w:r>
        <w:rPr>
          <w:sz w:val="28"/>
          <w:szCs w:val="28"/>
        </w:rPr>
        <w:t>д) адрес и номер телефона подразделения по защите прав потребителей;</w:t>
      </w:r>
    </w:p>
    <w:p w:rsidR="002346AE" w:rsidRDefault="002346AE" w:rsidP="002346AE">
      <w:pPr>
        <w:ind w:firstLine="709"/>
        <w:jc w:val="both"/>
        <w:rPr>
          <w:sz w:val="28"/>
          <w:szCs w:val="28"/>
        </w:rPr>
      </w:pPr>
      <w:r>
        <w:rPr>
          <w:sz w:val="28"/>
          <w:szCs w:val="28"/>
        </w:rPr>
        <w:t>е) адрес и номер телефона Администрации сельского поселения Старая Рачейка.</w:t>
      </w:r>
    </w:p>
    <w:p w:rsidR="002346AE" w:rsidRDefault="002346AE" w:rsidP="002346AE">
      <w:pPr>
        <w:ind w:firstLine="709"/>
        <w:jc w:val="both"/>
        <w:rPr>
          <w:sz w:val="28"/>
          <w:szCs w:val="28"/>
        </w:rPr>
      </w:pPr>
      <w:r>
        <w:rPr>
          <w:sz w:val="28"/>
          <w:szCs w:val="28"/>
        </w:rPr>
        <w:t>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rsidR="002346AE" w:rsidRDefault="002346AE" w:rsidP="002346AE">
      <w:pPr>
        <w:ind w:firstLine="709"/>
        <w:jc w:val="both"/>
        <w:rPr>
          <w:sz w:val="28"/>
          <w:szCs w:val="28"/>
        </w:rPr>
      </w:pPr>
      <w:r>
        <w:rPr>
          <w:sz w:val="28"/>
          <w:szCs w:val="28"/>
        </w:rPr>
        <w:t>11. Работник парковки имеет право:</w:t>
      </w:r>
    </w:p>
    <w:p w:rsidR="002346AE" w:rsidRDefault="002346AE" w:rsidP="002346AE">
      <w:pPr>
        <w:ind w:firstLine="709"/>
        <w:jc w:val="both"/>
        <w:rPr>
          <w:sz w:val="28"/>
          <w:szCs w:val="28"/>
        </w:rPr>
      </w:pPr>
      <w:r>
        <w:rPr>
          <w:sz w:val="28"/>
          <w:szCs w:val="28"/>
        </w:rPr>
        <w:lastRenderedPageBreak/>
        <w:t>- требовать от пользователей соблюдения настоящего Порядка;</w:t>
      </w:r>
    </w:p>
    <w:p w:rsidR="002346AE" w:rsidRDefault="002346AE" w:rsidP="002346AE">
      <w:pPr>
        <w:ind w:firstLine="709"/>
        <w:jc w:val="both"/>
        <w:rPr>
          <w:sz w:val="28"/>
          <w:szCs w:val="28"/>
        </w:rPr>
      </w:pPr>
      <w:r>
        <w:rPr>
          <w:sz w:val="28"/>
          <w:szCs w:val="28"/>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2346AE" w:rsidRDefault="002346AE" w:rsidP="002346AE">
      <w:pPr>
        <w:ind w:firstLine="709"/>
        <w:jc w:val="both"/>
        <w:rPr>
          <w:sz w:val="28"/>
          <w:szCs w:val="28"/>
        </w:rPr>
      </w:pPr>
      <w:r>
        <w:rPr>
          <w:sz w:val="28"/>
          <w:szCs w:val="28"/>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2346AE" w:rsidRDefault="002346AE" w:rsidP="002346AE">
      <w:pPr>
        <w:ind w:firstLine="709"/>
        <w:jc w:val="both"/>
        <w:rPr>
          <w:sz w:val="28"/>
          <w:szCs w:val="28"/>
        </w:rPr>
      </w:pPr>
      <w:r>
        <w:rPr>
          <w:sz w:val="28"/>
          <w:szCs w:val="28"/>
        </w:rPr>
        <w:t>12. Работнику парковки рекомендуется:</w:t>
      </w:r>
    </w:p>
    <w:p w:rsidR="002346AE" w:rsidRDefault="002346AE" w:rsidP="002346AE">
      <w:pPr>
        <w:ind w:firstLine="709"/>
        <w:jc w:val="both"/>
        <w:rPr>
          <w:sz w:val="28"/>
          <w:szCs w:val="28"/>
        </w:rPr>
      </w:pPr>
      <w:r>
        <w:rPr>
          <w:sz w:val="28"/>
          <w:szCs w:val="28"/>
        </w:rPr>
        <w:t>- контролировать размещение транспортных средств на парковке в соответствии с требованиями дорожных знаков и разметки;</w:t>
      </w:r>
    </w:p>
    <w:p w:rsidR="002346AE" w:rsidRDefault="002346AE" w:rsidP="002346AE">
      <w:pPr>
        <w:ind w:firstLine="709"/>
        <w:jc w:val="both"/>
        <w:rPr>
          <w:sz w:val="28"/>
          <w:szCs w:val="28"/>
        </w:rPr>
      </w:pPr>
      <w:r>
        <w:rPr>
          <w:sz w:val="28"/>
          <w:szCs w:val="28"/>
        </w:rPr>
        <w:t>- контролировать оплату за пользование парковкой (платная парковка);</w:t>
      </w:r>
    </w:p>
    <w:p w:rsidR="002346AE" w:rsidRDefault="002346AE" w:rsidP="002346AE">
      <w:pPr>
        <w:ind w:firstLine="709"/>
        <w:jc w:val="both"/>
        <w:rPr>
          <w:sz w:val="28"/>
          <w:szCs w:val="28"/>
        </w:rPr>
      </w:pPr>
      <w:r>
        <w:rPr>
          <w:sz w:val="28"/>
          <w:szCs w:val="28"/>
        </w:rPr>
        <w:t>- по желанию пользователя информировать его о правилах пользования парковкой, обращения с оборудованием парковки и принципах его работы.</w:t>
      </w:r>
    </w:p>
    <w:p w:rsidR="002346AE" w:rsidRDefault="002346AE" w:rsidP="002346AE">
      <w:pPr>
        <w:ind w:firstLine="709"/>
        <w:jc w:val="both"/>
        <w:rPr>
          <w:sz w:val="28"/>
          <w:szCs w:val="28"/>
        </w:rPr>
      </w:pPr>
      <w:r>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2346AE" w:rsidRDefault="002346AE" w:rsidP="002346AE">
      <w:pPr>
        <w:ind w:firstLine="709"/>
        <w:jc w:val="both"/>
        <w:rPr>
          <w:sz w:val="28"/>
          <w:szCs w:val="28"/>
        </w:rPr>
      </w:pPr>
      <w:r>
        <w:rPr>
          <w:sz w:val="28"/>
          <w:szCs w:val="28"/>
        </w:rPr>
        <w:t>- обеспечивать наличие информации о местах приема письменных претензий пользователей.</w:t>
      </w:r>
    </w:p>
    <w:p w:rsidR="002346AE" w:rsidRDefault="002346AE" w:rsidP="002346AE">
      <w:pPr>
        <w:ind w:firstLine="709"/>
        <w:jc w:val="both"/>
        <w:rPr>
          <w:sz w:val="28"/>
          <w:szCs w:val="28"/>
        </w:rPr>
      </w:pPr>
      <w:r>
        <w:rPr>
          <w:sz w:val="28"/>
          <w:szCs w:val="28"/>
        </w:rPr>
        <w:t>13. Пользователям парковок рекомендуется:</w:t>
      </w:r>
    </w:p>
    <w:p w:rsidR="002346AE" w:rsidRDefault="002346AE" w:rsidP="002346AE">
      <w:pPr>
        <w:ind w:firstLine="709"/>
        <w:jc w:val="both"/>
        <w:rPr>
          <w:sz w:val="28"/>
          <w:szCs w:val="28"/>
        </w:rPr>
      </w:pPr>
      <w:r>
        <w:rPr>
          <w:sz w:val="28"/>
          <w:szCs w:val="28"/>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2346AE" w:rsidRDefault="002346AE" w:rsidP="002346AE">
      <w:pPr>
        <w:ind w:firstLine="709"/>
        <w:jc w:val="both"/>
        <w:rPr>
          <w:sz w:val="28"/>
          <w:szCs w:val="28"/>
        </w:rPr>
      </w:pPr>
      <w:r>
        <w:rPr>
          <w:sz w:val="28"/>
          <w:szCs w:val="28"/>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2346AE" w:rsidRDefault="002346AE" w:rsidP="002346AE">
      <w:pPr>
        <w:ind w:firstLine="709"/>
        <w:jc w:val="both"/>
        <w:rPr>
          <w:sz w:val="28"/>
          <w:szCs w:val="28"/>
        </w:rPr>
      </w:pPr>
      <w:r>
        <w:rPr>
          <w:sz w:val="28"/>
          <w:szCs w:val="28"/>
        </w:rPr>
        <w:t>- соблюдать чистоту и порядок на территории парковки на платной основе.</w:t>
      </w:r>
    </w:p>
    <w:p w:rsidR="002346AE" w:rsidRDefault="002346AE" w:rsidP="002346AE">
      <w:pPr>
        <w:ind w:firstLine="709"/>
        <w:jc w:val="both"/>
        <w:rPr>
          <w:sz w:val="28"/>
          <w:szCs w:val="28"/>
        </w:rPr>
      </w:pPr>
      <w:r>
        <w:rPr>
          <w:sz w:val="28"/>
          <w:szCs w:val="28"/>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2346AE" w:rsidRDefault="002346AE" w:rsidP="002346AE">
      <w:pPr>
        <w:ind w:firstLine="709"/>
        <w:jc w:val="both"/>
        <w:rPr>
          <w:sz w:val="28"/>
          <w:szCs w:val="28"/>
        </w:rPr>
      </w:pPr>
      <w:r>
        <w:rPr>
          <w:sz w:val="28"/>
          <w:szCs w:val="28"/>
        </w:rPr>
        <w:t>14. Пользователям парковок не рекомендуется:</w:t>
      </w:r>
    </w:p>
    <w:p w:rsidR="002346AE" w:rsidRDefault="002346AE" w:rsidP="002346AE">
      <w:pPr>
        <w:ind w:firstLine="709"/>
        <w:jc w:val="both"/>
        <w:rPr>
          <w:sz w:val="28"/>
          <w:szCs w:val="28"/>
        </w:rPr>
      </w:pPr>
      <w:r>
        <w:rPr>
          <w:sz w:val="28"/>
          <w:szCs w:val="28"/>
        </w:rPr>
        <w:t>- препятствовать нормальной работе пунктов оплаты;</w:t>
      </w:r>
    </w:p>
    <w:p w:rsidR="002346AE" w:rsidRDefault="002346AE" w:rsidP="002346AE">
      <w:pPr>
        <w:ind w:firstLine="709"/>
        <w:jc w:val="both"/>
        <w:rPr>
          <w:sz w:val="28"/>
          <w:szCs w:val="28"/>
        </w:rPr>
      </w:pPr>
      <w:r>
        <w:rPr>
          <w:sz w:val="28"/>
          <w:szCs w:val="28"/>
        </w:rPr>
        <w:t>- блокировать подъезд (выезд) транспортных средств на парковку;</w:t>
      </w:r>
    </w:p>
    <w:p w:rsidR="002346AE" w:rsidRDefault="002346AE" w:rsidP="002346AE">
      <w:pPr>
        <w:ind w:firstLine="709"/>
        <w:jc w:val="both"/>
        <w:rPr>
          <w:sz w:val="28"/>
          <w:szCs w:val="28"/>
        </w:rPr>
      </w:pPr>
      <w:r>
        <w:rPr>
          <w:sz w:val="28"/>
          <w:szCs w:val="28"/>
        </w:rPr>
        <w:t>- создавать друг другу препятствия и ограничения в пользовании парковкой;</w:t>
      </w:r>
    </w:p>
    <w:p w:rsidR="002346AE" w:rsidRDefault="002346AE" w:rsidP="002346AE">
      <w:pPr>
        <w:ind w:firstLine="709"/>
        <w:jc w:val="both"/>
        <w:rPr>
          <w:sz w:val="28"/>
          <w:szCs w:val="28"/>
        </w:rPr>
      </w:pPr>
      <w:r>
        <w:rPr>
          <w:sz w:val="28"/>
          <w:szCs w:val="28"/>
        </w:rPr>
        <w:t>- оставлять транспортное средство на платной парковке без оплаты услуг за пользование парковкой;</w:t>
      </w:r>
    </w:p>
    <w:p w:rsidR="002346AE" w:rsidRDefault="002346AE" w:rsidP="002346AE">
      <w:pPr>
        <w:ind w:firstLine="709"/>
        <w:jc w:val="both"/>
        <w:rPr>
          <w:sz w:val="28"/>
          <w:szCs w:val="28"/>
        </w:rPr>
      </w:pPr>
      <w:r>
        <w:rPr>
          <w:sz w:val="28"/>
          <w:szCs w:val="28"/>
        </w:rPr>
        <w:t>- нарушать общественный порядок;</w:t>
      </w:r>
    </w:p>
    <w:p w:rsidR="002346AE" w:rsidRDefault="002346AE" w:rsidP="002346AE">
      <w:pPr>
        <w:ind w:firstLine="709"/>
        <w:jc w:val="both"/>
        <w:rPr>
          <w:sz w:val="28"/>
          <w:szCs w:val="28"/>
        </w:rPr>
      </w:pPr>
      <w:r>
        <w:rPr>
          <w:sz w:val="28"/>
          <w:szCs w:val="28"/>
        </w:rPr>
        <w:t>- загрязнять территорию парковки;</w:t>
      </w:r>
    </w:p>
    <w:p w:rsidR="002346AE" w:rsidRDefault="002346AE" w:rsidP="002346AE">
      <w:pPr>
        <w:ind w:firstLine="709"/>
        <w:jc w:val="both"/>
        <w:rPr>
          <w:sz w:val="28"/>
          <w:szCs w:val="28"/>
        </w:rPr>
      </w:pPr>
      <w:r>
        <w:rPr>
          <w:sz w:val="28"/>
          <w:szCs w:val="28"/>
        </w:rPr>
        <w:t>- разрушать оборудование пунктов оплаты;</w:t>
      </w:r>
    </w:p>
    <w:p w:rsidR="002346AE" w:rsidRDefault="002346AE" w:rsidP="002346AE">
      <w:pPr>
        <w:ind w:firstLine="709"/>
        <w:jc w:val="both"/>
        <w:rPr>
          <w:sz w:val="28"/>
          <w:szCs w:val="28"/>
        </w:rPr>
      </w:pPr>
      <w:r>
        <w:rPr>
          <w:sz w:val="28"/>
          <w:szCs w:val="28"/>
        </w:rPr>
        <w:lastRenderedPageBreak/>
        <w:t>- совершать иные действия, нарушающие установленный порядок использования платных парковок.</w:t>
      </w: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ind w:firstLine="709"/>
        <w:jc w:val="both"/>
        <w:rPr>
          <w:sz w:val="28"/>
          <w:szCs w:val="28"/>
        </w:rPr>
      </w:pPr>
      <w:r>
        <w:rPr>
          <w:sz w:val="28"/>
          <w:szCs w:val="28"/>
        </w:rPr>
        <w:t>Статья 13. Приостановление или прекращение использования парковок.</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1. Использование парковок может быть приостановлено или прекращено в случаях:</w:t>
      </w:r>
    </w:p>
    <w:p w:rsidR="002346AE" w:rsidRDefault="002346AE" w:rsidP="002346AE">
      <w:pPr>
        <w:autoSpaceDE w:val="0"/>
        <w:autoSpaceDN w:val="0"/>
        <w:adjustRightInd w:val="0"/>
        <w:ind w:firstLine="709"/>
        <w:jc w:val="both"/>
        <w:rPr>
          <w:sz w:val="28"/>
          <w:szCs w:val="28"/>
        </w:rPr>
      </w:pPr>
      <w:r>
        <w:rPr>
          <w:sz w:val="28"/>
          <w:szCs w:val="28"/>
        </w:rPr>
        <w:t>1)      производства работ по ремонту (реконструкции) проезжей части улично – дорожной сети;</w:t>
      </w:r>
    </w:p>
    <w:p w:rsidR="002346AE" w:rsidRDefault="002346AE" w:rsidP="002346AE">
      <w:pPr>
        <w:autoSpaceDE w:val="0"/>
        <w:autoSpaceDN w:val="0"/>
        <w:adjustRightInd w:val="0"/>
        <w:ind w:firstLine="709"/>
        <w:jc w:val="both"/>
        <w:rPr>
          <w:sz w:val="28"/>
          <w:szCs w:val="28"/>
        </w:rPr>
      </w:pPr>
      <w:r>
        <w:rPr>
          <w:sz w:val="28"/>
          <w:szCs w:val="28"/>
        </w:rPr>
        <w:t>2)     изменения схемы организации дорожного движения;</w:t>
      </w:r>
    </w:p>
    <w:p w:rsidR="002346AE" w:rsidRDefault="002346AE" w:rsidP="002346AE">
      <w:pPr>
        <w:autoSpaceDE w:val="0"/>
        <w:autoSpaceDN w:val="0"/>
        <w:adjustRightInd w:val="0"/>
        <w:ind w:firstLine="709"/>
        <w:jc w:val="both"/>
        <w:rPr>
          <w:sz w:val="28"/>
          <w:szCs w:val="28"/>
        </w:rPr>
      </w:pPr>
      <w:r>
        <w:rPr>
          <w:sz w:val="28"/>
          <w:szCs w:val="28"/>
        </w:rPr>
        <w:t>3)    прекращения земельно–правовых отношений;</w:t>
      </w:r>
    </w:p>
    <w:p w:rsidR="002346AE" w:rsidRDefault="002346AE" w:rsidP="002346AE">
      <w:pPr>
        <w:autoSpaceDE w:val="0"/>
        <w:autoSpaceDN w:val="0"/>
        <w:adjustRightInd w:val="0"/>
        <w:ind w:firstLine="709"/>
        <w:jc w:val="both"/>
        <w:rPr>
          <w:sz w:val="28"/>
          <w:szCs w:val="28"/>
        </w:rPr>
      </w:pPr>
      <w:r>
        <w:rPr>
          <w:sz w:val="28"/>
          <w:szCs w:val="28"/>
        </w:rPr>
        <w:t>4)   нарушения уполномоченными организациями порядка эксплуатации платных или служебных парковок;</w:t>
      </w:r>
    </w:p>
    <w:p w:rsidR="002346AE" w:rsidRDefault="002346AE" w:rsidP="002346AE">
      <w:pPr>
        <w:autoSpaceDE w:val="0"/>
        <w:autoSpaceDN w:val="0"/>
        <w:adjustRightInd w:val="0"/>
        <w:ind w:firstLine="709"/>
        <w:jc w:val="both"/>
        <w:rPr>
          <w:sz w:val="28"/>
          <w:szCs w:val="28"/>
        </w:rPr>
      </w:pPr>
      <w:r>
        <w:rPr>
          <w:sz w:val="28"/>
          <w:szCs w:val="28"/>
        </w:rPr>
        <w:t>5) проведение специальных мероприятий (праздничные манифестации, соревнования и др.).</w:t>
      </w:r>
    </w:p>
    <w:p w:rsidR="002346AE" w:rsidRDefault="002346AE" w:rsidP="002346AE">
      <w:pPr>
        <w:autoSpaceDE w:val="0"/>
        <w:autoSpaceDN w:val="0"/>
        <w:adjustRightInd w:val="0"/>
        <w:ind w:firstLine="709"/>
        <w:jc w:val="both"/>
        <w:rPr>
          <w:sz w:val="28"/>
          <w:szCs w:val="28"/>
        </w:rPr>
      </w:pPr>
      <w:r>
        <w:rPr>
          <w:sz w:val="28"/>
          <w:szCs w:val="28"/>
        </w:rPr>
        <w:t>2. Постановление о приостановлении или прекращении использования парковка принимается постановлением Администрации сельского поселения Старая Рачейка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2346AE" w:rsidRDefault="002346AE" w:rsidP="002346AE">
      <w:pPr>
        <w:autoSpaceDE w:val="0"/>
        <w:autoSpaceDN w:val="0"/>
        <w:adjustRightInd w:val="0"/>
        <w:ind w:firstLine="709"/>
        <w:jc w:val="both"/>
        <w:rPr>
          <w:sz w:val="28"/>
          <w:szCs w:val="28"/>
        </w:rPr>
      </w:pPr>
    </w:p>
    <w:p w:rsidR="002346AE" w:rsidRDefault="002346AE" w:rsidP="002346AE">
      <w:pPr>
        <w:autoSpaceDE w:val="0"/>
        <w:autoSpaceDN w:val="0"/>
        <w:adjustRightInd w:val="0"/>
        <w:ind w:firstLine="709"/>
        <w:jc w:val="both"/>
        <w:rPr>
          <w:sz w:val="28"/>
          <w:szCs w:val="28"/>
        </w:rPr>
      </w:pPr>
      <w:r>
        <w:rPr>
          <w:sz w:val="28"/>
          <w:szCs w:val="28"/>
        </w:rPr>
        <w:t> </w:t>
      </w: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p>
    <w:p w:rsidR="002346AE" w:rsidRDefault="002346AE" w:rsidP="002346AE">
      <w:pPr>
        <w:autoSpaceDE w:val="0"/>
        <w:autoSpaceDN w:val="0"/>
        <w:adjustRightInd w:val="0"/>
        <w:jc w:val="right"/>
        <w:outlineLvl w:val="0"/>
        <w:rPr>
          <w:sz w:val="28"/>
          <w:szCs w:val="28"/>
        </w:rPr>
      </w:pPr>
      <w:r>
        <w:rPr>
          <w:sz w:val="28"/>
          <w:szCs w:val="28"/>
        </w:rPr>
        <w:t>Приложение</w:t>
      </w:r>
    </w:p>
    <w:p w:rsidR="002346AE" w:rsidRDefault="002346AE" w:rsidP="002346AE">
      <w:pPr>
        <w:autoSpaceDE w:val="0"/>
        <w:autoSpaceDN w:val="0"/>
        <w:adjustRightInd w:val="0"/>
        <w:ind w:left="4962"/>
        <w:jc w:val="both"/>
        <w:rPr>
          <w:sz w:val="28"/>
          <w:szCs w:val="28"/>
        </w:rPr>
      </w:pPr>
      <w:r>
        <w:rPr>
          <w:sz w:val="28"/>
          <w:szCs w:val="28"/>
        </w:rPr>
        <w:t>к Положению, утвержденному постановлением Администрации  сельского поселения Старая Рачейка</w:t>
      </w:r>
    </w:p>
    <w:p w:rsidR="002346AE" w:rsidRDefault="002346AE" w:rsidP="002346AE">
      <w:pPr>
        <w:autoSpaceDE w:val="0"/>
        <w:autoSpaceDN w:val="0"/>
        <w:adjustRightInd w:val="0"/>
        <w:ind w:left="4962"/>
        <w:jc w:val="both"/>
        <w:rPr>
          <w:sz w:val="28"/>
          <w:szCs w:val="28"/>
        </w:rPr>
      </w:pPr>
    </w:p>
    <w:p w:rsidR="002346AE" w:rsidRDefault="002346AE" w:rsidP="002346AE">
      <w:pPr>
        <w:autoSpaceDE w:val="0"/>
        <w:autoSpaceDN w:val="0"/>
        <w:adjustRightInd w:val="0"/>
        <w:ind w:left="4962"/>
        <w:jc w:val="both"/>
        <w:rPr>
          <w:sz w:val="28"/>
          <w:szCs w:val="28"/>
        </w:rPr>
      </w:pPr>
    </w:p>
    <w:p w:rsidR="002346AE" w:rsidRDefault="002346AE" w:rsidP="002346AE">
      <w:pPr>
        <w:autoSpaceDE w:val="0"/>
        <w:autoSpaceDN w:val="0"/>
        <w:adjustRightInd w:val="0"/>
        <w:ind w:left="4962"/>
        <w:jc w:val="both"/>
      </w:pPr>
    </w:p>
    <w:p w:rsidR="002346AE" w:rsidRDefault="002346AE" w:rsidP="002346AE">
      <w:pPr>
        <w:autoSpaceDE w:val="0"/>
        <w:autoSpaceDN w:val="0"/>
        <w:adjustRightInd w:val="0"/>
        <w:ind w:left="4962"/>
        <w:jc w:val="both"/>
        <w:rPr>
          <w:b/>
          <w:sz w:val="28"/>
          <w:szCs w:val="28"/>
        </w:rPr>
      </w:pPr>
      <w:r>
        <w:rPr>
          <w:b/>
          <w:sz w:val="28"/>
          <w:szCs w:val="28"/>
        </w:rPr>
        <w:t>МЕТОДИКА</w:t>
      </w:r>
    </w:p>
    <w:p w:rsidR="002346AE" w:rsidRDefault="002346AE" w:rsidP="002346AE">
      <w:pPr>
        <w:pStyle w:val="ConsPlusTitle"/>
        <w:jc w:val="center"/>
        <w:rPr>
          <w:rFonts w:ascii="Times New Roman" w:hAnsi="Times New Roman" w:cs="Times New Roman"/>
          <w:sz w:val="28"/>
          <w:szCs w:val="28"/>
        </w:rPr>
      </w:pPr>
      <w:r>
        <w:rPr>
          <w:rFonts w:ascii="Times New Roman" w:hAnsi="Times New Roman" w:cs="Times New Roman"/>
          <w:sz w:val="28"/>
          <w:szCs w:val="28"/>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СЕЛЬСКОГО ПОСЕЛЕНИЯ СТАРАЯ РАЧЕЙКА.</w:t>
      </w:r>
    </w:p>
    <w:p w:rsidR="002346AE" w:rsidRDefault="002346AE" w:rsidP="002346AE">
      <w:pPr>
        <w:pStyle w:val="ConsPlusTitle"/>
        <w:jc w:val="center"/>
        <w:rPr>
          <w:rFonts w:ascii="Times New Roman" w:hAnsi="Times New Roman" w:cs="Times New Roman"/>
          <w:sz w:val="28"/>
          <w:szCs w:val="28"/>
        </w:rPr>
      </w:pPr>
    </w:p>
    <w:p w:rsidR="002346AE" w:rsidRDefault="002346AE" w:rsidP="002346AE">
      <w:pPr>
        <w:autoSpaceDE w:val="0"/>
        <w:autoSpaceDN w:val="0"/>
        <w:adjustRightInd w:val="0"/>
        <w:ind w:firstLine="540"/>
        <w:jc w:val="both"/>
        <w:rPr>
          <w:sz w:val="28"/>
          <w:szCs w:val="28"/>
        </w:rPr>
      </w:pPr>
      <w:r>
        <w:rPr>
          <w:sz w:val="28"/>
          <w:szCs w:val="28"/>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2346AE" w:rsidRDefault="002346AE" w:rsidP="002346AE">
      <w:pPr>
        <w:autoSpaceDE w:val="0"/>
        <w:autoSpaceDN w:val="0"/>
        <w:adjustRightInd w:val="0"/>
        <w:ind w:firstLine="540"/>
        <w:jc w:val="both"/>
        <w:rPr>
          <w:sz w:val="28"/>
          <w:szCs w:val="28"/>
        </w:rPr>
      </w:pPr>
    </w:p>
    <w:p w:rsidR="002346AE" w:rsidRDefault="002346AE" w:rsidP="002346AE">
      <w:pPr>
        <w:autoSpaceDE w:val="0"/>
        <w:autoSpaceDN w:val="0"/>
        <w:adjustRightInd w:val="0"/>
        <w:ind w:firstLine="540"/>
        <w:jc w:val="both"/>
        <w:rPr>
          <w:sz w:val="28"/>
          <w:szCs w:val="28"/>
          <w:lang w:val="en-US"/>
        </w:rPr>
      </w:pPr>
      <w:r>
        <w:rPr>
          <w:sz w:val="28"/>
          <w:szCs w:val="28"/>
          <w:lang w:val="en-US"/>
        </w:rPr>
        <w:t xml:space="preserve">P = S x </w:t>
      </w:r>
      <w:r>
        <w:rPr>
          <w:sz w:val="28"/>
          <w:szCs w:val="28"/>
        </w:rPr>
        <w:t>З</w:t>
      </w:r>
      <w:r>
        <w:rPr>
          <w:sz w:val="28"/>
          <w:szCs w:val="28"/>
          <w:lang w:val="en-US"/>
        </w:rPr>
        <w:t xml:space="preserve"> x R x K, </w:t>
      </w:r>
      <w:r>
        <w:rPr>
          <w:sz w:val="28"/>
          <w:szCs w:val="28"/>
        </w:rPr>
        <w:t>где</w:t>
      </w:r>
      <w:r>
        <w:rPr>
          <w:sz w:val="28"/>
          <w:szCs w:val="28"/>
          <w:lang w:val="en-US"/>
        </w:rPr>
        <w:t>:</w:t>
      </w:r>
    </w:p>
    <w:p w:rsidR="002346AE" w:rsidRDefault="002346AE" w:rsidP="002346AE">
      <w:pPr>
        <w:autoSpaceDE w:val="0"/>
        <w:autoSpaceDN w:val="0"/>
        <w:adjustRightInd w:val="0"/>
        <w:ind w:firstLine="540"/>
        <w:jc w:val="both"/>
        <w:rPr>
          <w:sz w:val="28"/>
          <w:szCs w:val="28"/>
          <w:lang w:val="en-US"/>
        </w:rPr>
      </w:pPr>
    </w:p>
    <w:p w:rsidR="002346AE" w:rsidRDefault="002346AE" w:rsidP="002346AE">
      <w:pPr>
        <w:autoSpaceDE w:val="0"/>
        <w:autoSpaceDN w:val="0"/>
        <w:adjustRightInd w:val="0"/>
        <w:ind w:firstLine="540"/>
        <w:jc w:val="both"/>
        <w:rPr>
          <w:sz w:val="28"/>
          <w:szCs w:val="28"/>
        </w:rPr>
      </w:pPr>
      <w:r>
        <w:rPr>
          <w:sz w:val="28"/>
          <w:szCs w:val="28"/>
        </w:rPr>
        <w:t>P - величина платы за пользование 1 машино-местом платной парковки (парковочным местом), расположенной на автомобильной дороге в сутки, руб./1 машино-место в сут.;</w:t>
      </w:r>
    </w:p>
    <w:p w:rsidR="002346AE" w:rsidRDefault="002346AE" w:rsidP="002346AE">
      <w:pPr>
        <w:autoSpaceDE w:val="0"/>
        <w:autoSpaceDN w:val="0"/>
        <w:adjustRightInd w:val="0"/>
        <w:ind w:firstLine="540"/>
        <w:jc w:val="both"/>
        <w:rPr>
          <w:sz w:val="28"/>
          <w:szCs w:val="28"/>
        </w:rPr>
      </w:pPr>
      <w:r>
        <w:rPr>
          <w:sz w:val="28"/>
          <w:szCs w:val="28"/>
        </w:rPr>
        <w:t>S - площадь 1 машино-места на платной парковке (парковочного места), расположенной на автомобильной дороге, кв. м;</w:t>
      </w:r>
    </w:p>
    <w:p w:rsidR="002346AE" w:rsidRDefault="002346AE" w:rsidP="002346AE">
      <w:pPr>
        <w:autoSpaceDE w:val="0"/>
        <w:autoSpaceDN w:val="0"/>
        <w:adjustRightInd w:val="0"/>
        <w:ind w:firstLine="540"/>
        <w:jc w:val="both"/>
        <w:rPr>
          <w:sz w:val="28"/>
          <w:szCs w:val="28"/>
        </w:rPr>
      </w:pPr>
      <w:r>
        <w:rPr>
          <w:sz w:val="28"/>
          <w:szCs w:val="28"/>
        </w:rPr>
        <w:lastRenderedPageBreak/>
        <w:t>З - затраты на содержание (в том числе текущий ремонт и обустройство) 1 кв. м/сут.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2346AE" w:rsidRDefault="002346AE" w:rsidP="002346AE">
      <w:pPr>
        <w:autoSpaceDE w:val="0"/>
        <w:autoSpaceDN w:val="0"/>
        <w:adjustRightInd w:val="0"/>
        <w:ind w:firstLine="540"/>
        <w:jc w:val="both"/>
        <w:rPr>
          <w:sz w:val="28"/>
          <w:szCs w:val="28"/>
        </w:rPr>
      </w:pPr>
      <w:r>
        <w:rPr>
          <w:sz w:val="28"/>
          <w:szCs w:val="28"/>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2346AE" w:rsidRDefault="002346AE" w:rsidP="002346AE">
      <w:pPr>
        <w:autoSpaceDE w:val="0"/>
        <w:autoSpaceDN w:val="0"/>
        <w:adjustRightInd w:val="0"/>
        <w:ind w:firstLine="540"/>
        <w:jc w:val="both"/>
        <w:rPr>
          <w:sz w:val="28"/>
          <w:szCs w:val="28"/>
        </w:rPr>
      </w:pPr>
      <w:r>
        <w:rPr>
          <w:sz w:val="28"/>
          <w:szCs w:val="28"/>
        </w:rPr>
        <w:t>Центральная часть имеет границы, проходящие по ул. ____________.</w:t>
      </w:r>
    </w:p>
    <w:p w:rsidR="002346AE" w:rsidRDefault="002346AE" w:rsidP="002346AE">
      <w:pPr>
        <w:autoSpaceDE w:val="0"/>
        <w:autoSpaceDN w:val="0"/>
        <w:adjustRightInd w:val="0"/>
        <w:ind w:firstLine="540"/>
        <w:jc w:val="both"/>
        <w:rPr>
          <w:sz w:val="28"/>
          <w:szCs w:val="28"/>
        </w:rPr>
      </w:pPr>
      <w:r>
        <w:rPr>
          <w:sz w:val="28"/>
          <w:szCs w:val="28"/>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2346AE" w:rsidRDefault="002346AE" w:rsidP="002346AE">
      <w:pPr>
        <w:autoSpaceDE w:val="0"/>
        <w:autoSpaceDN w:val="0"/>
        <w:adjustRightInd w:val="0"/>
        <w:jc w:val="right"/>
        <w:outlineLvl w:val="0"/>
        <w:rPr>
          <w:sz w:val="28"/>
          <w:szCs w:val="28"/>
        </w:rPr>
      </w:pPr>
    </w:p>
    <w:tbl>
      <w:tblPr>
        <w:tblW w:w="0" w:type="auto"/>
        <w:tblInd w:w="75" w:type="dxa"/>
        <w:tblLayout w:type="fixed"/>
        <w:tblCellMar>
          <w:left w:w="75" w:type="dxa"/>
          <w:right w:w="75" w:type="dxa"/>
        </w:tblCellMar>
        <w:tblLook w:val="04A0"/>
      </w:tblPr>
      <w:tblGrid>
        <w:gridCol w:w="5280"/>
        <w:gridCol w:w="1560"/>
        <w:gridCol w:w="1560"/>
        <w:gridCol w:w="1560"/>
      </w:tblGrid>
      <w:tr w:rsidR="002346AE" w:rsidTr="000E6DC2">
        <w:tc>
          <w:tcPr>
            <w:tcW w:w="5280" w:type="dxa"/>
            <w:tcBorders>
              <w:top w:val="single" w:sz="4" w:space="0" w:color="auto"/>
              <w:left w:val="single" w:sz="4" w:space="0" w:color="auto"/>
              <w:bottom w:val="single" w:sz="4" w:space="0" w:color="auto"/>
              <w:right w:val="single" w:sz="4" w:space="0" w:color="auto"/>
            </w:tcBorders>
            <w:hideMark/>
          </w:tcPr>
          <w:p w:rsidR="002346AE" w:rsidRDefault="002346AE" w:rsidP="000E6DC2">
            <w:pPr>
              <w:pStyle w:val="ConsPlusCell"/>
            </w:pPr>
            <w:r>
              <w:t xml:space="preserve">  Группы и виды автотранспортных средств  </w:t>
            </w:r>
          </w:p>
        </w:tc>
        <w:tc>
          <w:tcPr>
            <w:tcW w:w="1560" w:type="dxa"/>
            <w:tcBorders>
              <w:top w:val="single" w:sz="4" w:space="0" w:color="auto"/>
              <w:left w:val="single" w:sz="4" w:space="0" w:color="auto"/>
              <w:bottom w:val="single" w:sz="4" w:space="0" w:color="auto"/>
              <w:right w:val="single" w:sz="4" w:space="0" w:color="auto"/>
            </w:tcBorders>
            <w:hideMark/>
          </w:tcPr>
          <w:p w:rsidR="002346AE" w:rsidRDefault="002346AE" w:rsidP="000E6DC2">
            <w:pPr>
              <w:pStyle w:val="ConsPlusCell"/>
            </w:pPr>
            <w:r>
              <w:t>Обозначение</w:t>
            </w:r>
          </w:p>
        </w:tc>
        <w:tc>
          <w:tcPr>
            <w:tcW w:w="1560" w:type="dxa"/>
            <w:tcBorders>
              <w:top w:val="single" w:sz="4" w:space="0" w:color="auto"/>
              <w:left w:val="single" w:sz="4" w:space="0" w:color="auto"/>
              <w:bottom w:val="single" w:sz="4" w:space="0" w:color="auto"/>
              <w:right w:val="single" w:sz="4" w:space="0" w:color="auto"/>
            </w:tcBorders>
            <w:hideMark/>
          </w:tcPr>
          <w:p w:rsidR="002346AE" w:rsidRDefault="002346AE" w:rsidP="000E6DC2">
            <w:pPr>
              <w:pStyle w:val="ConsPlusCell"/>
            </w:pPr>
            <w:r>
              <w:t>Масса, тонн</w:t>
            </w:r>
          </w:p>
        </w:tc>
        <w:tc>
          <w:tcPr>
            <w:tcW w:w="1560" w:type="dxa"/>
            <w:tcBorders>
              <w:top w:val="single" w:sz="4" w:space="0" w:color="auto"/>
              <w:left w:val="single" w:sz="4" w:space="0" w:color="auto"/>
              <w:bottom w:val="single" w:sz="4" w:space="0" w:color="auto"/>
              <w:right w:val="single" w:sz="4" w:space="0" w:color="auto"/>
            </w:tcBorders>
            <w:hideMark/>
          </w:tcPr>
          <w:p w:rsidR="002346AE" w:rsidRDefault="002346AE" w:rsidP="000E6DC2">
            <w:pPr>
              <w:pStyle w:val="ConsPlusCell"/>
            </w:pPr>
            <w:r>
              <w:t>Поправочный коэффициент</w:t>
            </w:r>
          </w:p>
        </w:tc>
      </w:tr>
      <w:tr w:rsidR="002346AE" w:rsidTr="000E6DC2">
        <w:trPr>
          <w:trHeight w:val="1000"/>
        </w:trPr>
        <w:tc>
          <w:tcPr>
            <w:tcW w:w="528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 xml:space="preserve">I группа                                  </w:t>
            </w:r>
            <w:r>
              <w:br/>
              <w:t>Мотоциклы с прицепом (коляской) и без них;</w:t>
            </w:r>
            <w:r>
              <w:br/>
              <w:t xml:space="preserve">легковые автомобили с прицепом и без них; </w:t>
            </w:r>
            <w:r>
              <w:br/>
              <w:t xml:space="preserve">фургоны, автобусы с числом мест для       </w:t>
            </w:r>
            <w:r>
              <w:br/>
              <w:t xml:space="preserve">сидения до 11, грузовые автомобили        </w:t>
            </w:r>
          </w:p>
        </w:tc>
        <w:tc>
          <w:tcPr>
            <w:tcW w:w="156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 xml:space="preserve">    Г1     </w:t>
            </w:r>
          </w:p>
        </w:tc>
        <w:tc>
          <w:tcPr>
            <w:tcW w:w="156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 xml:space="preserve">  до 3.5   </w:t>
            </w:r>
          </w:p>
        </w:tc>
        <w:tc>
          <w:tcPr>
            <w:tcW w:w="156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К = 1</w:t>
            </w:r>
          </w:p>
        </w:tc>
      </w:tr>
      <w:tr w:rsidR="002346AE" w:rsidTr="000E6DC2">
        <w:trPr>
          <w:trHeight w:val="800"/>
        </w:trPr>
        <w:tc>
          <w:tcPr>
            <w:tcW w:w="528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 xml:space="preserve">II группа                                 </w:t>
            </w:r>
            <w:r>
              <w:br/>
              <w:t xml:space="preserve">Грузовые автомобили;                      </w:t>
            </w:r>
            <w:r>
              <w:br/>
              <w:t xml:space="preserve">трейлеры;                                 </w:t>
            </w:r>
            <w:r>
              <w:br/>
              <w:t xml:space="preserve">автобусы                                  </w:t>
            </w:r>
          </w:p>
        </w:tc>
        <w:tc>
          <w:tcPr>
            <w:tcW w:w="156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 xml:space="preserve">    Г2     </w:t>
            </w:r>
          </w:p>
        </w:tc>
        <w:tc>
          <w:tcPr>
            <w:tcW w:w="156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 xml:space="preserve">  от 3.5   </w:t>
            </w:r>
          </w:p>
        </w:tc>
        <w:tc>
          <w:tcPr>
            <w:tcW w:w="1560" w:type="dxa"/>
            <w:tcBorders>
              <w:top w:val="nil"/>
              <w:left w:val="single" w:sz="4" w:space="0" w:color="auto"/>
              <w:bottom w:val="single" w:sz="4" w:space="0" w:color="auto"/>
              <w:right w:val="single" w:sz="4" w:space="0" w:color="auto"/>
            </w:tcBorders>
            <w:hideMark/>
          </w:tcPr>
          <w:p w:rsidR="002346AE" w:rsidRDefault="002346AE" w:rsidP="000E6DC2">
            <w:pPr>
              <w:pStyle w:val="ConsPlusCell"/>
            </w:pPr>
            <w:r>
              <w:t>К = 4</w:t>
            </w:r>
          </w:p>
        </w:tc>
      </w:tr>
    </w:tbl>
    <w:p w:rsidR="002346AE" w:rsidRDefault="002346AE" w:rsidP="002346AE">
      <w:pPr>
        <w:autoSpaceDE w:val="0"/>
        <w:autoSpaceDN w:val="0"/>
        <w:adjustRightInd w:val="0"/>
        <w:ind w:firstLine="540"/>
        <w:jc w:val="both"/>
        <w:rPr>
          <w:sz w:val="28"/>
          <w:szCs w:val="28"/>
        </w:rPr>
      </w:pPr>
    </w:p>
    <w:p w:rsidR="002346AE" w:rsidRDefault="002346AE" w:rsidP="002346AE">
      <w:pPr>
        <w:autoSpaceDE w:val="0"/>
        <w:autoSpaceDN w:val="0"/>
        <w:adjustRightInd w:val="0"/>
        <w:ind w:firstLine="540"/>
        <w:jc w:val="both"/>
        <w:rPr>
          <w:sz w:val="28"/>
          <w:szCs w:val="28"/>
        </w:rPr>
      </w:pPr>
      <w:r>
        <w:rPr>
          <w:sz w:val="28"/>
          <w:szCs w:val="28"/>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2346AE" w:rsidRDefault="002346AE" w:rsidP="002346AE">
      <w:pPr>
        <w:autoSpaceDE w:val="0"/>
        <w:autoSpaceDN w:val="0"/>
        <w:adjustRightInd w:val="0"/>
        <w:ind w:firstLine="540"/>
        <w:jc w:val="both"/>
        <w:rPr>
          <w:sz w:val="28"/>
          <w:szCs w:val="28"/>
        </w:rPr>
      </w:pPr>
    </w:p>
    <w:p w:rsidR="002346AE" w:rsidRDefault="002346AE" w:rsidP="002346AE">
      <w:pPr>
        <w:autoSpaceDE w:val="0"/>
        <w:autoSpaceDN w:val="0"/>
        <w:adjustRightInd w:val="0"/>
        <w:ind w:firstLine="540"/>
        <w:jc w:val="both"/>
        <w:rPr>
          <w:sz w:val="28"/>
          <w:szCs w:val="28"/>
        </w:rPr>
      </w:pPr>
      <w:r>
        <w:rPr>
          <w:sz w:val="28"/>
          <w:szCs w:val="28"/>
        </w:rPr>
        <w:t>Рчас = Р / 9, где:</w:t>
      </w:r>
    </w:p>
    <w:p w:rsidR="002346AE" w:rsidRDefault="002346AE" w:rsidP="002346AE">
      <w:pPr>
        <w:autoSpaceDE w:val="0"/>
        <w:autoSpaceDN w:val="0"/>
        <w:adjustRightInd w:val="0"/>
        <w:ind w:firstLine="540"/>
        <w:jc w:val="both"/>
        <w:rPr>
          <w:sz w:val="28"/>
          <w:szCs w:val="28"/>
        </w:rPr>
      </w:pPr>
    </w:p>
    <w:p w:rsidR="002346AE" w:rsidRDefault="002346AE" w:rsidP="002346AE">
      <w:pPr>
        <w:autoSpaceDE w:val="0"/>
        <w:autoSpaceDN w:val="0"/>
        <w:adjustRightInd w:val="0"/>
        <w:ind w:firstLine="540"/>
        <w:jc w:val="both"/>
        <w:rPr>
          <w:sz w:val="28"/>
          <w:szCs w:val="28"/>
        </w:rPr>
      </w:pPr>
      <w:r>
        <w:rPr>
          <w:sz w:val="28"/>
          <w:szCs w:val="28"/>
        </w:rPr>
        <w:t>Рчас - величина платы за пользование 1 машино-местом платной парковки (парковочным местом), расположенной на автомобильной дороге, руб./1 машино-место в час;</w:t>
      </w:r>
    </w:p>
    <w:p w:rsidR="002346AE" w:rsidRDefault="002346AE" w:rsidP="002346AE">
      <w:pPr>
        <w:autoSpaceDE w:val="0"/>
        <w:autoSpaceDN w:val="0"/>
        <w:adjustRightInd w:val="0"/>
        <w:ind w:firstLine="540"/>
        <w:jc w:val="both"/>
        <w:rPr>
          <w:sz w:val="28"/>
          <w:szCs w:val="28"/>
        </w:rPr>
      </w:pPr>
      <w:r>
        <w:rPr>
          <w:sz w:val="28"/>
          <w:szCs w:val="28"/>
        </w:rPr>
        <w:t>Р - величина платы за пользование 1 машино-местом платной парковки (парковочным местом), расположенной на автомобильной дороге, руб./1 машино-место в 1 сут.;</w:t>
      </w:r>
    </w:p>
    <w:p w:rsidR="002346AE" w:rsidRDefault="002346AE" w:rsidP="002346AE">
      <w:pPr>
        <w:autoSpaceDE w:val="0"/>
        <w:autoSpaceDN w:val="0"/>
        <w:adjustRightInd w:val="0"/>
        <w:ind w:firstLine="540"/>
        <w:jc w:val="both"/>
        <w:rPr>
          <w:sz w:val="28"/>
          <w:szCs w:val="28"/>
        </w:rPr>
      </w:pPr>
      <w:r>
        <w:rPr>
          <w:sz w:val="28"/>
          <w:szCs w:val="28"/>
        </w:rPr>
        <w:t>9 - пересчетный коэффициент, равный средней продолжительности рабочего дня.</w:t>
      </w:r>
    </w:p>
    <w:p w:rsidR="002346AE" w:rsidRDefault="002346AE" w:rsidP="002346AE">
      <w:pPr>
        <w:autoSpaceDE w:val="0"/>
        <w:autoSpaceDN w:val="0"/>
        <w:adjustRightInd w:val="0"/>
        <w:ind w:firstLine="540"/>
        <w:jc w:val="both"/>
        <w:rPr>
          <w:sz w:val="28"/>
          <w:szCs w:val="28"/>
        </w:rPr>
      </w:pPr>
      <w:r>
        <w:rPr>
          <w:sz w:val="28"/>
          <w:szCs w:val="28"/>
        </w:rPr>
        <w:lastRenderedPageBreak/>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2346AE" w:rsidRDefault="002346AE" w:rsidP="002346AE">
      <w:pPr>
        <w:autoSpaceDE w:val="0"/>
        <w:autoSpaceDN w:val="0"/>
        <w:adjustRightInd w:val="0"/>
        <w:ind w:firstLine="540"/>
        <w:jc w:val="both"/>
        <w:rPr>
          <w:sz w:val="28"/>
          <w:szCs w:val="28"/>
        </w:rPr>
      </w:pPr>
    </w:p>
    <w:p w:rsidR="002346AE" w:rsidRDefault="002346AE" w:rsidP="002346AE">
      <w:pPr>
        <w:autoSpaceDE w:val="0"/>
        <w:autoSpaceDN w:val="0"/>
        <w:adjustRightInd w:val="0"/>
        <w:ind w:firstLine="540"/>
        <w:jc w:val="both"/>
        <w:rPr>
          <w:sz w:val="28"/>
          <w:szCs w:val="28"/>
        </w:rPr>
      </w:pPr>
      <w:r>
        <w:rPr>
          <w:sz w:val="28"/>
          <w:szCs w:val="28"/>
        </w:rPr>
        <w:t>Плата за пользование платными парковками (парковочными местами), расположенными на автомобильных дорогах, взимается:</w:t>
      </w:r>
    </w:p>
    <w:p w:rsidR="002346AE" w:rsidRDefault="002346AE" w:rsidP="002346AE">
      <w:pPr>
        <w:autoSpaceDE w:val="0"/>
        <w:autoSpaceDN w:val="0"/>
        <w:adjustRightInd w:val="0"/>
        <w:ind w:firstLine="540"/>
        <w:jc w:val="both"/>
        <w:rPr>
          <w:sz w:val="28"/>
          <w:szCs w:val="28"/>
        </w:rPr>
      </w:pPr>
      <w:r>
        <w:rPr>
          <w:sz w:val="28"/>
          <w:szCs w:val="28"/>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2346AE" w:rsidRDefault="002346AE" w:rsidP="002346AE">
      <w:pPr>
        <w:autoSpaceDE w:val="0"/>
        <w:autoSpaceDN w:val="0"/>
        <w:adjustRightInd w:val="0"/>
        <w:ind w:firstLine="540"/>
        <w:jc w:val="both"/>
        <w:rPr>
          <w:sz w:val="28"/>
          <w:szCs w:val="28"/>
        </w:rPr>
      </w:pPr>
      <w:r>
        <w:rPr>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2346AE" w:rsidRDefault="002346AE" w:rsidP="002346AE">
      <w:pPr>
        <w:autoSpaceDE w:val="0"/>
        <w:autoSpaceDN w:val="0"/>
        <w:adjustRightInd w:val="0"/>
        <w:jc w:val="both"/>
        <w:rPr>
          <w:sz w:val="28"/>
          <w:szCs w:val="28"/>
        </w:rPr>
      </w:pPr>
    </w:p>
    <w:p w:rsidR="002346AE" w:rsidRDefault="002346AE" w:rsidP="002346AE">
      <w:pPr>
        <w:spacing w:after="200" w:line="276" w:lineRule="auto"/>
        <w:rPr>
          <w:rFonts w:asciiTheme="minorHAnsi" w:eastAsiaTheme="minorHAnsi" w:hAnsiTheme="minorHAnsi" w:cstheme="minorBidi"/>
          <w:sz w:val="28"/>
          <w:szCs w:val="28"/>
          <w:lang w:eastAsia="en-US"/>
        </w:rPr>
      </w:pPr>
    </w:p>
    <w:p w:rsidR="0023478D" w:rsidRDefault="0023478D" w:rsidP="002346AE">
      <w:pPr>
        <w:tabs>
          <w:tab w:val="left" w:pos="1800"/>
        </w:tabs>
        <w:rPr>
          <w:sz w:val="28"/>
          <w:szCs w:val="28"/>
        </w:rPr>
      </w:pPr>
      <w:r>
        <w:rPr>
          <w:b/>
        </w:rPr>
        <w:t xml:space="preserve">      </w:t>
      </w:r>
    </w:p>
    <w:p w:rsidR="000A7E36" w:rsidRPr="005E4F00" w:rsidRDefault="000A7E36">
      <w:pPr>
        <w:rPr>
          <w:sz w:val="28"/>
          <w:szCs w:val="28"/>
        </w:rPr>
      </w:pPr>
    </w:p>
    <w:sectPr w:rsidR="000A7E36" w:rsidRPr="005E4F00" w:rsidSect="000A7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63"/>
    <w:multiLevelType w:val="hybridMultilevel"/>
    <w:tmpl w:val="BA1AF8D2"/>
    <w:lvl w:ilvl="0" w:tplc="FCA6075C">
      <w:start w:val="1"/>
      <w:numFmt w:val="decimal"/>
      <w:lvlText w:val="%1."/>
      <w:lvlJc w:val="left"/>
      <w:pPr>
        <w:ind w:left="1864" w:hanging="11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478D"/>
    <w:rsid w:val="000A7E36"/>
    <w:rsid w:val="002346AE"/>
    <w:rsid w:val="0023478D"/>
    <w:rsid w:val="005E4F00"/>
    <w:rsid w:val="008E4E20"/>
    <w:rsid w:val="00C8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3478D"/>
    <w:rPr>
      <w:color w:val="0000FF"/>
      <w:u w:val="single"/>
    </w:rPr>
  </w:style>
  <w:style w:type="paragraph" w:customStyle="1" w:styleId="ConsPlusTitle">
    <w:name w:val="ConsPlusTitle"/>
    <w:rsid w:val="002346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346A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36">
    <w:name w:val="Font Style36"/>
    <w:basedOn w:val="a0"/>
    <w:rsid w:val="002346AE"/>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1597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3249</Words>
  <Characters>18525</Characters>
  <Application>Microsoft Office Word</Application>
  <DocSecurity>0</DocSecurity>
  <Lines>154</Lines>
  <Paragraphs>43</Paragraphs>
  <ScaleCrop>false</ScaleCrop>
  <Company>DDGroup</Company>
  <LinksUpToDate>false</LinksUpToDate>
  <CharactersWithSpaces>21731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2015-03-19T04:18:00Z</dcterms:created>
  <dcterms:modified xsi:type="dcterms:W3CDTF">2015-03-19T05:15:00Z</dcterms:modified>
</cp:coreProperties>
</file>