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90" w:rsidRDefault="00701E90" w:rsidP="00701E9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701E90" w:rsidRDefault="00701E90" w:rsidP="00701E9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701E90" w:rsidRDefault="00701E90" w:rsidP="00701E9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701E90" w:rsidRDefault="00701E90" w:rsidP="00701E90">
      <w:pPr>
        <w:jc w:val="center"/>
        <w:rPr>
          <w:b/>
          <w:caps/>
          <w:sz w:val="32"/>
          <w:szCs w:val="32"/>
        </w:rPr>
      </w:pPr>
    </w:p>
    <w:p w:rsidR="00701E90" w:rsidRDefault="00701E90" w:rsidP="00701E9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01E90" w:rsidRDefault="00701E90" w:rsidP="00701E9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Старая Рачейка</w:t>
      </w:r>
    </w:p>
    <w:p w:rsidR="00701E90" w:rsidRDefault="00701E90" w:rsidP="00701E90">
      <w:pPr>
        <w:jc w:val="center"/>
        <w:rPr>
          <w:b/>
          <w:caps/>
          <w:sz w:val="32"/>
          <w:szCs w:val="32"/>
        </w:rPr>
      </w:pPr>
    </w:p>
    <w:p w:rsidR="00701E90" w:rsidRDefault="00701E90" w:rsidP="00701E90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701E90" w:rsidRDefault="00701E90" w:rsidP="00701E90">
      <w:pPr>
        <w:keepNext/>
        <w:jc w:val="center"/>
        <w:outlineLvl w:val="2"/>
        <w:rPr>
          <w:b/>
          <w:bCs/>
          <w:sz w:val="12"/>
          <w:szCs w:val="40"/>
        </w:rPr>
      </w:pPr>
    </w:p>
    <w:p w:rsidR="00701E90" w:rsidRDefault="00701E90" w:rsidP="00701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01E90" w:rsidRDefault="00701E90" w:rsidP="00701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«01 »   февраля  2017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№  11</w:t>
      </w:r>
    </w:p>
    <w:p w:rsidR="00701E90" w:rsidRDefault="00701E90" w:rsidP="00701E90">
      <w:pPr>
        <w:rPr>
          <w:sz w:val="28"/>
          <w:szCs w:val="28"/>
        </w:rPr>
      </w:pPr>
    </w:p>
    <w:p w:rsidR="00701E90" w:rsidRDefault="00701E90" w:rsidP="00701E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Старая Рачейка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Самаркой области</w:t>
      </w:r>
    </w:p>
    <w:p w:rsidR="00701E90" w:rsidRDefault="00701E90" w:rsidP="00701E90">
      <w:pPr>
        <w:ind w:firstLine="540"/>
        <w:jc w:val="both"/>
        <w:rPr>
          <w:sz w:val="28"/>
        </w:rPr>
      </w:pPr>
    </w:p>
    <w:p w:rsidR="00701E90" w:rsidRDefault="00701E90" w:rsidP="00701E90">
      <w:pPr>
        <w:pStyle w:val="1"/>
        <w:shd w:val="clear" w:color="auto" w:fill="auto"/>
        <w:spacing w:after="346" w:line="360" w:lineRule="auto"/>
        <w:ind w:left="20" w:right="20" w:firstLine="83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10 Федерального закона от 28.02.2009г. № 381-ФЗ «Об основах государственного регулирования торговой деятельности в Российской Федерации» и частью 2 статьи 5 Закона Самарской области от 05.07.2010г. № 76-ГД «О государственном регулировании торговой деятельности на территории Самарской области» администрация сельского поселения Старая Рачейка,   администрация сельского поселения Старая Рачейка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701E90" w:rsidRDefault="00701E90" w:rsidP="00701E90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701E90" w:rsidRDefault="00701E90" w:rsidP="00701E90">
      <w:pPr>
        <w:ind w:firstLine="540"/>
        <w:jc w:val="center"/>
        <w:rPr>
          <w:sz w:val="28"/>
          <w:szCs w:val="28"/>
        </w:rPr>
      </w:pPr>
    </w:p>
    <w:p w:rsidR="00701E90" w:rsidRDefault="00701E90" w:rsidP="00701E90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размещения нестационарных торговых объектов на территории сельского поселения Старая Рачейка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01E90" w:rsidRDefault="00701E90" w:rsidP="00701E90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Старая Рачейка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130 от 22.12.2015г. «Об утверждении схемы размещения нестационарных торговых объектов на территории сельского поселения Старая Рачейка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701E90" w:rsidRDefault="00701E90" w:rsidP="00701E90">
      <w:pPr>
        <w:numPr>
          <w:ilvl w:val="0"/>
          <w:numId w:val="1"/>
        </w:num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в газете « Вестник Старой Рачейки» и разместить на 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701E90" w:rsidRDefault="00701E90" w:rsidP="00701E90">
      <w:pPr>
        <w:pStyle w:val="a3"/>
        <w:numPr>
          <w:ilvl w:val="0"/>
          <w:numId w:val="1"/>
        </w:numPr>
        <w:spacing w:line="360" w:lineRule="auto"/>
        <w:ind w:left="20" w:right="20" w:firstLine="8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1E90" w:rsidRDefault="00701E90" w:rsidP="00701E90">
      <w:pPr>
        <w:spacing w:line="360" w:lineRule="auto"/>
        <w:rPr>
          <w:sz w:val="18"/>
          <w:szCs w:val="18"/>
        </w:rPr>
      </w:pPr>
    </w:p>
    <w:p w:rsidR="00701E90" w:rsidRDefault="00701E90" w:rsidP="00701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Старая Рачейка</w:t>
      </w:r>
    </w:p>
    <w:p w:rsidR="00701E90" w:rsidRDefault="00701E90" w:rsidP="00701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701E90" w:rsidRDefault="00701E90" w:rsidP="00701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______________   </w:t>
      </w:r>
      <w:proofErr w:type="spellStart"/>
      <w:r>
        <w:rPr>
          <w:b/>
          <w:sz w:val="28"/>
          <w:szCs w:val="28"/>
        </w:rPr>
        <w:t>И.А.Стулков</w:t>
      </w:r>
      <w:proofErr w:type="spellEnd"/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autoSpaceDE w:val="0"/>
        <w:autoSpaceDN w:val="0"/>
        <w:adjustRightInd w:val="0"/>
        <w:ind w:left="5103"/>
        <w:outlineLvl w:val="0"/>
      </w:pPr>
    </w:p>
    <w:p w:rsidR="00701E90" w:rsidRDefault="00701E90" w:rsidP="00701E90">
      <w:pPr>
        <w:rPr>
          <w:sz w:val="28"/>
          <w:szCs w:val="28"/>
        </w:rPr>
        <w:sectPr w:rsidR="00701E90">
          <w:pgSz w:w="11906" w:h="16838"/>
          <w:pgMar w:top="1134" w:right="850" w:bottom="1134" w:left="1701" w:header="709" w:footer="709" w:gutter="0"/>
          <w:cols w:space="720"/>
        </w:sectPr>
      </w:pPr>
    </w:p>
    <w:p w:rsidR="00701E90" w:rsidRDefault="00701E90" w:rsidP="00701E90">
      <w:pPr>
        <w:pStyle w:val="1"/>
        <w:shd w:val="clear" w:color="auto" w:fill="auto"/>
        <w:spacing w:after="0" w:line="240" w:lineRule="auto"/>
        <w:ind w:left="4678" w:right="23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Утверждена</w:t>
      </w:r>
    </w:p>
    <w:p w:rsidR="00701E90" w:rsidRDefault="00701E90" w:rsidP="00701E90">
      <w:pPr>
        <w:pStyle w:val="1"/>
        <w:shd w:val="clear" w:color="auto" w:fill="auto"/>
        <w:spacing w:after="0" w:line="240" w:lineRule="auto"/>
        <w:ind w:left="4678" w:right="23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постановлением </w:t>
      </w:r>
    </w:p>
    <w:p w:rsidR="00701E90" w:rsidRDefault="00701E90" w:rsidP="00701E90">
      <w:pPr>
        <w:pStyle w:val="1"/>
        <w:shd w:val="clear" w:color="auto" w:fill="auto"/>
        <w:spacing w:after="0" w:line="240" w:lineRule="auto"/>
        <w:ind w:left="4678" w:right="23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сельского поселения Старая Рачейка</w:t>
      </w:r>
    </w:p>
    <w:p w:rsidR="00701E90" w:rsidRDefault="00701E90" w:rsidP="00701E90">
      <w:pPr>
        <w:pStyle w:val="1"/>
        <w:shd w:val="clear" w:color="auto" w:fill="auto"/>
        <w:spacing w:after="0" w:line="240" w:lineRule="auto"/>
        <w:ind w:right="23"/>
        <w:contextualSpacing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 № 11  от  «01» февраля 2017</w:t>
      </w:r>
    </w:p>
    <w:p w:rsidR="00701E90" w:rsidRDefault="00701E90" w:rsidP="00701E90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Схема                                                                                                           </w:t>
      </w:r>
    </w:p>
    <w:p w:rsidR="00701E90" w:rsidRDefault="00701E90" w:rsidP="00701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701E90" w:rsidRDefault="00701E90" w:rsidP="00701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Старая Рачейка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701E90" w:rsidRDefault="00701E90" w:rsidP="00701E90">
      <w:pPr>
        <w:rPr>
          <w:sz w:val="28"/>
          <w:szCs w:val="28"/>
        </w:rPr>
      </w:pPr>
    </w:p>
    <w:tbl>
      <w:tblPr>
        <w:tblW w:w="1417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701"/>
        <w:gridCol w:w="1277"/>
        <w:gridCol w:w="1557"/>
        <w:gridCol w:w="1358"/>
        <w:gridCol w:w="1418"/>
        <w:gridCol w:w="929"/>
        <w:gridCol w:w="992"/>
        <w:gridCol w:w="850"/>
        <w:gridCol w:w="914"/>
        <w:gridCol w:w="2630"/>
      </w:tblGrid>
      <w:tr w:rsidR="00701E90" w:rsidTr="00701E90">
        <w:trPr>
          <w:cantSplit/>
          <w:trHeight w:val="35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0"/>
                <w:lang w:eastAsia="en-US"/>
              </w:rPr>
              <w:t>/</w:t>
            </w:r>
            <w:proofErr w:type="spellStart"/>
            <w:r>
              <w:rPr>
                <w:sz w:val="22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Адрес нестационарного торгового объекта (далее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>
              <w:rPr>
                <w:sz w:val="22"/>
                <w:szCs w:val="20"/>
                <w:lang w:eastAsia="en-US"/>
              </w:rPr>
              <w:t>расположен</w:t>
            </w:r>
            <w:proofErr w:type="gramEnd"/>
            <w:r>
              <w:rPr>
                <w:sz w:val="22"/>
                <w:szCs w:val="20"/>
                <w:lang w:eastAsia="en-US"/>
              </w:rPr>
              <w:t xml:space="preserve"> или возможно расположить НТО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Вид 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Специализация НТО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Статус места расположения НТО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Срок расположения НТО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Форма</w:t>
            </w:r>
          </w:p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собственности на землю или земельный участок, здание, строение, сооружение, где расположен или возможно 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701E90" w:rsidTr="00701E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701E90" w:rsidTr="00701E90">
        <w:trPr>
          <w:trHeight w:val="12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3"/>
              </w:num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szCs w:val="20"/>
                <w:lang w:eastAsia="en-US"/>
              </w:rPr>
              <w:t>Смолькино</w:t>
            </w:r>
            <w:proofErr w:type="spellEnd"/>
            <w:r>
              <w:rPr>
                <w:sz w:val="22"/>
                <w:szCs w:val="20"/>
                <w:lang w:eastAsia="en-US"/>
              </w:rPr>
              <w:t>, ул. Советская,</w:t>
            </w:r>
          </w:p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в районе дома № 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Договор на размещение  НТО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63:33:1102001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10 кв.м.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Не используется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Земли государственная собственность, на которые не разграничена, </w:t>
            </w:r>
          </w:p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муниципальный район </w:t>
            </w:r>
            <w:proofErr w:type="spellStart"/>
            <w:r>
              <w:rPr>
                <w:sz w:val="22"/>
                <w:szCs w:val="20"/>
                <w:lang w:eastAsia="en-US"/>
              </w:rPr>
              <w:t>Сызранский</w:t>
            </w:r>
            <w:proofErr w:type="spellEnd"/>
          </w:p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701E90" w:rsidTr="00701E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 w:rsidP="00512125">
            <w:pPr>
              <w:numPr>
                <w:ilvl w:val="0"/>
                <w:numId w:val="3"/>
              </w:num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С.Старая Рачейка, </w:t>
            </w:r>
            <w:r>
              <w:rPr>
                <w:sz w:val="22"/>
                <w:szCs w:val="20"/>
                <w:lang w:eastAsia="en-US"/>
              </w:rPr>
              <w:lastRenderedPageBreak/>
              <w:t>ул</w:t>
            </w:r>
            <w:proofErr w:type="gramStart"/>
            <w:r>
              <w:rPr>
                <w:sz w:val="22"/>
                <w:szCs w:val="20"/>
                <w:lang w:eastAsia="en-US"/>
              </w:rPr>
              <w:t>.О</w:t>
            </w:r>
            <w:proofErr w:type="gramEnd"/>
            <w:r>
              <w:rPr>
                <w:sz w:val="22"/>
                <w:szCs w:val="20"/>
                <w:lang w:eastAsia="en-US"/>
              </w:rPr>
              <w:t>ктябрьская ,в районе домов №54 по№62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lastRenderedPageBreak/>
              <w:t>Договор на размещени</w:t>
            </w:r>
            <w:r>
              <w:rPr>
                <w:sz w:val="22"/>
                <w:szCs w:val="20"/>
                <w:lang w:eastAsia="en-US"/>
              </w:rPr>
              <w:lastRenderedPageBreak/>
              <w:t>е  НТО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63:33:1112015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10 кв.м.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Не испол</w:t>
            </w:r>
            <w:r>
              <w:rPr>
                <w:sz w:val="22"/>
                <w:szCs w:val="20"/>
                <w:lang w:eastAsia="en-US"/>
              </w:rPr>
              <w:lastRenderedPageBreak/>
              <w:t>ьзуется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Земли государственная собственность, на </w:t>
            </w:r>
            <w:r>
              <w:rPr>
                <w:sz w:val="22"/>
                <w:szCs w:val="20"/>
                <w:lang w:eastAsia="en-US"/>
              </w:rPr>
              <w:lastRenderedPageBreak/>
              <w:t xml:space="preserve">которые не разграничена, </w:t>
            </w:r>
          </w:p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муниципальный район </w:t>
            </w:r>
            <w:proofErr w:type="spellStart"/>
            <w:r>
              <w:rPr>
                <w:sz w:val="22"/>
                <w:szCs w:val="20"/>
                <w:lang w:eastAsia="en-US"/>
              </w:rPr>
              <w:t>Сызранский</w:t>
            </w:r>
            <w:proofErr w:type="spellEnd"/>
          </w:p>
          <w:p w:rsidR="00701E90" w:rsidRDefault="00701E90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</w:tbl>
    <w:p w:rsidR="00701E90" w:rsidRDefault="00701E90" w:rsidP="00701E90">
      <w:pPr>
        <w:sectPr w:rsidR="00701E90">
          <w:pgSz w:w="16838" w:h="11906" w:orient="landscape"/>
          <w:pgMar w:top="851" w:right="1134" w:bottom="709" w:left="1134" w:header="709" w:footer="709" w:gutter="0"/>
          <w:cols w:space="720"/>
        </w:sectPr>
      </w:pPr>
    </w:p>
    <w:p w:rsidR="00D06EB6" w:rsidRDefault="00D06EB6"/>
    <w:sectPr w:rsidR="00D06EB6" w:rsidSect="00D0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8FB"/>
    <w:multiLevelType w:val="hybridMultilevel"/>
    <w:tmpl w:val="C4DE2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B68EC"/>
    <w:multiLevelType w:val="multilevel"/>
    <w:tmpl w:val="C4D84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C64C16"/>
    <w:multiLevelType w:val="hybridMultilevel"/>
    <w:tmpl w:val="41E66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1E90"/>
    <w:rsid w:val="00701E90"/>
    <w:rsid w:val="00D0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E90"/>
    <w:pPr>
      <w:ind w:left="720"/>
      <w:contextualSpacing/>
    </w:pPr>
  </w:style>
  <w:style w:type="character" w:customStyle="1" w:styleId="a4">
    <w:name w:val="Основной текст_"/>
    <w:link w:val="1"/>
    <w:locked/>
    <w:rsid w:val="00701E9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01E90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3345</Characters>
  <Application>Microsoft Office Word</Application>
  <DocSecurity>0</DocSecurity>
  <Lines>27</Lines>
  <Paragraphs>7</Paragraphs>
  <ScaleCrop>false</ScaleCrop>
  <Company>DDGroup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2017-04-28T07:11:00Z</dcterms:created>
  <dcterms:modified xsi:type="dcterms:W3CDTF">2017-04-28T07:16:00Z</dcterms:modified>
</cp:coreProperties>
</file>