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6D" w:rsidRDefault="00320A6D" w:rsidP="00320A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320A6D" w:rsidRDefault="00320A6D" w:rsidP="00320A6D">
      <w:pPr>
        <w:jc w:val="center"/>
        <w:rPr>
          <w:b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Сызранский</w:t>
      </w:r>
      <w:r>
        <w:rPr>
          <w:b/>
          <w:caps/>
          <w:sz w:val="28"/>
          <w:szCs w:val="28"/>
        </w:rPr>
        <w:fldChar w:fldCharType="end"/>
      </w:r>
    </w:p>
    <w:p w:rsidR="00320A6D" w:rsidRDefault="00320A6D" w:rsidP="00320A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 СЕЛЬСКОГО ПОСЕЛЕНИЯ</w:t>
      </w:r>
    </w:p>
    <w:p w:rsidR="00320A6D" w:rsidRDefault="00320A6D" w:rsidP="00320A6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Старая Рачейка</w:t>
      </w:r>
      <w:r>
        <w:rPr>
          <w:b/>
          <w:caps/>
          <w:sz w:val="28"/>
          <w:szCs w:val="28"/>
        </w:rPr>
        <w:fldChar w:fldCharType="end"/>
      </w:r>
    </w:p>
    <w:p w:rsidR="00320A6D" w:rsidRDefault="00320A6D" w:rsidP="00320A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Второго созыва</w:t>
      </w:r>
    </w:p>
    <w:p w:rsidR="00320A6D" w:rsidRDefault="00320A6D" w:rsidP="00320A6D">
      <w:pPr>
        <w:jc w:val="center"/>
        <w:rPr>
          <w:b/>
          <w:bCs/>
          <w:sz w:val="28"/>
          <w:szCs w:val="28"/>
        </w:rPr>
      </w:pPr>
    </w:p>
    <w:p w:rsidR="00320A6D" w:rsidRDefault="00320A6D" w:rsidP="00320A6D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20A6D" w:rsidRDefault="00320A6D" w:rsidP="00320A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июня 2015 года                                                                     № 13</w:t>
      </w:r>
    </w:p>
    <w:p w:rsidR="00320A6D" w:rsidRDefault="00320A6D" w:rsidP="00320A6D">
      <w:pPr>
        <w:spacing w:line="360" w:lineRule="auto"/>
        <w:jc w:val="center"/>
        <w:rPr>
          <w:sz w:val="28"/>
          <w:szCs w:val="28"/>
        </w:rPr>
      </w:pPr>
    </w:p>
    <w:p w:rsidR="00320A6D" w:rsidRDefault="00320A6D" w:rsidP="00320A6D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"Название_поселения"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Старая Рачейка</w:t>
      </w:r>
      <w:r>
        <w:rPr>
          <w:b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"Название_района"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Сызранский</w:t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21.02.2008 г. № 14  «Об утверждении Положения о бюджетном процессе в сельском поселении Старая Рачейка 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  <w:r>
        <w:rPr>
          <w:b/>
          <w:bCs/>
          <w:sz w:val="28"/>
          <w:szCs w:val="28"/>
        </w:rPr>
        <w:t xml:space="preserve"> Самарской области»</w:t>
      </w:r>
    </w:p>
    <w:p w:rsidR="00320A6D" w:rsidRDefault="00320A6D" w:rsidP="00320A6D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320A6D" w:rsidRDefault="00320A6D" w:rsidP="00320A6D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прокуратуры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 от 13.05.2015 г. на решение Собрания представителей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"Название_поселения"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Старая Рачейка</w:t>
      </w:r>
      <w:r>
        <w:rPr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21.02.2008 г. № 14 «Об утверждении Положения о бюджетном процессе в сельском поселении Старая Рачейка муниципального района </w:t>
      </w:r>
      <w:proofErr w:type="spellStart"/>
      <w:r>
        <w:rPr>
          <w:bCs/>
          <w:sz w:val="28"/>
          <w:szCs w:val="28"/>
        </w:rPr>
        <w:t>Сызранский</w:t>
      </w:r>
      <w:proofErr w:type="spellEnd"/>
      <w:r>
        <w:rPr>
          <w:bCs/>
          <w:sz w:val="28"/>
          <w:szCs w:val="28"/>
        </w:rPr>
        <w:t xml:space="preserve"> Самарской области», Собрание представителей сельского поселения Старая Рачейка</w:t>
      </w:r>
    </w:p>
    <w:p w:rsidR="00320A6D" w:rsidRDefault="00320A6D" w:rsidP="00320A6D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320A6D" w:rsidRDefault="00320A6D" w:rsidP="00320A6D">
      <w:pPr>
        <w:widowControl/>
        <w:numPr>
          <w:ilvl w:val="0"/>
          <w:numId w:val="1"/>
        </w:numPr>
        <w:tabs>
          <w:tab w:val="clear" w:pos="1211"/>
          <w:tab w:val="num" w:pos="200"/>
          <w:tab w:val="left" w:pos="1200"/>
        </w:tabs>
        <w:autoSpaceDE/>
        <w:spacing w:line="360" w:lineRule="auto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Протест прокуратуры </w:t>
      </w:r>
      <w:proofErr w:type="spellStart"/>
      <w:r>
        <w:rPr>
          <w:sz w:val="28"/>
          <w:szCs w:val="28"/>
        </w:rPr>
        <w:t>Сызранского</w:t>
      </w:r>
      <w:proofErr w:type="spellEnd"/>
      <w:r>
        <w:rPr>
          <w:sz w:val="28"/>
          <w:szCs w:val="28"/>
        </w:rPr>
        <w:t xml:space="preserve"> района на решение  Собрания представителей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"Название_поселения"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Старая Рачейка</w:t>
      </w:r>
      <w:r>
        <w:rPr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21.02.2008 г. № 14 «Об утверждении Положения о бюджетном процессе в сельском поселении Старая Рачейка муниципального района </w:t>
      </w:r>
      <w:proofErr w:type="spellStart"/>
      <w:r>
        <w:rPr>
          <w:bCs/>
          <w:sz w:val="28"/>
          <w:szCs w:val="28"/>
        </w:rPr>
        <w:t>Сызранский</w:t>
      </w:r>
      <w:proofErr w:type="spellEnd"/>
      <w:r>
        <w:rPr>
          <w:bCs/>
          <w:sz w:val="28"/>
          <w:szCs w:val="28"/>
        </w:rPr>
        <w:t xml:space="preserve"> Самарской области</w:t>
      </w:r>
      <w:proofErr w:type="gramStart"/>
      <w:r>
        <w:rPr>
          <w:bCs/>
          <w:sz w:val="28"/>
          <w:szCs w:val="28"/>
        </w:rPr>
        <w:t xml:space="preserve">.» </w:t>
      </w:r>
      <w:proofErr w:type="gramEnd"/>
      <w:r>
        <w:rPr>
          <w:bCs/>
          <w:sz w:val="28"/>
          <w:szCs w:val="28"/>
        </w:rPr>
        <w:t>удовлетворить.</w:t>
      </w:r>
    </w:p>
    <w:p w:rsidR="00320A6D" w:rsidRDefault="00320A6D" w:rsidP="00320A6D">
      <w:pPr>
        <w:widowControl/>
        <w:numPr>
          <w:ilvl w:val="0"/>
          <w:numId w:val="1"/>
        </w:numPr>
        <w:tabs>
          <w:tab w:val="clear" w:pos="1211"/>
          <w:tab w:val="num" w:pos="200"/>
          <w:tab w:val="left" w:pos="1200"/>
        </w:tabs>
        <w:autoSpaceDE/>
        <w:spacing w:line="360" w:lineRule="auto"/>
        <w:ind w:left="0"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решение Собрания представителей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"Название_поселения"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Старая Рачейка</w:t>
      </w:r>
      <w:r>
        <w:rPr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"Название_района"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Сызранский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21.02.2008 г. № 14 «Об утверждении Положения о бюджетном процессе в сельском поселении Старая Рачейка муниципального района </w:t>
      </w:r>
      <w:proofErr w:type="spellStart"/>
      <w:r>
        <w:rPr>
          <w:bCs/>
          <w:sz w:val="28"/>
          <w:szCs w:val="28"/>
        </w:rPr>
        <w:t>Сызранский</w:t>
      </w:r>
      <w:proofErr w:type="spellEnd"/>
      <w:r>
        <w:rPr>
          <w:bCs/>
          <w:sz w:val="28"/>
          <w:szCs w:val="28"/>
        </w:rPr>
        <w:t xml:space="preserve"> Самарской области» (в </w:t>
      </w:r>
      <w:r>
        <w:rPr>
          <w:bCs/>
          <w:sz w:val="28"/>
          <w:szCs w:val="28"/>
        </w:rPr>
        <w:lastRenderedPageBreak/>
        <w:t xml:space="preserve">редакции решений Собрания представителей сельского поселения Старая Рачейка муниципального района </w:t>
      </w:r>
      <w:proofErr w:type="spellStart"/>
      <w:r>
        <w:rPr>
          <w:bCs/>
          <w:sz w:val="28"/>
          <w:szCs w:val="28"/>
        </w:rPr>
        <w:t>Сызранский</w:t>
      </w:r>
      <w:proofErr w:type="spellEnd"/>
      <w:r>
        <w:rPr>
          <w:bCs/>
          <w:sz w:val="28"/>
          <w:szCs w:val="28"/>
        </w:rPr>
        <w:t xml:space="preserve"> от 25.03.2011 г. № 6, от 23.12.2011 г. № 34) следующие  </w:t>
      </w:r>
      <w:r>
        <w:rPr>
          <w:sz w:val="28"/>
          <w:szCs w:val="28"/>
        </w:rPr>
        <w:t>изменения:</w:t>
      </w:r>
      <w:proofErr w:type="gramEnd"/>
    </w:p>
    <w:p w:rsidR="00320A6D" w:rsidRDefault="00320A6D" w:rsidP="00320A6D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в статье 6</w:t>
      </w:r>
      <w:r>
        <w:rPr>
          <w:sz w:val="28"/>
          <w:szCs w:val="28"/>
        </w:rPr>
        <w:t xml:space="preserve"> Положения </w:t>
      </w:r>
      <w:r>
        <w:rPr>
          <w:bCs/>
          <w:sz w:val="28"/>
          <w:szCs w:val="28"/>
        </w:rPr>
        <w:t xml:space="preserve">о бюджетном процессе в сельском поселении Старая Рачейка муниципального района </w:t>
      </w:r>
      <w:proofErr w:type="spellStart"/>
      <w:r>
        <w:rPr>
          <w:bCs/>
          <w:sz w:val="28"/>
          <w:szCs w:val="28"/>
        </w:rPr>
        <w:t>Сызранский</w:t>
      </w:r>
      <w:proofErr w:type="spellEnd"/>
      <w:r>
        <w:rPr>
          <w:bCs/>
          <w:sz w:val="28"/>
          <w:szCs w:val="28"/>
        </w:rPr>
        <w:t xml:space="preserve"> Самарской области</w:t>
      </w:r>
      <w:r>
        <w:rPr>
          <w:sz w:val="28"/>
          <w:szCs w:val="24"/>
        </w:rPr>
        <w:t>:</w:t>
      </w:r>
    </w:p>
    <w:p w:rsidR="00320A6D" w:rsidRDefault="00320A6D" w:rsidP="00320A6D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а) </w:t>
      </w:r>
      <w:proofErr w:type="gramStart"/>
      <w:r>
        <w:rPr>
          <w:sz w:val="28"/>
          <w:szCs w:val="24"/>
        </w:rPr>
        <w:t>пункте</w:t>
      </w:r>
      <w:proofErr w:type="gramEnd"/>
      <w:r>
        <w:rPr>
          <w:sz w:val="28"/>
          <w:szCs w:val="24"/>
        </w:rPr>
        <w:t xml:space="preserve"> 6.1.:</w:t>
      </w:r>
    </w:p>
    <w:p w:rsidR="00320A6D" w:rsidRDefault="00320A6D" w:rsidP="00320A6D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одиннадцатый абзац изложить в следующей редакции: «- </w:t>
      </w:r>
      <w:r>
        <w:rPr>
          <w:sz w:val="28"/>
          <w:szCs w:val="28"/>
        </w:rPr>
        <w:t>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кодексом Российской Федерации, условий, целей и порядка, установленных при их предоставлении</w:t>
      </w:r>
      <w:proofErr w:type="gramStart"/>
      <w:r>
        <w:rPr>
          <w:sz w:val="28"/>
          <w:szCs w:val="28"/>
        </w:rPr>
        <w:t>;</w:t>
      </w:r>
      <w:r>
        <w:rPr>
          <w:sz w:val="28"/>
          <w:szCs w:val="24"/>
        </w:rPr>
        <w:t>»</w:t>
      </w:r>
      <w:proofErr w:type="gramEnd"/>
      <w:r>
        <w:rPr>
          <w:sz w:val="28"/>
          <w:szCs w:val="24"/>
        </w:rPr>
        <w:t>;</w:t>
      </w:r>
    </w:p>
    <w:p w:rsidR="00320A6D" w:rsidRDefault="00320A6D" w:rsidP="00320A6D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двенадцатый абзац исключить;</w:t>
      </w:r>
    </w:p>
    <w:p w:rsidR="00320A6D" w:rsidRDefault="00320A6D" w:rsidP="00320A6D">
      <w:pPr>
        <w:widowControl/>
        <w:autoSpaceDE/>
        <w:adjustRightInd/>
        <w:spacing w:line="360" w:lineRule="auto"/>
        <w:ind w:firstLine="709"/>
        <w:jc w:val="both"/>
        <w:rPr>
          <w:sz w:val="28"/>
          <w:szCs w:val="24"/>
        </w:rPr>
      </w:pPr>
      <w:proofErr w:type="gramStart"/>
      <w:r>
        <w:rPr>
          <w:sz w:val="28"/>
          <w:szCs w:val="24"/>
        </w:rPr>
        <w:t xml:space="preserve">б) пункт 8 дополнить шестым абзацем следующего содержания: «- </w:t>
      </w:r>
      <w:r>
        <w:rPr>
          <w:sz w:val="28"/>
          <w:szCs w:val="28"/>
        </w:rPr>
        <w:t xml:space="preserve"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5" w:tooltip="Федеральный закон от 27.07.2010 N 210-ФЗ (ред. от 31.12.2014) &quot;Об организации предоставления государственных и муниципальных услуг&quot; (с изм. и доп., вступ. в силу с 31.03.2015){КонсультантПлюс}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 июля 2010 г. № 210-ФЗ «Об</w:t>
      </w:r>
      <w:proofErr w:type="gramEnd"/>
      <w:r>
        <w:rPr>
          <w:sz w:val="28"/>
          <w:szCs w:val="28"/>
        </w:rPr>
        <w:t xml:space="preserve"> организации предоставления государственных и муниципальных услуг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4"/>
        </w:rPr>
        <w:t xml:space="preserve">», </w:t>
      </w:r>
      <w:proofErr w:type="gramEnd"/>
      <w:r>
        <w:rPr>
          <w:sz w:val="28"/>
          <w:szCs w:val="24"/>
        </w:rPr>
        <w:t>изменить нумерацию седьмого абзаца на  восьмой абзац.</w:t>
      </w:r>
    </w:p>
    <w:p w:rsidR="00320A6D" w:rsidRDefault="00320A6D" w:rsidP="00320A6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3. Официально опубликовать настоящее решение.</w:t>
      </w:r>
    </w:p>
    <w:p w:rsidR="00320A6D" w:rsidRDefault="00320A6D" w:rsidP="00320A6D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4. Направить настоящее решение в прокуратуру </w:t>
      </w:r>
      <w:proofErr w:type="spellStart"/>
      <w:r>
        <w:rPr>
          <w:sz w:val="28"/>
          <w:szCs w:val="24"/>
        </w:rPr>
        <w:t>Сызранского</w:t>
      </w:r>
      <w:proofErr w:type="spellEnd"/>
      <w:r>
        <w:rPr>
          <w:sz w:val="28"/>
          <w:szCs w:val="24"/>
        </w:rPr>
        <w:t xml:space="preserve"> района.</w:t>
      </w:r>
    </w:p>
    <w:p w:rsidR="00320A6D" w:rsidRDefault="00320A6D" w:rsidP="00320A6D">
      <w:pPr>
        <w:widowControl/>
        <w:autoSpaceDE/>
        <w:adjustRightInd/>
        <w:ind w:firstLine="708"/>
        <w:jc w:val="both"/>
        <w:rPr>
          <w:sz w:val="28"/>
          <w:szCs w:val="24"/>
        </w:rPr>
      </w:pPr>
    </w:p>
    <w:p w:rsidR="00320A6D" w:rsidRDefault="00320A6D" w:rsidP="00320A6D">
      <w:pPr>
        <w:tabs>
          <w:tab w:val="num" w:pos="200"/>
        </w:tabs>
        <w:jc w:val="both"/>
        <w:outlineLvl w:val="0"/>
        <w:rPr>
          <w:sz w:val="28"/>
          <w:szCs w:val="28"/>
        </w:rPr>
      </w:pPr>
    </w:p>
    <w:p w:rsidR="00320A6D" w:rsidRDefault="00320A6D" w:rsidP="00320A6D">
      <w:pPr>
        <w:tabs>
          <w:tab w:val="num" w:pos="2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Старая Рачейка</w:t>
      </w:r>
    </w:p>
    <w:p w:rsidR="00320A6D" w:rsidRDefault="00320A6D" w:rsidP="00320A6D">
      <w:pPr>
        <w:tabs>
          <w:tab w:val="num" w:pos="2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                                      В.П.Прокопьев</w:t>
      </w:r>
    </w:p>
    <w:p w:rsidR="00320A6D" w:rsidRDefault="00320A6D" w:rsidP="00320A6D">
      <w:pPr>
        <w:tabs>
          <w:tab w:val="num" w:pos="2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0A7E36" w:rsidRPr="005E4F00" w:rsidRDefault="00320A6D" w:rsidP="00320A6D">
      <w:pPr>
        <w:tabs>
          <w:tab w:val="num" w:pos="200"/>
        </w:tabs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E4F00">
        <w:rPr>
          <w:sz w:val="28"/>
          <w:szCs w:val="28"/>
        </w:rPr>
        <w:t xml:space="preserve"> </w:t>
      </w:r>
    </w:p>
    <w:sectPr w:rsidR="000A7E36" w:rsidRPr="005E4F00" w:rsidSect="000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CF0A6C4E">
      <w:numFmt w:val="none"/>
      <w:lvlText w:val=""/>
      <w:lvlJc w:val="left"/>
      <w:pPr>
        <w:tabs>
          <w:tab w:val="num" w:pos="1211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1211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1211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1211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1211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1211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1211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1211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A6D"/>
    <w:rsid w:val="000A7E36"/>
    <w:rsid w:val="00320A6D"/>
    <w:rsid w:val="004E7957"/>
    <w:rsid w:val="005E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A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EE54C3D46C78C152688EC35C8D12C9C11D192B4E223C26AC3EFEC23AH1s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559</Words>
  <Characters>3188</Characters>
  <Application>Microsoft Office Word</Application>
  <DocSecurity>0</DocSecurity>
  <Lines>26</Lines>
  <Paragraphs>7</Paragraphs>
  <ScaleCrop>false</ScaleCrop>
  <Company>DDGroup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2015-06-09T05:02:00Z</dcterms:created>
  <dcterms:modified xsi:type="dcterms:W3CDTF">2015-06-09T05:09:00Z</dcterms:modified>
</cp:coreProperties>
</file>