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D5" w:rsidRDefault="00DE36D5">
      <w:pPr>
        <w:rPr>
          <w:sz w:val="28"/>
          <w:szCs w:val="28"/>
        </w:rPr>
      </w:pPr>
    </w:p>
    <w:p w:rsidR="00DE36D5" w:rsidRDefault="00DE36D5" w:rsidP="00DE36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DE36D5" w:rsidRDefault="00DE36D5" w:rsidP="00DE36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DE36D5" w:rsidRDefault="00DE36D5" w:rsidP="00DE36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DE36D5" w:rsidRDefault="00DE36D5" w:rsidP="00DE36D5">
      <w:pPr>
        <w:jc w:val="center"/>
        <w:rPr>
          <w:b/>
          <w:caps/>
          <w:sz w:val="32"/>
          <w:szCs w:val="32"/>
        </w:rPr>
      </w:pPr>
    </w:p>
    <w:p w:rsidR="00DE36D5" w:rsidRDefault="00DE36D5" w:rsidP="00DE36D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DE36D5" w:rsidRDefault="00DE36D5" w:rsidP="00DE36D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DE36D5" w:rsidRDefault="00DE36D5" w:rsidP="00DE36D5">
      <w:pPr>
        <w:jc w:val="center"/>
        <w:rPr>
          <w:b/>
          <w:caps/>
          <w:sz w:val="32"/>
          <w:szCs w:val="32"/>
        </w:rPr>
      </w:pPr>
    </w:p>
    <w:p w:rsidR="00DE36D5" w:rsidRDefault="00DE36D5" w:rsidP="00DE36D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DE36D5" w:rsidRDefault="00DE36D5" w:rsidP="00DE36D5">
      <w:pPr>
        <w:jc w:val="center"/>
        <w:rPr>
          <w:b/>
          <w:caps/>
          <w:sz w:val="28"/>
          <w:szCs w:val="28"/>
        </w:rPr>
      </w:pPr>
    </w:p>
    <w:p w:rsidR="00DE36D5" w:rsidRPr="00FF3062" w:rsidRDefault="00E87DDC" w:rsidP="00FF306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«20» </w:t>
      </w:r>
      <w:r w:rsidR="004D42F9">
        <w:rPr>
          <w:sz w:val="28"/>
          <w:szCs w:val="28"/>
        </w:rPr>
        <w:t>января</w:t>
      </w:r>
      <w:bookmarkStart w:id="0" w:name="_GoBack"/>
      <w:bookmarkEnd w:id="0"/>
      <w:r>
        <w:rPr>
          <w:sz w:val="28"/>
          <w:szCs w:val="28"/>
        </w:rPr>
        <w:t xml:space="preserve"> 2022</w:t>
      </w:r>
      <w:r w:rsidR="00CA76CE">
        <w:rPr>
          <w:sz w:val="28"/>
          <w:szCs w:val="28"/>
        </w:rPr>
        <w:t xml:space="preserve"> </w:t>
      </w:r>
      <w:r w:rsidR="00DE36D5">
        <w:rPr>
          <w:sz w:val="28"/>
          <w:szCs w:val="28"/>
        </w:rPr>
        <w:t>г.</w:t>
      </w:r>
      <w:r w:rsidR="00DE36D5">
        <w:rPr>
          <w:sz w:val="28"/>
          <w:szCs w:val="28"/>
        </w:rPr>
        <w:tab/>
        <w:t xml:space="preserve">                       </w:t>
      </w:r>
      <w:r w:rsidR="00CA76C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№ 1</w:t>
      </w:r>
    </w:p>
    <w:p w:rsidR="00DE36D5" w:rsidRDefault="00DE36D5" w:rsidP="00DE36D5">
      <w:pPr>
        <w:suppressAutoHyphens/>
        <w:rPr>
          <w:lang w:eastAsia="ar-SA"/>
        </w:rPr>
      </w:pPr>
    </w:p>
    <w:p w:rsidR="00DE36D5" w:rsidRDefault="00DE36D5" w:rsidP="00DE36D5">
      <w:pPr>
        <w:suppressAutoHyphens/>
        <w:ind w:firstLine="540"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gramStart"/>
      <w:r>
        <w:rPr>
          <w:b/>
          <w:sz w:val="28"/>
          <w:lang w:eastAsia="ar-SA"/>
        </w:rPr>
        <w:t>Троицкое</w:t>
      </w:r>
      <w:proofErr w:type="gramEnd"/>
      <w:r>
        <w:rPr>
          <w:b/>
          <w:sz w:val="28"/>
          <w:lang w:eastAsia="ar-SA"/>
        </w:rPr>
        <w:t xml:space="preserve"> муниципального района Сызранский Самарской области</w:t>
      </w:r>
    </w:p>
    <w:p w:rsidR="00DE36D5" w:rsidRDefault="00DE36D5" w:rsidP="00DE36D5">
      <w:pPr>
        <w:suppressAutoHyphens/>
        <w:ind w:firstLine="540"/>
        <w:jc w:val="center"/>
        <w:rPr>
          <w:b/>
          <w:sz w:val="28"/>
          <w:lang w:eastAsia="ar-SA"/>
        </w:rPr>
      </w:pPr>
    </w:p>
    <w:p w:rsidR="00DE36D5" w:rsidRDefault="00DE36D5" w:rsidP="00DE36D5">
      <w:pPr>
        <w:suppressAutoHyphens/>
        <w:ind w:firstLine="540"/>
        <w:jc w:val="both"/>
        <w:rPr>
          <w:sz w:val="28"/>
          <w:lang w:eastAsia="ar-SA"/>
        </w:rPr>
      </w:pPr>
      <w:proofErr w:type="gramStart"/>
      <w:r>
        <w:rPr>
          <w:sz w:val="28"/>
          <w:lang w:eastAsia="ar-SA"/>
        </w:rPr>
        <w:t>В соответствии с частью 3 статьи 10 Федерального закона от 28.12.2009 года № 381-ФЗ «Об основах государственного регулирования торговой деятельности в Российской Федерации» и частью 2 статьи 5 Закона Самарской области от 05.07.2010 года  № 76-ГД «О государственном регулировании торговой деятельности на территории Самарской области» администрация сельского поселения Троицкое муниципального района Сызранский Самарской области:</w:t>
      </w:r>
      <w:proofErr w:type="gramEnd"/>
    </w:p>
    <w:p w:rsidR="00DE36D5" w:rsidRDefault="00DE36D5" w:rsidP="00DE36D5">
      <w:pPr>
        <w:suppressAutoHyphens/>
        <w:jc w:val="center"/>
        <w:rPr>
          <w:b/>
          <w:caps/>
          <w:sz w:val="28"/>
          <w:szCs w:val="28"/>
          <w:lang w:eastAsia="ar-SA"/>
        </w:rPr>
      </w:pPr>
    </w:p>
    <w:p w:rsidR="00DE36D5" w:rsidRDefault="00DE36D5" w:rsidP="00DE36D5">
      <w:pPr>
        <w:suppressAutoHyphens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28"/>
          <w:szCs w:val="28"/>
          <w:lang w:eastAsia="ar-SA"/>
        </w:rPr>
        <w:t>ПОстановляЕТ</w:t>
      </w:r>
      <w:r>
        <w:rPr>
          <w:b/>
          <w:caps/>
          <w:sz w:val="32"/>
          <w:szCs w:val="32"/>
          <w:lang w:eastAsia="ar-SA"/>
        </w:rPr>
        <w:t>:</w:t>
      </w:r>
    </w:p>
    <w:p w:rsidR="00DE36D5" w:rsidRDefault="00DE36D5" w:rsidP="00DE36D5">
      <w:pPr>
        <w:suppressAutoHyphens/>
        <w:rPr>
          <w:caps/>
          <w:sz w:val="28"/>
          <w:szCs w:val="28"/>
          <w:lang w:eastAsia="ar-SA"/>
        </w:rPr>
      </w:pPr>
    </w:p>
    <w:p w:rsidR="00DE36D5" w:rsidRDefault="00DE36D5" w:rsidP="00DE36D5">
      <w:pPr>
        <w:suppressAutoHyphens/>
        <w:ind w:firstLine="540"/>
        <w:jc w:val="both"/>
        <w:rPr>
          <w:sz w:val="28"/>
          <w:lang w:eastAsia="ar-SA"/>
        </w:rPr>
      </w:pPr>
      <w:r>
        <w:rPr>
          <w:sz w:val="28"/>
          <w:lang w:eastAsia="ar-SA"/>
        </w:rPr>
        <w:t>1.  Утвердить схему размещения нестационарных торговых объектов на территории муниципального района Сызранский согласно приложению к настоящему постановлению.</w:t>
      </w:r>
    </w:p>
    <w:p w:rsidR="003F425C" w:rsidRDefault="00CA76CE" w:rsidP="003F425C">
      <w:pPr>
        <w:jc w:val="both"/>
        <w:rPr>
          <w:color w:val="000000"/>
          <w:sz w:val="28"/>
          <w:szCs w:val="28"/>
        </w:rPr>
      </w:pPr>
      <w:r>
        <w:rPr>
          <w:sz w:val="28"/>
          <w:lang w:eastAsia="ar-SA"/>
        </w:rPr>
        <w:t xml:space="preserve">       </w:t>
      </w:r>
      <w:r w:rsidR="00DE36D5">
        <w:rPr>
          <w:sz w:val="28"/>
          <w:lang w:eastAsia="ar-SA"/>
        </w:rPr>
        <w:t xml:space="preserve">2. </w:t>
      </w:r>
      <w:r>
        <w:rPr>
          <w:sz w:val="28"/>
          <w:lang w:eastAsia="ar-SA"/>
        </w:rPr>
        <w:t xml:space="preserve">  </w:t>
      </w:r>
      <w:r w:rsidR="003F425C">
        <w:rPr>
          <w:color w:val="000000"/>
          <w:sz w:val="28"/>
          <w:szCs w:val="28"/>
        </w:rPr>
        <w:t xml:space="preserve">Опубликовать настоящее постановление в газете «Троицкий Вестник» и разместить на официальном сайте </w:t>
      </w:r>
      <w:proofErr w:type="spellStart"/>
      <w:r w:rsidR="003F425C">
        <w:rPr>
          <w:color w:val="000000"/>
          <w:sz w:val="28"/>
          <w:szCs w:val="28"/>
        </w:rPr>
        <w:t>Сызранского</w:t>
      </w:r>
      <w:proofErr w:type="spellEnd"/>
      <w:r w:rsidR="003F425C">
        <w:rPr>
          <w:color w:val="000000"/>
          <w:sz w:val="28"/>
          <w:szCs w:val="28"/>
        </w:rPr>
        <w:t xml:space="preserve"> района в сети Интернет.</w:t>
      </w:r>
    </w:p>
    <w:p w:rsidR="00CA76CE" w:rsidRDefault="00CA76CE" w:rsidP="00CA76CE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      </w:t>
      </w:r>
      <w:r w:rsidR="00DE36D5">
        <w:rPr>
          <w:sz w:val="28"/>
          <w:lang w:eastAsia="ar-SA"/>
        </w:rPr>
        <w:t xml:space="preserve">3. </w:t>
      </w:r>
      <w:r>
        <w:rPr>
          <w:sz w:val="28"/>
          <w:lang w:eastAsia="ar-SA"/>
        </w:rPr>
        <w:t>Признать утратившим силу:</w:t>
      </w:r>
    </w:p>
    <w:p w:rsidR="00DE36D5" w:rsidRDefault="00CA76CE" w:rsidP="00CA76CE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>- п</w:t>
      </w:r>
      <w:r w:rsidR="00DE36D5">
        <w:rPr>
          <w:sz w:val="28"/>
          <w:lang w:eastAsia="ar-SA"/>
        </w:rPr>
        <w:t>остановление администрации сельского поселения Троицкое муниципального района Сы</w:t>
      </w:r>
      <w:r>
        <w:rPr>
          <w:sz w:val="28"/>
          <w:lang w:eastAsia="ar-SA"/>
        </w:rPr>
        <w:t>зранский Самарской области от 23</w:t>
      </w:r>
      <w:r w:rsidR="00DE36D5">
        <w:rPr>
          <w:sz w:val="28"/>
          <w:lang w:eastAsia="ar-SA"/>
        </w:rPr>
        <w:t>.01.2</w:t>
      </w:r>
      <w:r>
        <w:rPr>
          <w:sz w:val="28"/>
          <w:lang w:eastAsia="ar-SA"/>
        </w:rPr>
        <w:t>017 № 3</w:t>
      </w:r>
      <w:r w:rsidR="00DE36D5">
        <w:rPr>
          <w:sz w:val="28"/>
          <w:lang w:eastAsia="ar-SA"/>
        </w:rPr>
        <w:t xml:space="preserve"> «Об утверждении схемы размещения нестационарных торговых объектов на территории сельского поселения Троицкое муниципального района </w:t>
      </w:r>
      <w:proofErr w:type="spellStart"/>
      <w:r w:rsidR="00DE36D5">
        <w:rPr>
          <w:sz w:val="28"/>
          <w:lang w:eastAsia="ar-SA"/>
        </w:rPr>
        <w:t>Сызранский</w:t>
      </w:r>
      <w:proofErr w:type="spellEnd"/>
      <w:r w:rsidR="00DE36D5">
        <w:rPr>
          <w:sz w:val="28"/>
          <w:lang w:eastAsia="ar-SA"/>
        </w:rPr>
        <w:t xml:space="preserve"> Самарской области»</w:t>
      </w:r>
      <w:r>
        <w:rPr>
          <w:sz w:val="28"/>
          <w:lang w:eastAsia="ar-SA"/>
        </w:rPr>
        <w:t>;</w:t>
      </w:r>
    </w:p>
    <w:p w:rsidR="00CA76CE" w:rsidRDefault="00CA76CE" w:rsidP="00CA76CE">
      <w:pPr>
        <w:suppressAutoHyphens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- </w:t>
      </w:r>
      <w:r w:rsidRPr="00CA76CE">
        <w:rPr>
          <w:sz w:val="28"/>
          <w:lang w:eastAsia="ar-SA"/>
        </w:rPr>
        <w:t xml:space="preserve">постановление администрации сельского поселения Троицкое муниципального района </w:t>
      </w:r>
      <w:proofErr w:type="spellStart"/>
      <w:r w:rsidRPr="00CA76CE">
        <w:rPr>
          <w:sz w:val="28"/>
          <w:lang w:eastAsia="ar-SA"/>
        </w:rPr>
        <w:t>Сызранский</w:t>
      </w:r>
      <w:proofErr w:type="spellEnd"/>
      <w:r w:rsidRPr="00CA76CE">
        <w:rPr>
          <w:sz w:val="28"/>
          <w:lang w:eastAsia="ar-SA"/>
        </w:rPr>
        <w:t xml:space="preserve"> Самарской области</w:t>
      </w:r>
      <w:r>
        <w:rPr>
          <w:sz w:val="28"/>
          <w:lang w:eastAsia="ar-SA"/>
        </w:rPr>
        <w:t xml:space="preserve"> от 28.01.2019 г. «</w:t>
      </w:r>
      <w:r w:rsidRPr="00CA76CE">
        <w:rPr>
          <w:sz w:val="28"/>
          <w:lang w:eastAsia="ar-SA"/>
        </w:rPr>
        <w:t xml:space="preserve">О внесении изменений в постановление администрации сельского поселения Троицкое муниципального района </w:t>
      </w:r>
      <w:proofErr w:type="spellStart"/>
      <w:r w:rsidRPr="00CA76CE">
        <w:rPr>
          <w:sz w:val="28"/>
          <w:lang w:eastAsia="ar-SA"/>
        </w:rPr>
        <w:t>Сызранский</w:t>
      </w:r>
      <w:proofErr w:type="spellEnd"/>
      <w:r w:rsidRPr="00CA76CE">
        <w:rPr>
          <w:sz w:val="28"/>
          <w:lang w:eastAsia="ar-SA"/>
        </w:rPr>
        <w:t xml:space="preserve"> Самарской области  от 23.01.2017г. № 3 «Об утверждении схемы размещения нестационарных торговых объектов на территории сельского поселения Троицкое муниципального района </w:t>
      </w:r>
      <w:proofErr w:type="spellStart"/>
      <w:r w:rsidRPr="00CA76CE">
        <w:rPr>
          <w:sz w:val="28"/>
          <w:lang w:eastAsia="ar-SA"/>
        </w:rPr>
        <w:t>Сызранский</w:t>
      </w:r>
      <w:proofErr w:type="spellEnd"/>
      <w:r w:rsidRPr="00CA76CE">
        <w:rPr>
          <w:sz w:val="28"/>
          <w:lang w:eastAsia="ar-SA"/>
        </w:rPr>
        <w:t xml:space="preserve"> Самарской области»</w:t>
      </w:r>
    </w:p>
    <w:p w:rsidR="00DE36D5" w:rsidRPr="00F72ED5" w:rsidRDefault="00CA76CE" w:rsidP="00DE36D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ED5" w:rsidRPr="00F72ED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8B5665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="008B5665">
        <w:rPr>
          <w:rFonts w:eastAsiaTheme="minorHAnsi"/>
          <w:color w:val="000000"/>
          <w:sz w:val="28"/>
          <w:szCs w:val="28"/>
          <w:lang w:eastAsia="en-US"/>
        </w:rPr>
        <w:t xml:space="preserve"> выполнением настоящего постановления оставляю за со</w:t>
      </w:r>
      <w:r w:rsidR="008B5665">
        <w:rPr>
          <w:rFonts w:eastAsiaTheme="minorHAnsi"/>
          <w:color w:val="000000"/>
          <w:sz w:val="28"/>
          <w:szCs w:val="28"/>
          <w:lang w:eastAsia="en-US"/>
        </w:rPr>
        <w:softHyphen/>
        <w:t>бой</w:t>
      </w:r>
      <w:r w:rsidR="008B5665">
        <w:rPr>
          <w:sz w:val="28"/>
          <w:szCs w:val="28"/>
        </w:rPr>
        <w:t>.</w:t>
      </w:r>
    </w:p>
    <w:p w:rsidR="00DE36D5" w:rsidRDefault="00DE36D5" w:rsidP="00DE36D5">
      <w:pPr>
        <w:suppressAutoHyphens/>
        <w:rPr>
          <w:b/>
          <w:sz w:val="28"/>
          <w:szCs w:val="28"/>
          <w:lang w:eastAsia="ar-SA"/>
        </w:rPr>
      </w:pPr>
    </w:p>
    <w:p w:rsidR="00DE36D5" w:rsidRDefault="00DE36D5" w:rsidP="00DE36D5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>
        <w:rPr>
          <w:b/>
          <w:sz w:val="28"/>
          <w:szCs w:val="28"/>
          <w:lang w:eastAsia="ar-SA"/>
        </w:rPr>
        <w:t>Троицкое</w:t>
      </w:r>
      <w:proofErr w:type="gramEnd"/>
    </w:p>
    <w:p w:rsidR="00DE36D5" w:rsidRDefault="00DE36D5" w:rsidP="00DE36D5">
      <w:pPr>
        <w:suppressAutoHyphens/>
        <w:jc w:val="both"/>
        <w:rPr>
          <w:b/>
          <w:sz w:val="16"/>
          <w:szCs w:val="16"/>
          <w:lang w:eastAsia="ar-SA"/>
        </w:rPr>
      </w:pPr>
      <w:r>
        <w:rPr>
          <w:b/>
          <w:sz w:val="28"/>
          <w:szCs w:val="28"/>
          <w:lang w:eastAsia="ar-SA"/>
        </w:rPr>
        <w:t>муниципального района Сызранский</w:t>
      </w:r>
    </w:p>
    <w:p w:rsidR="00DE36D5" w:rsidRDefault="00DE36D5" w:rsidP="00FF3062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Самарской области                                                                </w:t>
      </w:r>
      <w:proofErr w:type="spellStart"/>
      <w:r w:rsidR="00CA76CE">
        <w:rPr>
          <w:b/>
          <w:sz w:val="28"/>
          <w:szCs w:val="28"/>
          <w:lang w:eastAsia="ar-SA"/>
        </w:rPr>
        <w:t>О.А.Кузнецова</w:t>
      </w:r>
      <w:proofErr w:type="spellEnd"/>
    </w:p>
    <w:p w:rsidR="00DE36D5" w:rsidRDefault="00DE36D5" w:rsidP="00DE36D5">
      <w:pPr>
        <w:suppressAutoHyphens/>
        <w:rPr>
          <w:b/>
          <w:sz w:val="28"/>
          <w:szCs w:val="28"/>
          <w:lang w:eastAsia="ar-SA"/>
        </w:rPr>
      </w:pPr>
    </w:p>
    <w:p w:rsidR="00DE36D5" w:rsidRDefault="00DE36D5" w:rsidP="00DE36D5">
      <w:pPr>
        <w:suppressAutoHyphens/>
        <w:rPr>
          <w:b/>
          <w:sz w:val="28"/>
          <w:szCs w:val="28"/>
          <w:lang w:eastAsia="ar-SA"/>
        </w:rPr>
      </w:pPr>
    </w:p>
    <w:p w:rsidR="00DE36D5" w:rsidRDefault="00DE36D5" w:rsidP="00DE36D5">
      <w:pPr>
        <w:suppressAutoHyphens/>
        <w:rPr>
          <w:b/>
          <w:sz w:val="28"/>
          <w:szCs w:val="28"/>
          <w:lang w:eastAsia="ar-SA"/>
        </w:rPr>
      </w:pPr>
    </w:p>
    <w:p w:rsidR="00DE36D5" w:rsidRDefault="00DE36D5" w:rsidP="00DE36D5">
      <w:pPr>
        <w:rPr>
          <w:b/>
          <w:sz w:val="28"/>
          <w:szCs w:val="28"/>
          <w:lang w:eastAsia="ar-SA"/>
        </w:rPr>
        <w:sectPr w:rsidR="00DE36D5" w:rsidSect="00FF3062">
          <w:pgSz w:w="11906" w:h="16838"/>
          <w:pgMar w:top="426" w:right="851" w:bottom="993" w:left="851" w:header="709" w:footer="709" w:gutter="0"/>
          <w:cols w:space="720"/>
        </w:sectPr>
      </w:pPr>
    </w:p>
    <w:p w:rsidR="00DE36D5" w:rsidRDefault="004A1F11" w:rsidP="004A1F11">
      <w:pPr>
        <w:suppressAutoHyphens/>
        <w:ind w:left="1132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               </w:t>
      </w:r>
      <w:r w:rsidR="00F72ED5" w:rsidRPr="00F72ED5">
        <w:rPr>
          <w:sz w:val="20"/>
          <w:szCs w:val="20"/>
          <w:lang w:eastAsia="ar-SA"/>
        </w:rPr>
        <w:t>Утверждена</w:t>
      </w:r>
    </w:p>
    <w:p w:rsidR="00F72ED5" w:rsidRDefault="00F72ED5" w:rsidP="00F72ED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A1F11">
        <w:rPr>
          <w:sz w:val="20"/>
          <w:szCs w:val="20"/>
          <w:lang w:eastAsia="ar-SA"/>
        </w:rPr>
        <w:t xml:space="preserve">                             </w:t>
      </w:r>
      <w:r>
        <w:rPr>
          <w:sz w:val="20"/>
          <w:szCs w:val="20"/>
          <w:lang w:eastAsia="ar-SA"/>
        </w:rPr>
        <w:t xml:space="preserve">  Постановлением администрации </w:t>
      </w:r>
    </w:p>
    <w:p w:rsidR="00F72ED5" w:rsidRDefault="00F72ED5" w:rsidP="00F72ED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сельского  постановления</w:t>
      </w:r>
    </w:p>
    <w:p w:rsidR="00F72ED5" w:rsidRPr="00F72ED5" w:rsidRDefault="004A1F11" w:rsidP="00F72ED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F72ED5">
        <w:rPr>
          <w:sz w:val="20"/>
          <w:szCs w:val="20"/>
          <w:lang w:eastAsia="ar-SA"/>
        </w:rPr>
        <w:t>Троицкое</w:t>
      </w:r>
      <w:proofErr w:type="gramEnd"/>
      <w:r w:rsidR="00CA76CE">
        <w:rPr>
          <w:sz w:val="20"/>
          <w:szCs w:val="20"/>
          <w:lang w:eastAsia="ar-SA"/>
        </w:rPr>
        <w:t xml:space="preserve"> №</w:t>
      </w:r>
      <w:r w:rsidR="00E87DDC">
        <w:rPr>
          <w:sz w:val="20"/>
          <w:szCs w:val="20"/>
          <w:lang w:eastAsia="ar-SA"/>
        </w:rPr>
        <w:t xml:space="preserve"> 1 </w:t>
      </w:r>
      <w:r w:rsidR="00CD0273">
        <w:rPr>
          <w:sz w:val="20"/>
          <w:szCs w:val="20"/>
          <w:lang w:eastAsia="ar-SA"/>
        </w:rPr>
        <w:t xml:space="preserve">от </w:t>
      </w:r>
      <w:r w:rsidR="00E87DDC">
        <w:rPr>
          <w:sz w:val="20"/>
          <w:szCs w:val="20"/>
          <w:lang w:eastAsia="ar-SA"/>
        </w:rPr>
        <w:t xml:space="preserve"> 20.01.2022</w:t>
      </w:r>
      <w:r w:rsidR="00A20E73">
        <w:rPr>
          <w:sz w:val="20"/>
          <w:szCs w:val="20"/>
          <w:lang w:eastAsia="ar-SA"/>
        </w:rPr>
        <w:t xml:space="preserve"> г.</w:t>
      </w:r>
      <w:r w:rsidR="00CA76CE">
        <w:rPr>
          <w:sz w:val="20"/>
          <w:szCs w:val="20"/>
          <w:lang w:eastAsia="ar-SA"/>
        </w:rPr>
        <w:t xml:space="preserve">        </w:t>
      </w:r>
    </w:p>
    <w:tbl>
      <w:tblPr>
        <w:tblW w:w="1538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1930"/>
        <w:gridCol w:w="1560"/>
        <w:gridCol w:w="1380"/>
        <w:gridCol w:w="1608"/>
        <w:gridCol w:w="1510"/>
        <w:gridCol w:w="709"/>
        <w:gridCol w:w="709"/>
        <w:gridCol w:w="835"/>
        <w:gridCol w:w="977"/>
        <w:gridCol w:w="977"/>
        <w:gridCol w:w="1080"/>
        <w:gridCol w:w="795"/>
        <w:gridCol w:w="15"/>
        <w:gridCol w:w="752"/>
      </w:tblGrid>
      <w:tr w:rsidR="00DE36D5" w:rsidTr="00DE36D5">
        <w:trPr>
          <w:trHeight w:val="689"/>
        </w:trPr>
        <w:tc>
          <w:tcPr>
            <w:tcW w:w="15384" w:type="dxa"/>
            <w:gridSpan w:val="15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Схема</w:t>
            </w:r>
          </w:p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размещения     нестационарных торговых объектов</w:t>
            </w:r>
          </w:p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E36D5" w:rsidTr="00FF3062">
        <w:trPr>
          <w:trHeight w:val="264"/>
        </w:trPr>
        <w:tc>
          <w:tcPr>
            <w:tcW w:w="547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10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2" w:type="dxa"/>
            <w:gridSpan w:val="4"/>
          </w:tcPr>
          <w:p w:rsidR="00DE36D5" w:rsidRDefault="00DE36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261EA" w:rsidTr="003261EA">
        <w:trPr>
          <w:trHeight w:val="20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Адрес нестационарного торгового объекта (далее –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НТО*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Номер кадастрового  квартала, на территории которого распложен или возможно расположить НТО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расположен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или возможно расположить НТО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Тип НТО</w:t>
            </w:r>
          </w:p>
          <w:p w:rsidR="003261EA" w:rsidRDefault="003261EA" w:rsidP="00CA76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1EA" w:rsidRDefault="003261EA" w:rsidP="00FF306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Вид НТО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Специализация НТО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Статус места расположения</w:t>
            </w:r>
          </w:p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НТО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Срок расположения НТО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Форма собственности на землю  или земельный  участок, здание, строение, сооружение,  где</w:t>
            </w:r>
          </w:p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расположен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или возможно расположить  НТО, а также наименование органа, уполномоченного  на распоряжение соответствующим имуществом,  находящимся в государственной или  муниципальной собственности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61EA" w:rsidRPr="003261EA" w:rsidRDefault="003261EA" w:rsidP="003261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EA">
              <w:rPr>
                <w:rFonts w:ascii="Times New Roman" w:hAnsi="Times New Roman" w:cs="Times New Roman"/>
                <w:sz w:val="16"/>
                <w:szCs w:val="16"/>
              </w:rPr>
              <w:t>Ассортиментный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ечень продовольственных товаров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1EA" w:rsidRPr="003261EA" w:rsidRDefault="003261EA" w:rsidP="003261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1EA">
              <w:rPr>
                <w:rFonts w:ascii="Times New Roman" w:hAnsi="Times New Roman" w:cs="Times New Roman"/>
                <w:sz w:val="16"/>
                <w:szCs w:val="16"/>
              </w:rPr>
              <w:t xml:space="preserve">Преференция в соответствии с </w:t>
            </w:r>
            <w:hyperlink r:id="rId7" w:history="1">
              <w:r w:rsidRPr="003261E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частью 8.1 статьи 5</w:t>
              </w:r>
            </w:hyperlink>
            <w:r w:rsidRPr="003261EA">
              <w:rPr>
                <w:rFonts w:ascii="Times New Roman" w:hAnsi="Times New Roman" w:cs="Times New Roman"/>
                <w:sz w:val="16"/>
                <w:szCs w:val="16"/>
              </w:rPr>
              <w:t xml:space="preserve"> Закона Самарской области от 05.07.2010 N 76-ГД "О государственном регулировании торговой деятельности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территории Самарской области"</w:t>
            </w:r>
          </w:p>
        </w:tc>
      </w:tr>
      <w:tr w:rsidR="003261EA" w:rsidTr="003261EA">
        <w:trPr>
          <w:trHeight w:val="12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Самарская область, Сызранский район, с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.Т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роицкое, ул. Братьев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Краснеевых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районе д.</w:t>
            </w:r>
          </w:p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400C2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договор на размещение НТО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53.380752</w:t>
            </w:r>
          </w:p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48.385763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Pr="00F24C1B" w:rsidRDefault="003261EA" w:rsidP="00F24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24C1B">
              <w:rPr>
                <w:rFonts w:eastAsiaTheme="minorHAnsi"/>
                <w:sz w:val="16"/>
                <w:szCs w:val="16"/>
                <w:lang w:eastAsia="en-US"/>
              </w:rPr>
              <w:t>63:33:1208006</w:t>
            </w:r>
          </w:p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Объект мобильной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несезонное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продовольственных товаров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02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используется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Земля государственная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собственность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на которую  не разграничена. </w:t>
            </w:r>
          </w:p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Муниципальный район Сызранский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261EA" w:rsidTr="003261EA">
        <w:trPr>
          <w:trHeight w:val="155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Самарская область, Сызранский р-н., с.п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.Т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роицкое, с.Надеждино, ул.Советская, в районе дома №21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400C2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договор на размещение НТО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53.423.132</w:t>
            </w:r>
          </w:p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48.349227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63:33:1202006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кв.м.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Объект мобильной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несезонное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продовольственных товаров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CD0273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используется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Земля государственная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собственность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на которую  не разграничена. </w:t>
            </w:r>
          </w:p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Муниципальный район Сызранский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1EA" w:rsidRDefault="00326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DE36D5" w:rsidRDefault="00DE36D5" w:rsidP="00DE36D5">
      <w:pPr>
        <w:rPr>
          <w:sz w:val="28"/>
          <w:szCs w:val="28"/>
        </w:rPr>
      </w:pPr>
    </w:p>
    <w:p w:rsidR="00DE36D5" w:rsidRDefault="00DE36D5">
      <w:pPr>
        <w:rPr>
          <w:sz w:val="28"/>
          <w:szCs w:val="28"/>
        </w:rPr>
      </w:pPr>
    </w:p>
    <w:p w:rsidR="00DE36D5" w:rsidRDefault="00DE36D5">
      <w:pPr>
        <w:rPr>
          <w:sz w:val="28"/>
          <w:szCs w:val="28"/>
        </w:rPr>
      </w:pPr>
    </w:p>
    <w:p w:rsidR="00DE36D5" w:rsidRPr="00AA4FDB" w:rsidRDefault="00DE36D5">
      <w:pPr>
        <w:rPr>
          <w:sz w:val="28"/>
          <w:szCs w:val="28"/>
        </w:rPr>
      </w:pPr>
    </w:p>
    <w:sectPr w:rsidR="00DE36D5" w:rsidRPr="00AA4FDB" w:rsidSect="00F72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511D8"/>
    <w:multiLevelType w:val="hybridMultilevel"/>
    <w:tmpl w:val="8E943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241BA6"/>
    <w:multiLevelType w:val="hybridMultilevel"/>
    <w:tmpl w:val="B94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B8E"/>
    <w:rsid w:val="000C4DB1"/>
    <w:rsid w:val="00151DA4"/>
    <w:rsid w:val="00185587"/>
    <w:rsid w:val="003261EA"/>
    <w:rsid w:val="003D196A"/>
    <w:rsid w:val="003F425C"/>
    <w:rsid w:val="00400C2A"/>
    <w:rsid w:val="0040268D"/>
    <w:rsid w:val="00463CD5"/>
    <w:rsid w:val="004A1F11"/>
    <w:rsid w:val="004A7AEB"/>
    <w:rsid w:val="004D42F9"/>
    <w:rsid w:val="004D4327"/>
    <w:rsid w:val="005233F9"/>
    <w:rsid w:val="005B5342"/>
    <w:rsid w:val="00744F22"/>
    <w:rsid w:val="007E0FF4"/>
    <w:rsid w:val="007F6BE0"/>
    <w:rsid w:val="00852941"/>
    <w:rsid w:val="008A4A12"/>
    <w:rsid w:val="008B5665"/>
    <w:rsid w:val="008C4879"/>
    <w:rsid w:val="00980D48"/>
    <w:rsid w:val="00A20E73"/>
    <w:rsid w:val="00A32FEA"/>
    <w:rsid w:val="00AA4FDB"/>
    <w:rsid w:val="00AD2FA9"/>
    <w:rsid w:val="00B213F2"/>
    <w:rsid w:val="00C7215B"/>
    <w:rsid w:val="00CA76CE"/>
    <w:rsid w:val="00CD0273"/>
    <w:rsid w:val="00D2349E"/>
    <w:rsid w:val="00DD5B8E"/>
    <w:rsid w:val="00DE36D5"/>
    <w:rsid w:val="00E24783"/>
    <w:rsid w:val="00E66FDE"/>
    <w:rsid w:val="00E87DDC"/>
    <w:rsid w:val="00F24C1B"/>
    <w:rsid w:val="00F279A2"/>
    <w:rsid w:val="00F72ED5"/>
    <w:rsid w:val="00F82458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  <w:style w:type="paragraph" w:customStyle="1" w:styleId="ConsPlusNormal">
    <w:name w:val="ConsPlusNormal"/>
    <w:rsid w:val="00326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932CBBCD501DB32742570A0C1213BEBFFD514A65825FA5DEEC23AE67DD3751EA20E50AE4D104D96F39542FD74E59F4A16814F0C207F65Bn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728B-CA80-47F2-B46E-EC125A78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47</cp:revision>
  <cp:lastPrinted>2022-01-20T04:53:00Z</cp:lastPrinted>
  <dcterms:created xsi:type="dcterms:W3CDTF">2016-09-06T07:07:00Z</dcterms:created>
  <dcterms:modified xsi:type="dcterms:W3CDTF">2022-01-20T04:57:00Z</dcterms:modified>
</cp:coreProperties>
</file>