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4" w:rsidRDefault="00836F50" w:rsidP="0036595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</w:t>
      </w:r>
      <w:r w:rsidR="00151DA4">
        <w:rPr>
          <w:b/>
        </w:rPr>
        <w:t>РОССИЙСКАЯ ФЕДЕРАЦИЯ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151DA4">
      <w:pPr>
        <w:jc w:val="center"/>
        <w:rPr>
          <w:b/>
          <w:caps/>
          <w:sz w:val="28"/>
          <w:szCs w:val="28"/>
        </w:rPr>
      </w:pPr>
    </w:p>
    <w:p w:rsidR="00151DA4" w:rsidRDefault="00836F50" w:rsidP="00F730C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26    </w:t>
      </w:r>
      <w:r w:rsidR="007C6624">
        <w:rPr>
          <w:sz w:val="28"/>
          <w:szCs w:val="28"/>
        </w:rPr>
        <w:t xml:space="preserve"> февраля </w:t>
      </w:r>
      <w:r w:rsidR="00F730C4">
        <w:rPr>
          <w:sz w:val="28"/>
          <w:szCs w:val="28"/>
        </w:rPr>
        <w:t>2018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 w:rsidR="00EC7E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EC7EEA">
        <w:rPr>
          <w:sz w:val="28"/>
          <w:szCs w:val="28"/>
        </w:rPr>
        <w:t xml:space="preserve">№  </w:t>
      </w:r>
      <w:r>
        <w:rPr>
          <w:sz w:val="28"/>
          <w:szCs w:val="28"/>
        </w:rPr>
        <w:t>7</w:t>
      </w:r>
    </w:p>
    <w:p w:rsidR="00EC7EEA" w:rsidRDefault="00EC7EEA" w:rsidP="00F730C4">
      <w:pPr>
        <w:tabs>
          <w:tab w:val="left" w:pos="709"/>
        </w:tabs>
        <w:rPr>
          <w:sz w:val="28"/>
          <w:szCs w:val="28"/>
        </w:rPr>
      </w:pPr>
    </w:p>
    <w:p w:rsidR="00EC7EEA" w:rsidRDefault="00EC7EEA" w:rsidP="00EC7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органов местного самоуправления муниципального района  Сызранский Самарской области, и принятия решения об утверждении документации по планировке территории в соответствии с Градостроительным кодексом </w:t>
      </w:r>
    </w:p>
    <w:p w:rsidR="00EC7EEA" w:rsidRDefault="00EC7EEA" w:rsidP="00EC7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C7EEA" w:rsidRDefault="00EC7EEA" w:rsidP="00EC7EEA">
      <w:pPr>
        <w:jc w:val="center"/>
        <w:rPr>
          <w:b/>
          <w:sz w:val="28"/>
          <w:szCs w:val="28"/>
        </w:rPr>
      </w:pPr>
    </w:p>
    <w:p w:rsidR="00EC7EEA" w:rsidRDefault="00EC7EEA" w:rsidP="00EC7EEA">
      <w:pPr>
        <w:autoSpaceDE w:val="0"/>
        <w:autoSpaceDN w:val="0"/>
        <w:adjustRightInd w:val="0"/>
        <w:ind w:firstLine="709"/>
        <w:jc w:val="both"/>
        <w:rPr>
          <w:rFonts w:ascii="Arial"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20 статьи 45 Градостроительного кодекса Российской Федерации, частью 3 статьи 14 Федерального закона от 06.10.2003 № 131-ФЗ «Об общих принципах организации местного самоуправления в Российской Федерации», статей 1 Закона Самарской области  от 03.10.2014 № 86-ГД «</w:t>
      </w:r>
      <w:r>
        <w:rPr>
          <w:color w:val="000000"/>
          <w:sz w:val="28"/>
          <w:szCs w:val="28"/>
        </w:rPr>
        <w:t>О закреплении вопросов местного значения за сельскими поселениями Самарской области»</w:t>
      </w:r>
      <w:r>
        <w:rPr>
          <w:sz w:val="28"/>
          <w:szCs w:val="28"/>
        </w:rPr>
        <w:t>, администрация сельского поселения Троицкое муниципального района Сызранский Самарской области</w:t>
      </w:r>
      <w:proofErr w:type="gramEnd"/>
    </w:p>
    <w:p w:rsidR="00EC7EEA" w:rsidRDefault="00EC7EEA" w:rsidP="00EC7EEA">
      <w:pPr>
        <w:jc w:val="both"/>
        <w:rPr>
          <w:sz w:val="28"/>
          <w:szCs w:val="28"/>
        </w:rPr>
      </w:pPr>
    </w:p>
    <w:p w:rsidR="00EC7EEA" w:rsidRDefault="00EC7EEA" w:rsidP="00EC7EEA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  ПОСТАНОВЛЯЕТ:</w:t>
      </w:r>
    </w:p>
    <w:p w:rsidR="00EC7EEA" w:rsidRDefault="00EC7EEA" w:rsidP="00EC7EEA">
      <w:pPr>
        <w:jc w:val="both"/>
        <w:rPr>
          <w:spacing w:val="40"/>
          <w:sz w:val="28"/>
          <w:szCs w:val="28"/>
        </w:rPr>
      </w:pP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подготовки документации по планировке территории, разрабатываемой на основании решений органов местного самоуправления сельского поселения Троицкое</w:t>
      </w:r>
      <w:r w:rsidR="00836F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Федерации.</w:t>
      </w:r>
      <w:proofErr w:type="gramEnd"/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2.  </w:t>
      </w:r>
      <w:hyperlink r:id="rId6" w:history="1">
        <w:r>
          <w:rPr>
            <w:rStyle w:val="a6"/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постановление в газете  « Троицкий Вестник» и разместить в информационно-телекоммуникационной сети «Интернет».</w:t>
      </w:r>
    </w:p>
    <w:bookmarkEnd w:id="0"/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EC7EEA" w:rsidRPr="00EC7EEA" w:rsidRDefault="00EC7EEA" w:rsidP="00EC7EEA">
      <w:pPr>
        <w:rPr>
          <w:b/>
          <w:sz w:val="28"/>
          <w:szCs w:val="28"/>
        </w:rPr>
      </w:pPr>
      <w:r w:rsidRPr="00EC7EEA">
        <w:rPr>
          <w:b/>
          <w:sz w:val="28"/>
          <w:szCs w:val="28"/>
        </w:rPr>
        <w:t xml:space="preserve">Глава сельского поселения </w:t>
      </w:r>
      <w:proofErr w:type="gramStart"/>
      <w:r w:rsidRPr="00EC7EEA">
        <w:rPr>
          <w:b/>
          <w:sz w:val="28"/>
          <w:szCs w:val="28"/>
        </w:rPr>
        <w:t>Троицкое</w:t>
      </w:r>
      <w:proofErr w:type="gramEnd"/>
    </w:p>
    <w:p w:rsidR="00EC7EEA" w:rsidRPr="00EC7EEA" w:rsidRDefault="00EC7EEA" w:rsidP="00EC7EEA">
      <w:pPr>
        <w:rPr>
          <w:b/>
          <w:sz w:val="28"/>
          <w:szCs w:val="28"/>
        </w:rPr>
      </w:pPr>
      <w:r w:rsidRPr="00EC7EEA">
        <w:rPr>
          <w:b/>
          <w:sz w:val="28"/>
          <w:szCs w:val="28"/>
        </w:rPr>
        <w:t>муниципального района Сызранский</w:t>
      </w:r>
    </w:p>
    <w:p w:rsidR="00EC7EEA" w:rsidRPr="00EC7EEA" w:rsidRDefault="00EC7EEA" w:rsidP="00EC7EEA">
      <w:pPr>
        <w:rPr>
          <w:b/>
          <w:sz w:val="28"/>
          <w:szCs w:val="28"/>
        </w:rPr>
      </w:pPr>
      <w:r w:rsidRPr="00EC7EEA">
        <w:rPr>
          <w:b/>
          <w:sz w:val="28"/>
          <w:szCs w:val="28"/>
        </w:rPr>
        <w:t xml:space="preserve">Самарской области                                             </w:t>
      </w:r>
      <w:r w:rsidR="00836F50">
        <w:rPr>
          <w:b/>
          <w:sz w:val="28"/>
          <w:szCs w:val="28"/>
        </w:rPr>
        <w:t xml:space="preserve">                      </w:t>
      </w:r>
      <w:proofErr w:type="spellStart"/>
      <w:r w:rsidRPr="00EC7EEA">
        <w:rPr>
          <w:b/>
          <w:sz w:val="28"/>
          <w:szCs w:val="28"/>
        </w:rPr>
        <w:t>В.И.Торяник</w:t>
      </w:r>
      <w:proofErr w:type="spellEnd"/>
    </w:p>
    <w:p w:rsidR="00EC7EEA" w:rsidRDefault="00EC7EEA" w:rsidP="00EC7EEA">
      <w:pPr>
        <w:rPr>
          <w:sz w:val="28"/>
          <w:szCs w:val="28"/>
        </w:rPr>
      </w:pPr>
    </w:p>
    <w:p w:rsidR="00EC7EEA" w:rsidRDefault="00EC7EEA" w:rsidP="00EC7EEA">
      <w:pPr>
        <w:rPr>
          <w:sz w:val="28"/>
          <w:szCs w:val="28"/>
        </w:rPr>
      </w:pPr>
    </w:p>
    <w:p w:rsidR="00EC7EEA" w:rsidRDefault="00EC7EEA" w:rsidP="00EC7EEA">
      <w:pPr>
        <w:rPr>
          <w:sz w:val="28"/>
          <w:szCs w:val="28"/>
        </w:rPr>
      </w:pPr>
    </w:p>
    <w:p w:rsidR="00EC7EEA" w:rsidRDefault="00EC7EEA" w:rsidP="00EC7EEA">
      <w:pPr>
        <w:rPr>
          <w:sz w:val="28"/>
          <w:szCs w:val="28"/>
        </w:rPr>
      </w:pPr>
    </w:p>
    <w:p w:rsidR="00EC7EEA" w:rsidRDefault="00EC7EEA" w:rsidP="00EC7EEA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</w:p>
    <w:p w:rsidR="00EC7EEA" w:rsidRDefault="00836F50" w:rsidP="00EC7EEA">
      <w:pPr>
        <w:widowControl w:val="0"/>
        <w:autoSpaceDE w:val="0"/>
        <w:autoSpaceDN w:val="0"/>
        <w:adjustRightInd w:val="0"/>
        <w:ind w:firstLine="698"/>
        <w:jc w:val="center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</w:t>
      </w:r>
      <w:proofErr w:type="gramStart"/>
      <w:r w:rsidR="00EC7EEA">
        <w:rPr>
          <w:bCs/>
          <w:color w:val="26282F"/>
        </w:rPr>
        <w:t>Утвержден</w:t>
      </w:r>
      <w:proofErr w:type="gramEnd"/>
      <w:r w:rsidR="00EC7EEA">
        <w:rPr>
          <w:bCs/>
          <w:color w:val="26282F"/>
        </w:rPr>
        <w:br/>
        <w:t xml:space="preserve">                                                                         постановлением администрации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698"/>
        <w:jc w:val="center"/>
      </w:pPr>
      <w:r>
        <w:t xml:space="preserve">                                                          сельского поселения </w:t>
      </w:r>
      <w:proofErr w:type="gramStart"/>
      <w:r>
        <w:t>Троицкое</w:t>
      </w:r>
      <w:proofErr w:type="gramEnd"/>
    </w:p>
    <w:p w:rsidR="00EC7EEA" w:rsidRDefault="00EC7EEA" w:rsidP="00EC7EEA">
      <w:pPr>
        <w:widowControl w:val="0"/>
        <w:autoSpaceDE w:val="0"/>
        <w:autoSpaceDN w:val="0"/>
        <w:adjustRightInd w:val="0"/>
        <w:ind w:firstLine="698"/>
        <w:jc w:val="center"/>
      </w:pPr>
      <w:r>
        <w:t xml:space="preserve">                                                                     муниципального района Сызранский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698"/>
      </w:pPr>
      <w:r>
        <w:t xml:space="preserve">                                                                             </w:t>
      </w:r>
      <w:r w:rsidR="00836F50">
        <w:t xml:space="preserve">        </w:t>
      </w:r>
      <w:r>
        <w:t xml:space="preserve"> Самарской области</w:t>
      </w:r>
    </w:p>
    <w:p w:rsidR="00EC7EEA" w:rsidRDefault="00EC7EEA" w:rsidP="00EC7EEA">
      <w:pPr>
        <w:widowControl w:val="0"/>
        <w:autoSpaceDE w:val="0"/>
        <w:autoSpaceDN w:val="0"/>
        <w:adjustRightInd w:val="0"/>
      </w:pPr>
      <w:r>
        <w:rPr>
          <w:bCs/>
          <w:color w:val="26282F"/>
        </w:rPr>
        <w:t xml:space="preserve">                                                                              </w:t>
      </w:r>
      <w:r w:rsidR="00836F50">
        <w:rPr>
          <w:bCs/>
          <w:color w:val="26282F"/>
        </w:rPr>
        <w:t xml:space="preserve">                  от  26.02.2018г.     № 7</w:t>
      </w:r>
      <w:r>
        <w:rPr>
          <w:bCs/>
          <w:color w:val="26282F"/>
        </w:rPr>
        <w:br/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подготовки документации по планировке территории, разрабатываемой на основании решений органов местного самоуправления сельского поселения Троицкое</w:t>
      </w:r>
      <w:r w:rsidR="00836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 Сызранский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</w:t>
      </w:r>
      <w:proofErr w:type="gramEnd"/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1" w:name="sub_1"/>
      <w:proofErr w:type="gramStart"/>
      <w:r>
        <w:rPr>
          <w:sz w:val="28"/>
          <w:szCs w:val="28"/>
        </w:rPr>
        <w:t>Настоящий Порядок определяет процедуру подготовки документации по планировке территории, разрабатываемой на основании решения администрации сельского поселения  Троицкое муниципального района Сызранский Самарской области, и принятия  администрацией сельского поселения  Троицкое муниципального района Сызранский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(далее – уполномоченный орган, документация по планировке территории).</w:t>
      </w:r>
      <w:proofErr w:type="gramEnd"/>
    </w:p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bookmarkStart w:id="2" w:name="sub_6"/>
      <w:r>
        <w:rPr>
          <w:sz w:val="28"/>
          <w:szCs w:val="28"/>
        </w:rPr>
        <w:t>Уполномоченный орган принимает решение о подготовке документации  по планировке территории, обеспечивает подготовку документации по планировке территории за исключением случаев, указанных в части 1.1. статьи 45 Градостроительного кодекса Российской Федерации. Такая документация предусматривает размещение:</w:t>
      </w:r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объектов местного значения сельского поселения  </w:t>
      </w:r>
      <w:proofErr w:type="gramStart"/>
      <w:r>
        <w:rPr>
          <w:sz w:val="28"/>
          <w:szCs w:val="28"/>
        </w:rPr>
        <w:t>Троицкое</w:t>
      </w:r>
      <w:proofErr w:type="gramEnd"/>
      <w:r w:rsidR="00836F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(далее – объекты местного значения поселения);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иных объектов капитального строительства в границах </w:t>
      </w:r>
      <w:r>
        <w:rPr>
          <w:sz w:val="28"/>
          <w:szCs w:val="28"/>
        </w:rPr>
        <w:t xml:space="preserve">поселения,                                 </w:t>
      </w:r>
      <w:r>
        <w:rPr>
          <w:color w:val="000000"/>
          <w:sz w:val="28"/>
          <w:szCs w:val="28"/>
        </w:rPr>
        <w:t xml:space="preserve">за исключением случаев, указанных в </w:t>
      </w:r>
      <w:hyperlink r:id="rId7" w:anchor="sub_4602" w:history="1">
        <w:r>
          <w:rPr>
            <w:rStyle w:val="a6"/>
            <w:color w:val="000000"/>
            <w:sz w:val="28"/>
            <w:szCs w:val="28"/>
          </w:rPr>
          <w:t>частях 2 - 4.2</w:t>
        </w:r>
      </w:hyperlink>
      <w:r>
        <w:rPr>
          <w:color w:val="000000"/>
          <w:sz w:val="28"/>
          <w:szCs w:val="28"/>
        </w:rPr>
        <w:t xml:space="preserve"> и </w:t>
      </w:r>
      <w:hyperlink r:id="rId8" w:anchor="sub_45052" w:history="1">
        <w:r>
          <w:rPr>
            <w:rStyle w:val="a6"/>
            <w:color w:val="000000"/>
            <w:sz w:val="28"/>
            <w:szCs w:val="28"/>
          </w:rPr>
          <w:t>5.2 статьи 45</w:t>
        </w:r>
      </w:hyperlink>
      <w:r>
        <w:rPr>
          <w:color w:val="000000"/>
          <w:sz w:val="28"/>
          <w:szCs w:val="28"/>
        </w:rPr>
        <w:t xml:space="preserve"> Градостроительного кодекса РФ;</w:t>
      </w:r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объекта местного значения поселения, финансирование строительства, реконструкции которого осуществляется полностью за счет средств местного бюджета сельского поселения Троицкое муниципального района Сызранский Самарской области и размещение которого планируется на территории двух и более поселений, имеющих общую границу, в границах муниципального района Сызранский Самарской области.</w:t>
      </w:r>
    </w:p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Уполномоченный орган принимает решение об утверждении документации по планировке территории, предусматривающей размещение объектов:</w:t>
      </w:r>
    </w:p>
    <w:p w:rsidR="00EC7EEA" w:rsidRDefault="00EC7EEA" w:rsidP="00EC7E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объектов местного значения сельского поселения  </w:t>
      </w:r>
      <w:proofErr w:type="gramStart"/>
      <w:r>
        <w:rPr>
          <w:sz w:val="28"/>
          <w:szCs w:val="28"/>
        </w:rPr>
        <w:t>Троицкое</w:t>
      </w:r>
      <w:proofErr w:type="gramEnd"/>
      <w:r w:rsidR="00836F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 (далее – объекты местного значения поселения);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иных объектов капитального строительства в границах </w:t>
      </w:r>
      <w:r>
        <w:rPr>
          <w:sz w:val="28"/>
          <w:szCs w:val="28"/>
        </w:rPr>
        <w:t xml:space="preserve">поселения,                                 </w:t>
      </w:r>
      <w:r>
        <w:rPr>
          <w:color w:val="000000"/>
          <w:sz w:val="28"/>
          <w:szCs w:val="28"/>
        </w:rPr>
        <w:t xml:space="preserve">за исключением случаев, указанных в </w:t>
      </w:r>
      <w:hyperlink r:id="rId9" w:anchor="sub_4602" w:history="1">
        <w:r>
          <w:rPr>
            <w:rStyle w:val="a6"/>
            <w:color w:val="000000"/>
            <w:sz w:val="28"/>
            <w:szCs w:val="28"/>
          </w:rPr>
          <w:t>частях 2 - 4.2</w:t>
        </w:r>
      </w:hyperlink>
      <w:r>
        <w:rPr>
          <w:color w:val="000000"/>
          <w:sz w:val="28"/>
          <w:szCs w:val="28"/>
        </w:rPr>
        <w:t xml:space="preserve"> и </w:t>
      </w:r>
      <w:hyperlink r:id="rId10" w:anchor="sub_45052" w:history="1">
        <w:r>
          <w:rPr>
            <w:rStyle w:val="a6"/>
            <w:color w:val="000000"/>
            <w:sz w:val="28"/>
            <w:szCs w:val="28"/>
          </w:rPr>
          <w:t>5.2 статьи 45</w:t>
        </w:r>
      </w:hyperlink>
      <w:r>
        <w:rPr>
          <w:color w:val="000000"/>
          <w:sz w:val="28"/>
          <w:szCs w:val="28"/>
        </w:rPr>
        <w:t xml:space="preserve"> Градостроительного кодекса РФ;</w:t>
      </w:r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объекта местного значения поселения, финансирование строительства, реконструкции которого осуществляется полностью за счет средств местного бюджета сельского поселения  Троицкое муниципального района Сызранский Самарской области и размещение которого планируется на территории двух и более поселений, имеющих общую границу, в границах муниципального района Сызранский Самарской области.</w:t>
      </w:r>
    </w:p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документации по планировке территории принимается </w:t>
      </w:r>
      <w:r>
        <w:rPr>
          <w:color w:val="000000"/>
          <w:sz w:val="28"/>
          <w:szCs w:val="28"/>
        </w:rPr>
        <w:t xml:space="preserve">уполномоченным органом по инициативе физических </w:t>
      </w:r>
      <w:r>
        <w:rPr>
          <w:sz w:val="28"/>
          <w:szCs w:val="28"/>
        </w:rPr>
        <w:t>или юридических лиц, заинтересованных в строительстве, реконструкции объекта местного значения или иного объекта капитального строительства в границах поселения (далее – инициатор)</w:t>
      </w:r>
      <w:r>
        <w:rPr>
          <w:color w:val="000000"/>
          <w:sz w:val="28"/>
          <w:szCs w:val="28"/>
        </w:rPr>
        <w:t xml:space="preserve"> либо по собственной инициативе.</w:t>
      </w:r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Лицами, указанными в части 1.1 статьи 45 Градостроительного кодекса Российской Федерации, решение о подготовке документации по планировке принимается самостоятельно. В течение десяти дней со дня принятия такого решения уведомление о принятом решении направляется в уполномоченный орган.</w:t>
      </w:r>
    </w:p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(далее - заявление) вместе с проектом задания на разработку документации по планировке территории, а также проектом задания на выполнение инженерных изысканий, необходимых для подготовки документации по планировке территории, в случае если необходимость выполнения инженерных изысканий предусмотрена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31 марта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20».</w:t>
      </w:r>
      <w:bookmarkEnd w:id="2"/>
      <w:proofErr w:type="gramEnd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записку, содержащую обоснование отсутствия такой необходимости.</w:t>
      </w:r>
      <w:bookmarkStart w:id="3" w:name="sub_7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Рекомендуемая форма проекта задания на разработку документации                        по планировке территории приведена в приложении № 1, правила заполнения указанной формы приведены в приложении № 2.</w:t>
      </w:r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инициатором является уполномоченный орган, то для принятия решения настоящий пункт не применяется.</w:t>
      </w:r>
    </w:p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указывается следующая информация:</w:t>
      </w:r>
      <w:bookmarkStart w:id="4" w:name="sub_44"/>
      <w:bookmarkEnd w:id="3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вид разрабатываемой документации по планировке территории;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5"/>
      <w:bookmarkEnd w:id="4"/>
      <w:r>
        <w:rPr>
          <w:sz w:val="28"/>
          <w:szCs w:val="28"/>
        </w:rPr>
        <w:t>б) вид и наименование объекта капитального строительства;</w:t>
      </w:r>
      <w:bookmarkStart w:id="6" w:name="sub_46"/>
      <w:bookmarkEnd w:id="5"/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основные характеристики планируемого к размещению объекта капитального строительства;</w:t>
      </w:r>
      <w:bookmarkStart w:id="7" w:name="sub_47"/>
      <w:bookmarkEnd w:id="6"/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источник финансирования работ по подготовке документации по планировке территории;</w:t>
      </w:r>
      <w:bookmarkStart w:id="8" w:name="sub_48"/>
      <w:bookmarkEnd w:id="7"/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Федерации.</w:t>
      </w:r>
    </w:p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9" w:name="sub_8"/>
      <w:bookmarkEnd w:id="8"/>
      <w:r>
        <w:rPr>
          <w:sz w:val="28"/>
          <w:szCs w:val="28"/>
        </w:rPr>
        <w:t>Проект задания на разработку документации по планировке территории содержит следующие сведения:</w:t>
      </w:r>
      <w:bookmarkStart w:id="10" w:name="sub_49"/>
      <w:bookmarkEnd w:id="9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вид разрабатываемой документации по планировке территории;</w:t>
      </w:r>
      <w:bookmarkStart w:id="11" w:name="sub_50"/>
      <w:bookmarkEnd w:id="10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информация об инициаторе;</w:t>
      </w:r>
      <w:bookmarkStart w:id="12" w:name="sub_51"/>
      <w:bookmarkEnd w:id="11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источник финансирования работ по подготовке документации по планировке территории;</w:t>
      </w:r>
      <w:bookmarkStart w:id="13" w:name="sub_52"/>
      <w:bookmarkEnd w:id="12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состав документации по планировке территории;</w:t>
      </w:r>
      <w:bookmarkStart w:id="14" w:name="sub_53"/>
      <w:bookmarkEnd w:id="13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вид и наименование планируемого к размещению объекта капитального строительства, его основные характеристики;</w:t>
      </w:r>
      <w:bookmarkStart w:id="15" w:name="sub_54"/>
      <w:bookmarkEnd w:id="14"/>
    </w:p>
    <w:p w:rsidR="00EC7EEA" w:rsidRDefault="00EC7EEA" w:rsidP="00EC7E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описание границ территории, в отношении которой осуществляется подготовка документации по планировке территории, с указанием наименований улиц, в границах которых находится территория (в том числе в виде схемы).</w:t>
      </w:r>
    </w:p>
    <w:p w:rsidR="00EC7EEA" w:rsidRDefault="00EC7EEA" w:rsidP="00203B5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16" w:name="sub_9"/>
      <w:bookmarkEnd w:id="15"/>
      <w:r>
        <w:rPr>
          <w:sz w:val="28"/>
          <w:szCs w:val="28"/>
        </w:rPr>
        <w:t xml:space="preserve"> В случае если документация по планировке территории подготавливается в целях размещения объекта капитального строительства, отображение которого в генеральном плане сельского поселения  </w:t>
      </w:r>
      <w:r w:rsidR="00203B50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Сызранский Самарской области предусмотрено                        в соответствии с законодательством Российской Федерации, наименование такого объекта капитального строительства, а также границы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 отношении которой осуществляется подготовка документации по планировке территории, указываются в соответствии с генеральным планом сельского поселения </w:t>
      </w:r>
      <w:proofErr w:type="gramStart"/>
      <w:r w:rsidR="00203B50">
        <w:rPr>
          <w:sz w:val="28"/>
          <w:szCs w:val="28"/>
        </w:rPr>
        <w:t>Троицкое</w:t>
      </w:r>
      <w:proofErr w:type="gramEnd"/>
      <w:r w:rsidR="00836F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Сызранский Самарской области.</w:t>
      </w:r>
    </w:p>
    <w:bookmarkEnd w:id="16"/>
    <w:p w:rsidR="00EC7EEA" w:rsidRDefault="00EC7EEA" w:rsidP="00EC7EE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в течение 15 рабочих дней со дня получения заявления, проекта задания на разработку документации по планировке территории, а также проекта задания на выполнение инженерных изысканий, необходимых для подготовки документации по планировке территории (пояснительной записки, содержащей обоснование отсутствия </w:t>
      </w:r>
      <w:r>
        <w:rPr>
          <w:sz w:val="28"/>
          <w:szCs w:val="28"/>
        </w:rPr>
        <w:lastRenderedPageBreak/>
        <w:t>необходимости выполнения инженерных изысканий для подготовки документации по планировке территории), осуществляет проверку их соответствия положениям, предусмотренным пунктами 5 - 8 настоящего Порядка</w:t>
      </w:r>
      <w:proofErr w:type="gramEnd"/>
      <w:r>
        <w:rPr>
          <w:sz w:val="28"/>
          <w:szCs w:val="28"/>
        </w:rPr>
        <w:t>, и по ее результатам принимает решение о подготовке документации  по планировке территории либо отказывает в принятии такого решения с указанием причин отказа, о чем в письменной форме уведомляет инициатора.</w:t>
      </w:r>
    </w:p>
    <w:p w:rsidR="00EC7EEA" w:rsidRDefault="00EC7EEA" w:rsidP="00EC7EE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 подготовке документации по планировке территории представляет собой распорядительный акт уполномоченного органа, утверждающий задание на разработку документации по планировке территории, задание   на выполнение инженерных изысканий, необходимых </w:t>
      </w:r>
      <w:r>
        <w:rPr>
          <w:color w:val="000000"/>
          <w:sz w:val="28"/>
          <w:szCs w:val="28"/>
        </w:rPr>
        <w:t xml:space="preserve">для подготовки документации по планировке территории (пояснительной записки, содержащей обоснование отсутствия необходимости выполнения инженерных изысканий для подготовки документации по планировке территории), а также </w:t>
      </w:r>
      <w:r>
        <w:rPr>
          <w:sz w:val="28"/>
          <w:szCs w:val="28"/>
        </w:rPr>
        <w:t>содержит сведения:</w:t>
      </w:r>
      <w:proofErr w:type="gramEnd"/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 виде документации по планировке территории;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местонахождении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 отношении которой принято</w:t>
      </w:r>
      <w:r w:rsidR="00203B50">
        <w:rPr>
          <w:sz w:val="28"/>
          <w:szCs w:val="28"/>
        </w:rPr>
        <w:t xml:space="preserve"> решение   </w:t>
      </w:r>
      <w:r>
        <w:rPr>
          <w:sz w:val="28"/>
          <w:szCs w:val="28"/>
        </w:rPr>
        <w:t xml:space="preserve"> о подготовке документации по планировке территории;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 порядке подачи заинтересованными лицами предложений по проекту документации по планировке территории (дата начала и окончания подачи предложений, уполномоченный орган, его местонахождение, режим работы);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 физическом лице (фамилия, имя, отчество (при наличии), наименование юридического лица, в случае если решение принимается на основании предложения физического или юридического лица.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поступившие в пределах срока, указанного в решении, уполномоченный орган в течение трех рабочих дней, со дня регистрации, направляет инициатору.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письменных предложений за пределами срока, указанных  в решении, такие предложения не рассматриваются и возвращаются лицу их подавшему.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подготовке документации по планировке территории</w:t>
      </w:r>
      <w:r>
        <w:rPr>
          <w:color w:val="000000"/>
          <w:sz w:val="28"/>
          <w:szCs w:val="28"/>
        </w:rPr>
        <w:t xml:space="preserve"> подлежит официальному опубликованию в газете «</w:t>
      </w:r>
      <w:r w:rsidR="00203B50">
        <w:rPr>
          <w:color w:val="000000"/>
          <w:sz w:val="28"/>
          <w:szCs w:val="28"/>
        </w:rPr>
        <w:t xml:space="preserve"> Троицкий Вестник </w:t>
      </w:r>
      <w:r>
        <w:rPr>
          <w:color w:val="000000"/>
          <w:sz w:val="28"/>
          <w:szCs w:val="28"/>
        </w:rPr>
        <w:t xml:space="preserve">» в течение </w:t>
      </w:r>
      <w:r>
        <w:rPr>
          <w:sz w:val="28"/>
          <w:szCs w:val="28"/>
        </w:rPr>
        <w:t>трех дней</w:t>
      </w:r>
      <w:r>
        <w:rPr>
          <w:color w:val="000000"/>
          <w:sz w:val="28"/>
          <w:szCs w:val="28"/>
        </w:rPr>
        <w:t xml:space="preserve"> со дня принятия такого решения и размещается на официальном сайте уполномоченного органа в сети «Интернет».</w:t>
      </w:r>
    </w:p>
    <w:p w:rsidR="00EC7EEA" w:rsidRDefault="00EC7EEA" w:rsidP="00EC7EE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принимает решение об отказе в подготовке документации по планировке территории в случае, если: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отсутствуют документы, необходимые для принятия решения о подготовке документации по планировке территории, предусмотренные пунктом 5 настоящего Порядка;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планируемый к размещению объект капитального строительства не относится к объектам, предусмотренным </w:t>
      </w:r>
      <w:hyperlink r:id="rId11" w:anchor="sub_3" w:history="1">
        <w:r>
          <w:rPr>
            <w:rStyle w:val="a6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Порядка;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заявление и (или) проект задания на разработку документации                           по планировке территории, представленные инициатором, не соответствуют положениям, предусмотренным пунктам 6 и 7 настоящего Порядка;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 уполномоченного органа отсутствуют средства, предусмотренные                    на подготовку документации по планировке территории, при этом инициатор                   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средств;</w:t>
      </w:r>
    </w:p>
    <w:p w:rsidR="00EC7EEA" w:rsidRDefault="00EC7EEA" w:rsidP="00203B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в генеральном плане сельского поселения  </w:t>
      </w:r>
      <w:r w:rsidR="00203B50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 района Сызранский Самарской области отсутствуют сведения о размещении объекта капитального строительства, при этом отображение указанного объекта в генеральном плане предусматривается в соответствии с законодательством Российской Федерации;</w:t>
      </w:r>
    </w:p>
    <w:p w:rsidR="00EC7EEA" w:rsidRDefault="00EC7EEA" w:rsidP="00EC7EE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14"/>
      <w:r>
        <w:rPr>
          <w:sz w:val="28"/>
          <w:szCs w:val="28"/>
        </w:rPr>
        <w:t>е) полное или частичное совпадение территории, указанной в проекте задания  на разработку документации по планировке территории, с территорией, в отношении которой имеется ранее принятое уполномоченным органом решение о подготовке документации по планировке территории;</w:t>
      </w:r>
    </w:p>
    <w:p w:rsidR="00EC7EEA" w:rsidRDefault="00EC7EEA" w:rsidP="00EC7EE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несоответствие планируемого размещения объектов градостроительным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объектов).</w:t>
      </w:r>
    </w:p>
    <w:p w:rsidR="00EC7EEA" w:rsidRDefault="00EC7EEA" w:rsidP="00EC7EEA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по планировке территории, указанная в подпункте «в» пункта 2 настоящего Порядка, после завершения ее разработки с учетом соблюдения требований </w:t>
      </w:r>
      <w:hyperlink r:id="rId12" w:history="1">
        <w:r>
          <w:rPr>
            <w:rStyle w:val="a6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>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поселения, в отношении территории которых разработана документация по планировке территории</w:t>
      </w:r>
      <w:bookmarkStart w:id="18" w:name="sub_60"/>
      <w:r>
        <w:rPr>
          <w:sz w:val="28"/>
          <w:szCs w:val="28"/>
        </w:rPr>
        <w:t>.</w:t>
      </w:r>
    </w:p>
    <w:bookmarkEnd w:id="18"/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(за исключением линейных объектов), установленного для территориальной зоны, в границах которой планируется размещение объекта капитального строительства, а также обеспечение сохранения фактических показателей обеспеченности территории объектами коммунальной, транспортной, социальной инфраструктуры и фактических показателей территориальной доступности указанных</w:t>
      </w:r>
      <w:proofErr w:type="gramEnd"/>
      <w:r>
        <w:rPr>
          <w:sz w:val="28"/>
          <w:szCs w:val="28"/>
        </w:rPr>
        <w:t xml:space="preserve"> объектов для населения.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поселения отказывает в согласовании документации по планировке территории по следующим основаниям: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планируемого к размещению объекта капитального строительства градостроительному регламенту, установленному для территориальной зоны, в границах которой планируется размещение такого объекта (за исключением линейных объектов);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снижение фактических показателей обеспеченности территории объектами коммунальной, транспортной, социальной инфраструктуры и (или) фактических показателей территориальной доступности указанных объектов для населения при планируемом размещении объектов </w:t>
      </w:r>
      <w:r>
        <w:rPr>
          <w:sz w:val="28"/>
          <w:szCs w:val="28"/>
        </w:rPr>
        <w:lastRenderedPageBreak/>
        <w:t>капитального строительства.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документации.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главами поселений по истечении 30 календарных дней                         не представлена информация о результатах рассмотрения документации                              по планировке территории, такая документация считается согласованной. 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В случае отказа одним илинесколькими органами местного самоуправления поселений в согласовании документации по планировке территории, указанной в подпункте «в» пункта 2 настоящего Порядка, уполномоченный орган дорабатывает документацию по планировке территории с учетом замечаний, изложенных в таком</w:t>
      </w:r>
      <w:r>
        <w:rPr>
          <w:color w:val="000000"/>
          <w:sz w:val="28"/>
          <w:szCs w:val="28"/>
        </w:rPr>
        <w:t xml:space="preserve"> отказе, и повторно направляет ее в соответствующие органы местного самоуправления поселений, которые представили такой отказ.</w:t>
      </w:r>
      <w:proofErr w:type="gramEnd"/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согласование документации по планировке территории осуществляется в срок, установленный пунктом 12 настоящего Порядка.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в согласовании документации по планировке территории должен содержать мотивированные замечания к указанной документации.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администрацию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района обращение о создании согласительной комиссии с приложенными документацией по планировке территории, таблицей разногласий по замечаниям глав поселений, послужившим основанием для отказа в согласовании документации  по планировке территории, с обоснованием своей позиции, а также информацией   о представителях уполномоченного органа</w:t>
      </w:r>
      <w:proofErr w:type="gramEnd"/>
      <w:r>
        <w:rPr>
          <w:color w:val="000000"/>
          <w:sz w:val="28"/>
          <w:szCs w:val="28"/>
        </w:rPr>
        <w:t xml:space="preserve"> для включения в состав согласительной комиссии.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документации по планировке территории осуществляется администрацией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района с учетом результатов рассмотрения разногласий согласительной комиссией, требования к составу и порядку работы которой установлены Правительством Российской Федерации. </w:t>
      </w:r>
    </w:p>
    <w:p w:rsidR="00EC7EEA" w:rsidRDefault="00EC7EEA" w:rsidP="00203B5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 Уполномоченный орган осуществляет проверку документации                           по планировке территории на соответствие требованиям, указанным в части 10 статьи 45 Градостроительного кодекса Российской Федерации, в теч</w:t>
      </w:r>
      <w:r w:rsidR="00203B50">
        <w:rPr>
          <w:sz w:val="28"/>
          <w:szCs w:val="28"/>
        </w:rPr>
        <w:t xml:space="preserve">ение 30 дней </w:t>
      </w:r>
      <w:r>
        <w:rPr>
          <w:sz w:val="28"/>
          <w:szCs w:val="28"/>
        </w:rPr>
        <w:t xml:space="preserve">  со дня поступления такой документации.</w:t>
      </w:r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уполномоченный орган принимает решение: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общественных обсуждений или публичных слушаний                         по проекту документации по планировке территории, в случаях, предусмотренных Градостроительным кодексом Российской Федерации;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об отклонении документации по планировке территории и о направлении ее   на доработку.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требованиям, указанным в части 10 статьи 45 </w:t>
      </w:r>
      <w:r>
        <w:rPr>
          <w:sz w:val="28"/>
          <w:szCs w:val="28"/>
        </w:rPr>
        <w:lastRenderedPageBreak/>
        <w:t>Градостроительного кодекса Российской Федерации.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 xml:space="preserve">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Федерации, </w:t>
      </w:r>
      <w:r>
        <w:rPr>
          <w:sz w:val="28"/>
          <w:szCs w:val="28"/>
        </w:rPr>
        <w:t xml:space="preserve">уполномоченный орган обеспечивает их организацию и проведение в соответствии с Уставом сельского поселения  </w:t>
      </w:r>
      <w:r w:rsidR="00203B50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 района Сызранский Самарской области с учетом положений статей 5.1, 46 Градостроительного кодекса Российской Федерации.</w:t>
      </w:r>
      <w:proofErr w:type="gramEnd"/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Срок  проведения общественных обсуждений или публичных слушаний </w:t>
      </w:r>
      <w:r>
        <w:rPr>
          <w:sz w:val="28"/>
          <w:szCs w:val="28"/>
        </w:rPr>
        <w:t xml:space="preserve">со дня оповещения жителей сельского поселения  </w:t>
      </w:r>
      <w:r w:rsidR="00203B50">
        <w:rPr>
          <w:sz w:val="28"/>
          <w:szCs w:val="28"/>
        </w:rPr>
        <w:t>Троицкое</w:t>
      </w:r>
      <w:r w:rsidR="0083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 и </w:t>
      </w:r>
      <w:r>
        <w:rPr>
          <w:color w:val="000000"/>
          <w:sz w:val="28"/>
          <w:szCs w:val="28"/>
        </w:rPr>
        <w:t>об</w:t>
      </w:r>
      <w:r>
        <w:rPr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>проведении</w:t>
      </w:r>
      <w:r>
        <w:rPr>
          <w:sz w:val="28"/>
          <w:szCs w:val="28"/>
        </w:rPr>
        <w:t xml:space="preserve"> до дня опубликования заключения о результатах </w:t>
      </w:r>
      <w:r>
        <w:rPr>
          <w:color w:val="000000"/>
          <w:sz w:val="28"/>
          <w:szCs w:val="28"/>
        </w:rPr>
        <w:t>общественных обсуждений или</w:t>
      </w:r>
      <w:r>
        <w:rPr>
          <w:sz w:val="28"/>
          <w:szCs w:val="28"/>
        </w:rPr>
        <w:t xml:space="preserve"> публичных слушаний составляет 30 дней</w:t>
      </w:r>
      <w:r>
        <w:rPr>
          <w:i/>
          <w:sz w:val="28"/>
          <w:szCs w:val="28"/>
        </w:rPr>
        <w:t xml:space="preserve">. </w:t>
      </w:r>
      <w:proofErr w:type="gramEnd"/>
    </w:p>
    <w:p w:rsidR="00EC7EEA" w:rsidRDefault="00EC7EEA" w:rsidP="00203B5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Уполномоченный орган не позднее чем через пятнадцать дней со дня проведения </w:t>
      </w:r>
      <w:r>
        <w:rPr>
          <w:color w:val="000000"/>
          <w:sz w:val="28"/>
          <w:szCs w:val="28"/>
        </w:rPr>
        <w:t>общественных обсуждений или</w:t>
      </w:r>
      <w:r>
        <w:rPr>
          <w:sz w:val="28"/>
          <w:szCs w:val="28"/>
        </w:rPr>
        <w:t xml:space="preserve"> публичных слушаний на</w:t>
      </w:r>
      <w:r w:rsidR="00203B50">
        <w:rPr>
          <w:sz w:val="28"/>
          <w:szCs w:val="28"/>
        </w:rPr>
        <w:t>правляет</w:t>
      </w:r>
      <w:r>
        <w:rPr>
          <w:sz w:val="28"/>
          <w:szCs w:val="28"/>
        </w:rPr>
        <w:t xml:space="preserve">  главе администрации сельского поселения  </w:t>
      </w:r>
      <w:r w:rsidR="00203B50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Сызранский Самарской области  подготовленную документацию по планировке территории, протокол </w:t>
      </w:r>
      <w:r>
        <w:rPr>
          <w:color w:val="000000"/>
          <w:sz w:val="28"/>
          <w:szCs w:val="28"/>
        </w:rPr>
        <w:t>общественных обсуждений или</w:t>
      </w:r>
      <w:r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 и заключение о результатах </w:t>
      </w:r>
      <w:r>
        <w:rPr>
          <w:color w:val="000000"/>
          <w:sz w:val="28"/>
          <w:szCs w:val="28"/>
        </w:rPr>
        <w:t>общественных обсуждений или</w:t>
      </w:r>
      <w:r>
        <w:rPr>
          <w:sz w:val="28"/>
          <w:szCs w:val="28"/>
        </w:rPr>
        <w:t xml:space="preserve"> публичных слушаний. </w:t>
      </w:r>
      <w:proofErr w:type="gramEnd"/>
    </w:p>
    <w:p w:rsidR="00EC7EEA" w:rsidRDefault="00EC7EEA" w:rsidP="00EC7E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Уполномоченный орган </w:t>
      </w:r>
      <w:r>
        <w:rPr>
          <w:color w:val="000000"/>
          <w:sz w:val="28"/>
          <w:szCs w:val="28"/>
        </w:rPr>
        <w:t>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EC7EEA" w:rsidRDefault="00EC7EEA" w:rsidP="00EC7EE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документации по планировке территории осуществляется путем принятия соответствующего распорядительного акта уполномоченного органа.</w:t>
      </w:r>
    </w:p>
    <w:p w:rsidR="00EC7EEA" w:rsidRDefault="00EC7EEA" w:rsidP="00EC7E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твержденная документация по планировке территории подлежит официальному опубликованию в газете «</w:t>
      </w:r>
      <w:r w:rsidR="00203B50">
        <w:rPr>
          <w:color w:val="000000"/>
          <w:sz w:val="28"/>
          <w:szCs w:val="28"/>
        </w:rPr>
        <w:t xml:space="preserve"> Троицкий Вестник </w:t>
      </w:r>
      <w:r>
        <w:rPr>
          <w:color w:val="000000"/>
          <w:sz w:val="28"/>
          <w:szCs w:val="28"/>
        </w:rPr>
        <w:t xml:space="preserve">» в течение </w:t>
      </w:r>
      <w:r>
        <w:rPr>
          <w:sz w:val="28"/>
          <w:szCs w:val="28"/>
        </w:rPr>
        <w:t>семи дней</w:t>
      </w:r>
      <w:r>
        <w:rPr>
          <w:color w:val="000000"/>
          <w:sz w:val="28"/>
          <w:szCs w:val="28"/>
        </w:rPr>
        <w:t xml:space="preserve"> со дня утверждения и размещается в информационно-телекоммуникационной сети «Интернет».</w:t>
      </w:r>
    </w:p>
    <w:p w:rsidR="00EC7EEA" w:rsidRDefault="00EC7EEA" w:rsidP="00EC7EE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gramStart"/>
      <w:r>
        <w:rPr>
          <w:color w:val="000000"/>
          <w:sz w:val="28"/>
          <w:szCs w:val="28"/>
        </w:rPr>
        <w:t>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лицо, указанное в части 1.1 статьи 45 Градостроительного кодекса Российской Федерации, и направляет ему один экземпляр документации 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акта, а также</w:t>
      </w:r>
      <w:proofErr w:type="gramEnd"/>
      <w:r>
        <w:rPr>
          <w:color w:val="000000"/>
          <w:sz w:val="28"/>
          <w:szCs w:val="28"/>
        </w:rPr>
        <w:t xml:space="preserve"> в случае, предусмотренном подпунктом «в» пункта 3 настоящего Порядка, направляет утвержденную документацию по планировке территории главе поселения, </w:t>
      </w:r>
      <w:r>
        <w:rPr>
          <w:color w:val="000000"/>
          <w:sz w:val="28"/>
          <w:szCs w:val="28"/>
        </w:rPr>
        <w:lastRenderedPageBreak/>
        <w:t xml:space="preserve">применительно к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которого утверждена документация по планировке территории.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копии у</w:t>
      </w:r>
      <w:r>
        <w:rPr>
          <w:color w:val="000000"/>
          <w:sz w:val="28"/>
          <w:szCs w:val="28"/>
        </w:rPr>
        <w:t xml:space="preserve">твержденной документации по планировке территории  </w:t>
      </w:r>
      <w:r>
        <w:rPr>
          <w:sz w:val="28"/>
          <w:szCs w:val="28"/>
        </w:rPr>
        <w:t xml:space="preserve">в течение семи дней со дня ее утверждения направляются в муниципальное казенное учреждение управление по строительству, архитектуре, жилищно-коммунальному и дорожному хозяйству администрации 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для размещения в информационной системе градостроительной деятельности муниципального района Сызранский.</w:t>
      </w:r>
    </w:p>
    <w:bookmarkEnd w:id="1"/>
    <w:bookmarkEnd w:id="17"/>
    <w:p w:rsidR="00EC7EEA" w:rsidRDefault="00EC7EEA" w:rsidP="00203B5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Внесение изменений в документацию по планировке территории допускается путем утверждения ее отдельных частей с соблюд</w:t>
      </w:r>
      <w:r w:rsidR="00203B50">
        <w:rPr>
          <w:sz w:val="28"/>
          <w:szCs w:val="28"/>
        </w:rPr>
        <w:t xml:space="preserve">ением требований </w:t>
      </w:r>
      <w:r>
        <w:rPr>
          <w:sz w:val="28"/>
          <w:szCs w:val="28"/>
        </w:rPr>
        <w:t xml:space="preserve"> об обязательном опубликовании такой документации в порядке, установленном законодательством и настоящим Порядком. В указанном случае согласование документации по планировке территории осуществляется </w:t>
      </w:r>
      <w:r w:rsidR="00203B50">
        <w:rPr>
          <w:sz w:val="28"/>
          <w:szCs w:val="28"/>
        </w:rPr>
        <w:t>применительно</w:t>
      </w:r>
      <w:r>
        <w:rPr>
          <w:sz w:val="28"/>
          <w:szCs w:val="28"/>
        </w:rPr>
        <w:t xml:space="preserve">  к утверждаемым частям.</w:t>
      </w:r>
    </w:p>
    <w:p w:rsidR="00EC7EEA" w:rsidRDefault="00EC7EEA" w:rsidP="00EC7EE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Расходы по внесению изменений </w:t>
      </w:r>
      <w:r>
        <w:rPr>
          <w:sz w:val="28"/>
          <w:szCs w:val="28"/>
        </w:rPr>
        <w:t>в утвержденную документацию                             по планировке территории несет лицо, обратившееся с данными предложениями.</w:t>
      </w:r>
    </w:p>
    <w:p w:rsidR="00EC7EEA" w:rsidRDefault="00EC7EEA" w:rsidP="00EC7EE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proofErr w:type="gramStart"/>
      <w:r>
        <w:rPr>
          <w:sz w:val="28"/>
          <w:szCs w:val="28"/>
        </w:rPr>
        <w:t xml:space="preserve">Особенности подготовки документации по планировке территории лицами, указанными в части 3 статьи 46.9 Градостроительного кодекса Российской Федерации, и лицами, с которыми заключен договор о комплексном развитии территории по инициативе администрации сельского поселения  </w:t>
      </w:r>
      <w:proofErr w:type="spellStart"/>
      <w:r w:rsidR="00203B50">
        <w:rPr>
          <w:sz w:val="28"/>
          <w:szCs w:val="28"/>
        </w:rPr>
        <w:t>Троицкое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Сызранский Самарской области, устанавливаются соответственно статьей 46.9 и статьей 46.10 Градостроительного кодекса Российской Федерации.</w:t>
      </w:r>
      <w:proofErr w:type="gramEnd"/>
    </w:p>
    <w:p w:rsidR="00EC7EEA" w:rsidRDefault="00EC7EEA" w:rsidP="00EC7EEA">
      <w:pPr>
        <w:widowControl w:val="0"/>
        <w:autoSpaceDE w:val="0"/>
        <w:autoSpaceDN w:val="0"/>
        <w:adjustRightInd w:val="0"/>
        <w:ind w:left="6237" w:right="-48"/>
        <w:jc w:val="center"/>
        <w:rPr>
          <w:b/>
          <w:bCs/>
          <w:color w:val="26282F"/>
        </w:rPr>
      </w:pPr>
      <w:r>
        <w:rPr>
          <w:color w:val="000000"/>
          <w:sz w:val="26"/>
          <w:szCs w:val="26"/>
        </w:rPr>
        <w:br w:type="page"/>
      </w:r>
      <w:bookmarkStart w:id="19" w:name="sub_70"/>
      <w:r>
        <w:rPr>
          <w:bCs/>
          <w:color w:val="26282F"/>
        </w:rPr>
        <w:lastRenderedPageBreak/>
        <w:t>ПРИЛОЖЕНИЕ № 1</w:t>
      </w:r>
      <w:r>
        <w:rPr>
          <w:bCs/>
          <w:color w:val="26282F"/>
        </w:rPr>
        <w:br/>
        <w:t xml:space="preserve">к </w:t>
      </w:r>
      <w:r>
        <w:t xml:space="preserve">Порядку подготовки документации по планировке территории, разрабатываемой на основании решений органа местного самоуправления сельского поселения </w:t>
      </w:r>
      <w:r w:rsidR="00203B50">
        <w:t xml:space="preserve">Троицкое </w:t>
      </w:r>
      <w:r>
        <w:t>муниципального района Сызранский Самарской области, и принятия решений об утверждении документации по планировке территории в соответствии с Градостроительным кодексом Российской Федерации</w:t>
      </w:r>
    </w:p>
    <w:bookmarkEnd w:id="19"/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</w:pP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(форма)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66"/>
        <w:gridCol w:w="4900"/>
        <w:gridCol w:w="270"/>
        <w:gridCol w:w="2251"/>
      </w:tblGrid>
      <w:tr w:rsidR="00EC7EEA" w:rsidTr="00EC7EE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EC7EEA" w:rsidTr="00EC7EE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EC7EEA" w:rsidTr="00EC7EE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"__" __________________________20__ г. N ____</w:t>
            </w:r>
          </w:p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EC7EEA" w:rsidTr="00EC7EE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EC7EEA" w:rsidTr="00EC7EE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EC7EEA" w:rsidTr="00EC7EEA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  <w:lang w:eastAsia="en-US"/>
              </w:rPr>
            </w:pPr>
            <w:r>
              <w:rPr>
                <w:b/>
                <w:bCs/>
                <w:color w:val="26282F"/>
                <w:lang w:eastAsia="en-US"/>
              </w:rPr>
              <w:t>ЗАДАНИЕ</w:t>
            </w:r>
            <w:r>
              <w:rPr>
                <w:b/>
                <w:bCs/>
                <w:color w:val="26282F"/>
                <w:lang w:eastAsia="en-US"/>
              </w:rPr>
              <w:br/>
              <w:t>на разработку документации по планировке территории</w:t>
            </w:r>
          </w:p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7EEA" w:rsidTr="00EC7EEA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EC7EEA" w:rsidTr="00EC7EEA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подготавливается документация по планировке территории)</w:t>
            </w:r>
          </w:p>
        </w:tc>
      </w:tr>
    </w:tbl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861"/>
        <w:gridCol w:w="4928"/>
      </w:tblGrid>
      <w:tr w:rsidR="00EC7EEA" w:rsidTr="00EC7EE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позиции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</w:tr>
      <w:tr w:rsidR="00EC7EEA" w:rsidTr="00EC7EE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20" w:name="sub_24"/>
            <w:r>
              <w:rPr>
                <w:lang w:eastAsia="en-US"/>
              </w:rPr>
              <w:t>1.</w:t>
            </w:r>
            <w:bookmarkEnd w:id="20"/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разрабатываемой документации по планировке территории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7EEA" w:rsidTr="00EC7E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21" w:name="sub_25"/>
            <w:r>
              <w:rPr>
                <w:lang w:eastAsia="en-US"/>
              </w:rPr>
              <w:t>2.</w:t>
            </w:r>
            <w:bookmarkEnd w:id="21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Инициатор подготовки документации по планировке территории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7EEA" w:rsidTr="00EC7E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22" w:name="sub_26"/>
            <w:r>
              <w:rPr>
                <w:lang w:eastAsia="en-US"/>
              </w:rPr>
              <w:t>3.</w:t>
            </w:r>
            <w:bookmarkEnd w:id="22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7EEA" w:rsidTr="00EC7E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23" w:name="sub_27"/>
            <w:r>
              <w:rPr>
                <w:lang w:eastAsia="en-US"/>
              </w:rPr>
              <w:t>4.</w:t>
            </w:r>
            <w:bookmarkEnd w:id="23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и наименование планируемого к </w:t>
            </w:r>
            <w:r>
              <w:rPr>
                <w:lang w:eastAsia="en-US"/>
              </w:rPr>
              <w:lastRenderedPageBreak/>
              <w:t>размещению объекта капитального строительства, его основные характеристики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7EEA" w:rsidTr="00EC7E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24" w:name="sub_28"/>
            <w:r>
              <w:rPr>
                <w:lang w:eastAsia="en-US"/>
              </w:rPr>
              <w:lastRenderedPageBreak/>
              <w:t>5.</w:t>
            </w:r>
            <w:bookmarkEnd w:id="24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C7EEA" w:rsidTr="00EC7EE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25" w:name="sub_29"/>
            <w:r>
              <w:rPr>
                <w:lang w:eastAsia="en-US"/>
              </w:rPr>
              <w:t>6.</w:t>
            </w:r>
            <w:bookmarkEnd w:id="25"/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 документации по планировке территории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EEA" w:rsidRDefault="00EC7E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C7EEA" w:rsidRDefault="00EC7EEA" w:rsidP="00EC7EE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</w:p>
    <w:p w:rsidR="00EC7EEA" w:rsidRDefault="00EC7EEA" w:rsidP="00EC7EEA">
      <w:pPr>
        <w:widowControl w:val="0"/>
        <w:autoSpaceDE w:val="0"/>
        <w:autoSpaceDN w:val="0"/>
        <w:adjustRightInd w:val="0"/>
        <w:ind w:left="6237" w:right="-48"/>
        <w:jc w:val="center"/>
        <w:rPr>
          <w:b/>
          <w:bCs/>
          <w:color w:val="26282F"/>
        </w:rPr>
      </w:pPr>
      <w:r>
        <w:rPr>
          <w:rFonts w:ascii="Tahoma" w:hAnsi="Tahoma" w:cs="Tahoma"/>
          <w:color w:val="000000"/>
          <w:sz w:val="16"/>
          <w:szCs w:val="16"/>
        </w:rPr>
        <w:br w:type="page"/>
      </w:r>
      <w:r>
        <w:rPr>
          <w:bCs/>
          <w:color w:val="26282F"/>
        </w:rPr>
        <w:lastRenderedPageBreak/>
        <w:t>ПРИЛОЖЕНИЕ № 2</w:t>
      </w:r>
      <w:r>
        <w:rPr>
          <w:bCs/>
          <w:color w:val="26282F"/>
        </w:rPr>
        <w:br/>
        <w:t xml:space="preserve">к </w:t>
      </w:r>
      <w:r>
        <w:t xml:space="preserve">Порядку подготовки документации по планировке территории, разрабатываемой на основании решений органа местного самоуправления сельского поселения </w:t>
      </w:r>
      <w:r w:rsidR="00203B50">
        <w:t xml:space="preserve">Троицкое </w:t>
      </w:r>
      <w:r>
        <w:t>муниципального района Сызранский Самарской области, и принятия решений об утверждении документации по планировке территории в соответствии с Градостроительным кодексом Российской Федерации</w:t>
      </w:r>
    </w:p>
    <w:p w:rsidR="00EC7EEA" w:rsidRDefault="00EC7EEA" w:rsidP="00EC7EE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</w:p>
    <w:p w:rsidR="00EC7EEA" w:rsidRDefault="00EC7EEA" w:rsidP="00EC7EE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</w:p>
    <w:p w:rsidR="00EC7EEA" w:rsidRDefault="00EC7EEA" w:rsidP="00EC7EEA">
      <w:pPr>
        <w:shd w:val="clear" w:color="auto" w:fill="FFFFFF"/>
        <w:ind w:firstLine="425"/>
        <w:jc w:val="center"/>
        <w:rPr>
          <w:color w:val="000000"/>
        </w:rPr>
      </w:pPr>
      <w:r>
        <w:rPr>
          <w:color w:val="000000"/>
        </w:rPr>
        <w:t>Правила</w:t>
      </w:r>
    </w:p>
    <w:p w:rsidR="00EC7EEA" w:rsidRDefault="00EC7EEA" w:rsidP="00EC7EEA">
      <w:pPr>
        <w:shd w:val="clear" w:color="auto" w:fill="FFFFFF"/>
        <w:ind w:firstLine="425"/>
        <w:jc w:val="center"/>
        <w:rPr>
          <w:color w:val="000000"/>
        </w:rPr>
      </w:pPr>
      <w:r>
        <w:rPr>
          <w:color w:val="000000"/>
        </w:rPr>
        <w:t>заполнения формы задания на разработку документации по планировке территории, которая осуществляется на основании решений уполномоченных федеральных органов исполнительной власти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 xml:space="preserve">1. В </w:t>
      </w:r>
      <w:hyperlink r:id="rId13" w:anchor="/document/71733116/entry/24" w:history="1">
        <w:r>
          <w:rPr>
            <w:rStyle w:val="a6"/>
          </w:rPr>
          <w:t>позиции</w:t>
        </w:r>
      </w:hyperlink>
      <w:r>
        <w:rPr>
          <w:color w:val="000000"/>
        </w:rPr>
        <w:t xml:space="preserve"> «Вид разрабатываемой документации по планировке территории» в графе «Содержание» указывается информация о разработке одного из следующих документов: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а) проект планировки территории;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б) проект планировки территории, содержащий проект межевания территории;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в)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г) проект межевания территории в виде отдельного документа.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 xml:space="preserve">2. В </w:t>
      </w:r>
      <w:hyperlink r:id="rId14" w:anchor="/document/71733116/entry/25" w:history="1">
        <w:r>
          <w:rPr>
            <w:rStyle w:val="a6"/>
          </w:rPr>
          <w:t>позиции</w:t>
        </w:r>
      </w:hyperlink>
      <w:r>
        <w:rPr>
          <w:color w:val="000000"/>
        </w:rPr>
        <w:t xml:space="preserve"> «Инициатор подготовки документации по планировке территории»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а) полное наименование федерального органа исполнительной власти;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б) полное наименование органа исполнительной власти субъекта Российской Федерации;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в) полное наименование органа местного самоуправления;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г)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д) фамилия, имя, отчество, адрес места регистрации и паспортные данные физического лица.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 xml:space="preserve">3. В </w:t>
      </w:r>
      <w:hyperlink r:id="rId15" w:anchor="/document/71733116/entry/26" w:history="1">
        <w:r>
          <w:rPr>
            <w:rStyle w:val="a6"/>
          </w:rPr>
          <w:t>позиции</w:t>
        </w:r>
      </w:hyperlink>
      <w:r>
        <w:rPr>
          <w:color w:val="000000"/>
        </w:rPr>
        <w:t xml:space="preserve"> «Источник финансирования работ по подготовке документации по планировке территории» в графе «Содержание» указывается один из следующих источников финансирования работ по подготовке документации по планировке территории: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 xml:space="preserve">а) бюджет бюджетной системы Российской Федерации, если подготовка документации по планировке территории будет осуществляться органами местного самоуправления, подведомственными указанным органам государственными, муниципальными (бюджетными или автономными) учреждениями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либо </w:t>
      </w:r>
      <w:r>
        <w:rPr>
          <w:color w:val="000000"/>
        </w:rPr>
        <w:lastRenderedPageBreak/>
        <w:t xml:space="preserve">привлекаемыми ими на основании государственного, муниципального контракта, заключенного в соответствии с </w:t>
      </w:r>
      <w:hyperlink r:id="rId16" w:anchor="/document/70353464/entry/2" w:history="1">
        <w:r>
          <w:rPr>
            <w:rStyle w:val="a6"/>
          </w:rPr>
          <w:t>законодательством</w:t>
        </w:r>
      </w:hyperlink>
      <w:r>
        <w:rPr>
          <w:color w:val="00000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лицами;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б)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будет осуществляться физическими или юридическими лицами за счет собственных средств.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 xml:space="preserve">4. В </w:t>
      </w:r>
      <w:hyperlink r:id="rId17" w:anchor="/document/71733116/entry/27" w:history="1">
        <w:r>
          <w:rPr>
            <w:rStyle w:val="a6"/>
          </w:rPr>
          <w:t>позиции</w:t>
        </w:r>
      </w:hyperlink>
      <w:r>
        <w:rPr>
          <w:color w:val="000000"/>
        </w:rPr>
        <w:t xml:space="preserve"> «Вид и наименование планируемого к размещению объекта капитального строительства, его основные характеристики» в графе «Содержание» указываются полное наименование и вид планируемого к размещению объекта капитального строительства (например, «Волоконно-оптическая линия передач (ВОЛП) на участке узел связи 123 - узел связи 456»), его основные характеристики.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В случае подготовки документации по планировке территории, предусматривающей размещение линейного объекта, к заданию может прилагаться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наименование такого объекта капитального строительства указывается в соответствии с документами территориального планирования.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 xml:space="preserve">5. В </w:t>
      </w:r>
      <w:hyperlink r:id="rId18" w:anchor="/document/71733116/entry/28" w:history="1">
        <w:r>
          <w:rPr>
            <w:rStyle w:val="a6"/>
          </w:rPr>
          <w:t>позиции</w:t>
        </w:r>
      </w:hyperlink>
      <w:r>
        <w:rPr>
          <w:color w:val="000000"/>
        </w:rPr>
        <w:t xml:space="preserve"> «Населенные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территории» в графе «Содержание» указывается перечень населенных пунктов, поселений, городских округов, муниципальных районов, в границах территорий которых планируется к размещению объект капитального строительства.</w:t>
      </w:r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EC7EEA" w:rsidRDefault="00EC7EEA" w:rsidP="00EC7EEA">
      <w:pPr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 xml:space="preserve">6. В </w:t>
      </w:r>
      <w:hyperlink r:id="rId19" w:anchor="/document/71733116/entry/29" w:history="1">
        <w:r>
          <w:rPr>
            <w:rStyle w:val="a6"/>
          </w:rPr>
          <w:t>позиции</w:t>
        </w:r>
      </w:hyperlink>
      <w:r>
        <w:rPr>
          <w:color w:val="000000"/>
        </w:rPr>
        <w:t xml:space="preserve"> «Состав документации по планировке территории» в графе «Содержание» указывается состав документации по планировке территории, соответствующий требованиям </w:t>
      </w:r>
      <w:hyperlink r:id="rId20" w:anchor="/document/12138258/entry/42" w:history="1">
        <w:r>
          <w:rPr>
            <w:rStyle w:val="a6"/>
          </w:rPr>
          <w:t>Градостроительного кодекса</w:t>
        </w:r>
      </w:hyperlink>
      <w:r>
        <w:rPr>
          <w:color w:val="000000"/>
        </w:rPr>
        <w:t xml:space="preserve"> Российской Федерации и положениям </w:t>
      </w:r>
      <w:hyperlink r:id="rId21" w:anchor="/document/71674578/entry/1000" w:history="1">
        <w:r>
          <w:rPr>
            <w:rStyle w:val="a6"/>
          </w:rPr>
          <w:t>нормативных правовых актов</w:t>
        </w:r>
      </w:hyperlink>
      <w:r>
        <w:rPr>
          <w:color w:val="000000"/>
        </w:rPr>
        <w:t xml:space="preserve"> Российской Федерации, определяющих требования к составу и содержанию проектов планировки территории.</w:t>
      </w:r>
    </w:p>
    <w:p w:rsidR="00EC7EEA" w:rsidRDefault="00EC7EEA" w:rsidP="00EC7EEA">
      <w:pPr>
        <w:widowControl w:val="0"/>
        <w:autoSpaceDE w:val="0"/>
        <w:autoSpaceDN w:val="0"/>
        <w:adjustRightInd w:val="0"/>
        <w:ind w:firstLine="425"/>
        <w:jc w:val="both"/>
      </w:pPr>
    </w:p>
    <w:p w:rsidR="00EC7EEA" w:rsidRDefault="00EC7EEA" w:rsidP="00EC7EEA">
      <w:pPr>
        <w:widowControl w:val="0"/>
        <w:autoSpaceDE w:val="0"/>
        <w:autoSpaceDN w:val="0"/>
        <w:adjustRightInd w:val="0"/>
        <w:ind w:firstLine="720"/>
        <w:jc w:val="both"/>
      </w:pPr>
    </w:p>
    <w:p w:rsidR="00EC7EEA" w:rsidRDefault="00EC7EEA" w:rsidP="00EC7EEA">
      <w:pPr>
        <w:rPr>
          <w:sz w:val="28"/>
          <w:szCs w:val="28"/>
        </w:rPr>
      </w:pPr>
    </w:p>
    <w:p w:rsidR="00EC7EEA" w:rsidRDefault="00EC7EEA" w:rsidP="00EC7EEA">
      <w:pPr>
        <w:rPr>
          <w:sz w:val="20"/>
          <w:szCs w:val="20"/>
        </w:rPr>
      </w:pPr>
    </w:p>
    <w:p w:rsidR="00C900D5" w:rsidRDefault="00C900D5" w:rsidP="00C900D5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  <w:bookmarkStart w:id="26" w:name="_GoBack"/>
      <w:bookmarkEnd w:id="26"/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Pr="00AA4FDB" w:rsidRDefault="00C7543C">
      <w:pPr>
        <w:rPr>
          <w:sz w:val="28"/>
          <w:szCs w:val="28"/>
        </w:rPr>
      </w:pPr>
    </w:p>
    <w:sectPr w:rsidR="00C7543C" w:rsidRPr="00AA4FDB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34546DC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8E"/>
    <w:rsid w:val="0001256F"/>
    <w:rsid w:val="00040F6F"/>
    <w:rsid w:val="000C4DB1"/>
    <w:rsid w:val="00151DA4"/>
    <w:rsid w:val="00153978"/>
    <w:rsid w:val="001824C4"/>
    <w:rsid w:val="00185587"/>
    <w:rsid w:val="001E3A9B"/>
    <w:rsid w:val="00203B50"/>
    <w:rsid w:val="002630D7"/>
    <w:rsid w:val="002A7162"/>
    <w:rsid w:val="002B3558"/>
    <w:rsid w:val="00365952"/>
    <w:rsid w:val="003D196A"/>
    <w:rsid w:val="0040268D"/>
    <w:rsid w:val="00463CD5"/>
    <w:rsid w:val="004812C7"/>
    <w:rsid w:val="004D4327"/>
    <w:rsid w:val="005231DA"/>
    <w:rsid w:val="00562E18"/>
    <w:rsid w:val="00595020"/>
    <w:rsid w:val="005B329C"/>
    <w:rsid w:val="006A660C"/>
    <w:rsid w:val="0072446D"/>
    <w:rsid w:val="00782C4B"/>
    <w:rsid w:val="007C6624"/>
    <w:rsid w:val="007E0FF4"/>
    <w:rsid w:val="00836F50"/>
    <w:rsid w:val="00847D6E"/>
    <w:rsid w:val="00852941"/>
    <w:rsid w:val="008C4879"/>
    <w:rsid w:val="008F14FE"/>
    <w:rsid w:val="008F1E37"/>
    <w:rsid w:val="009762C9"/>
    <w:rsid w:val="00980D48"/>
    <w:rsid w:val="009F61DF"/>
    <w:rsid w:val="00A20D9C"/>
    <w:rsid w:val="00A32FEA"/>
    <w:rsid w:val="00A8314D"/>
    <w:rsid w:val="00A94B51"/>
    <w:rsid w:val="00AA4FDB"/>
    <w:rsid w:val="00AC33F3"/>
    <w:rsid w:val="00AD2FA9"/>
    <w:rsid w:val="00B213F2"/>
    <w:rsid w:val="00B50933"/>
    <w:rsid w:val="00C36EF6"/>
    <w:rsid w:val="00C63FC8"/>
    <w:rsid w:val="00C7543C"/>
    <w:rsid w:val="00C900D5"/>
    <w:rsid w:val="00C901F2"/>
    <w:rsid w:val="00D10231"/>
    <w:rsid w:val="00D2349E"/>
    <w:rsid w:val="00D262BB"/>
    <w:rsid w:val="00DD5B8E"/>
    <w:rsid w:val="00E24783"/>
    <w:rsid w:val="00E66FDE"/>
    <w:rsid w:val="00EC7EEA"/>
    <w:rsid w:val="00F07BF9"/>
    <w:rsid w:val="00F279A2"/>
    <w:rsid w:val="00F730C4"/>
    <w:rsid w:val="00F800C9"/>
    <w:rsid w:val="00F81F1E"/>
    <w:rsid w:val="00F82458"/>
    <w:rsid w:val="00FA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900D5"/>
    <w:pPr>
      <w:ind w:left="1134" w:hanging="283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90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0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C7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8;&#1103;&#1076;&#1086;&#1082;%20&#1087;&#1086;&#1076;&#1075;&#1086;&#1090;&#1086;&#1074;&#1082;&#1080;%20&#1076;&#1086;&#1082;&#1091;&#1084;&#1077;&#1085;&#1090;&#1072;&#1094;&#1080;&#1080;%20&#1087;&#1086;%20&#1087;&#1083;&#1072;&#1085;&#1080;&#1088;&#1086;&#1074;&#1082;&#1077;%20&#1090;&#1077;&#1088;&#1088;&#1080;&#1090;&#1086;&#1088;&#1080;&#1080;%20&#1089;.&#1087;.&#1048;&#1074;&#1072;&#1096;&#1077;&#1074;&#1082;&#1072;%20&#1055;&#1056;&#1048;&#1052;&#1045;&#1056;%20(1).doc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8;&#1103;&#1076;&#1086;&#1082;%20&#1087;&#1086;&#1076;&#1075;&#1086;&#1090;&#1086;&#1074;&#1082;&#1080;%20&#1076;&#1086;&#1082;&#1091;&#1084;&#1077;&#1085;&#1090;&#1072;&#1094;&#1080;&#1080;%20&#1087;&#1086;%20&#1087;&#1083;&#1072;&#1085;&#1080;&#1088;&#1086;&#1074;&#1082;&#1077;%20&#1090;&#1077;&#1088;&#1088;&#1080;&#1090;&#1086;&#1088;&#1080;&#1080;%20&#1089;.&#1087;.&#1048;&#1074;&#1072;&#1096;&#1077;&#1074;&#1082;&#1072;%20&#1055;&#1056;&#1048;&#1052;&#1045;&#1056;%20(1).doc" TargetMode="Externa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45128751.0" TargetMode="External"/><Relationship Id="rId11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8;&#1103;&#1076;&#1086;&#1082;%20&#1087;&#1086;&#1076;&#1075;&#1086;&#1090;&#1086;&#1074;&#1082;&#1080;%20&#1076;&#1086;&#1082;&#1091;&#1084;&#1077;&#1085;&#1090;&#1072;&#1094;&#1080;&#1080;%20&#1087;&#1086;%20&#1087;&#1083;&#1072;&#1085;&#1080;&#1088;&#1086;&#1074;&#1082;&#1077;%20&#1090;&#1077;&#1088;&#1088;&#1080;&#1090;&#1086;&#1088;&#1080;&#1080;%20&#1089;.&#1087;.&#1048;&#1074;&#1072;&#1096;&#1077;&#1074;&#1082;&#1072;%20&#1055;&#1056;&#1048;&#1052;&#1045;&#1056;%20(1)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8;&#1103;&#1076;&#1086;&#1082;%20&#1087;&#1086;&#1076;&#1075;&#1086;&#1090;&#1086;&#1074;&#1082;&#1080;%20&#1076;&#1086;&#1082;&#1091;&#1084;&#1077;&#1085;&#1090;&#1072;&#1094;&#1080;&#1080;%20&#1087;&#1086;%20&#1087;&#1083;&#1072;&#1085;&#1080;&#1088;&#1086;&#1074;&#1082;&#1077;%20&#1090;&#1077;&#1088;&#1088;&#1080;&#1090;&#1086;&#1088;&#1080;&#1080;%20&#1089;.&#1087;.&#1048;&#1074;&#1072;&#1096;&#1077;&#1074;&#1082;&#1072;%20&#1055;&#1056;&#1048;&#1052;&#1045;&#1056;%20(1).doc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53;&#1086;&#1074;&#1072;&#1103;%20&#1087;&#1072;&#1087;&#1082;&#1072;\&#1055;&#1086;&#1088;&#1103;&#1076;&#1086;&#1082;%20&#1087;&#1086;&#1076;&#1075;&#1086;&#1090;&#1086;&#1074;&#1082;&#1080;%20&#1076;&#1086;&#1082;&#1091;&#1084;&#1077;&#1085;&#1090;&#1072;&#1094;&#1080;&#1080;%20&#1087;&#1086;%20&#1087;&#1083;&#1072;&#1085;&#1080;&#1088;&#1086;&#1074;&#1082;&#1077;%20&#1090;&#1077;&#1088;&#1088;&#1080;&#1090;&#1086;&#1088;&#1080;&#1080;%20&#1089;.&#1087;.&#1048;&#1074;&#1072;&#1096;&#1077;&#1074;&#1082;&#1072;%20&#1055;&#1056;&#1048;&#1052;&#1045;&#1056;%20(1).doc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68AF-508C-4162-B290-340E0D62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58</cp:revision>
  <cp:lastPrinted>2018-02-09T11:04:00Z</cp:lastPrinted>
  <dcterms:created xsi:type="dcterms:W3CDTF">2016-09-06T07:07:00Z</dcterms:created>
  <dcterms:modified xsi:type="dcterms:W3CDTF">2018-02-27T05:59:00Z</dcterms:modified>
</cp:coreProperties>
</file>