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5" w:rsidRPr="0018746D" w:rsidRDefault="00733A83" w:rsidP="001874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8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9F5"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                                           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ТРОИЦОЕ 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</w:t>
      </w: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9F5" w:rsidRPr="00DD09F5" w:rsidRDefault="00DD09F5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0C" w:rsidRDefault="0018746D" w:rsidP="00DD09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 29 » </w:t>
      </w:r>
      <w:r w:rsidR="00DD09F5"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 2020г. </w:t>
      </w:r>
      <w:r w:rsidR="00DD09F5"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9F5"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9F5" w:rsidRP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DD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  12</w:t>
      </w:r>
    </w:p>
    <w:p w:rsidR="00DD09F5" w:rsidRDefault="00DD09F5" w:rsidP="0018746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CD610C" w:rsidRDefault="00DB4866" w:rsidP="009564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их проектов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26743">
        <w:rPr>
          <w:rFonts w:ascii="Times New Roman" w:hAnsi="Times New Roman" w:cs="Times New Roman"/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proofErr w:type="gramEnd"/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сельского поселения </w:t>
      </w:r>
      <w:r w:rsidR="00733A83">
        <w:rPr>
          <w:rFonts w:ascii="Times New Roman" w:eastAsia="Calibri" w:hAnsi="Times New Roman" w:cs="Times New Roman"/>
          <w:sz w:val="28"/>
          <w:szCs w:val="28"/>
          <w:lang w:eastAsia="ru-RU"/>
        </w:rPr>
        <w:t>Троицкое</w:t>
      </w:r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733A83">
        <w:rPr>
          <w:rFonts w:ascii="Times New Roman" w:eastAsia="Calibri" w:hAnsi="Times New Roman" w:cs="Times New Roman"/>
          <w:sz w:val="28"/>
          <w:szCs w:val="28"/>
          <w:lang w:eastAsia="ru-RU"/>
        </w:rPr>
        <w:t>Троицкое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right="10" w:firstLine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48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4866" w:rsidRPr="00DB4866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Pr="00956461" w:rsidRDefault="00DB4866" w:rsidP="00DB4866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проведения антикоррупционной экспертизы муниципальных нормативных правовых актов и их проектов (</w:t>
      </w:r>
      <w:proofErr w:type="gramStart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4866" w:rsidRPr="00956461" w:rsidRDefault="00DB4866" w:rsidP="00DB4866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66" w:rsidRDefault="00DB4866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4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2. 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</w:t>
      </w:r>
      <w:r w:rsid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решение в  газете «</w:t>
      </w:r>
      <w:r w:rsidR="00733A83">
        <w:rPr>
          <w:rFonts w:ascii="Times New Roman" w:eastAsia="Calibri" w:hAnsi="Times New Roman" w:cs="Times New Roman"/>
          <w:sz w:val="28"/>
          <w:szCs w:val="28"/>
          <w:lang w:eastAsia="ru-RU"/>
        </w:rPr>
        <w:t>Троицкий</w:t>
      </w:r>
      <w:r w:rsidR="00733A83" w:rsidRPr="00DB48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95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</w:t>
      </w:r>
      <w:r w:rsidR="00CD6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64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сети «Интернет»</w:t>
      </w:r>
    </w:p>
    <w:p w:rsidR="00956461" w:rsidRPr="00956461" w:rsidRDefault="00956461" w:rsidP="00DB4866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6461" w:rsidRPr="00956461" w:rsidRDefault="00956461" w:rsidP="009564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3</w:t>
      </w:r>
      <w:r w:rsidRPr="0095646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56461" w:rsidRPr="00956461" w:rsidRDefault="00956461" w:rsidP="00DB48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</w:t>
      </w: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Л.А.Карягина</w:t>
      </w:r>
      <w:proofErr w:type="spellEnd"/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proofErr w:type="gram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33A83" w:rsidRPr="00733A83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461" w:rsidRPr="00956461" w:rsidRDefault="00733A83" w:rsidP="00733A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</w:t>
      </w:r>
      <w:proofErr w:type="spellStart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О.А.Кузнецова</w:t>
      </w:r>
      <w:proofErr w:type="spellEnd"/>
      <w:r w:rsidRPr="0073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к решению собрания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Представителей</w:t>
      </w:r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733A83">
        <w:rPr>
          <w:rFonts w:ascii="Times New Roman" w:hAnsi="Times New Roman" w:cs="Times New Roman"/>
          <w:b w:val="0"/>
          <w:sz w:val="24"/>
          <w:szCs w:val="24"/>
        </w:rPr>
        <w:t>Троицкое</w:t>
      </w:r>
      <w:proofErr w:type="gramEnd"/>
    </w:p>
    <w:p w:rsidR="00DB4866" w:rsidRPr="00DB4866" w:rsidRDefault="00DB4866" w:rsidP="00DB486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4866">
        <w:rPr>
          <w:rFonts w:ascii="Times New Roman" w:hAnsi="Times New Roman" w:cs="Times New Roman"/>
          <w:b w:val="0"/>
          <w:sz w:val="24"/>
          <w:szCs w:val="24"/>
        </w:rPr>
        <w:t>муниципального района Сызранский</w:t>
      </w:r>
    </w:p>
    <w:p w:rsidR="00DB4866" w:rsidRPr="00DB4866" w:rsidRDefault="00733A83" w:rsidP="00733A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1874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610C">
        <w:rPr>
          <w:rFonts w:ascii="Times New Roman" w:hAnsi="Times New Roman" w:cs="Times New Roman"/>
          <w:b w:val="0"/>
          <w:sz w:val="24"/>
          <w:szCs w:val="24"/>
        </w:rPr>
        <w:t>от</w:t>
      </w:r>
      <w:r w:rsidR="0018746D">
        <w:rPr>
          <w:rFonts w:ascii="Times New Roman" w:hAnsi="Times New Roman" w:cs="Times New Roman"/>
          <w:b w:val="0"/>
          <w:sz w:val="24"/>
          <w:szCs w:val="24"/>
        </w:rPr>
        <w:t xml:space="preserve"> 29.05.202</w:t>
      </w:r>
      <w:r w:rsidR="00DB4866" w:rsidRPr="00DB4866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8746D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66" w:rsidRDefault="00DB4866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ПОРЯДОК</w:t>
      </w:r>
      <w:r w:rsidR="00B37E1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D26743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743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 (ПРОЕКТОВ</w:t>
      </w:r>
      <w:proofErr w:type="gramEnd"/>
    </w:p>
    <w:p w:rsidR="00200A51" w:rsidRPr="00D26743" w:rsidRDefault="00200A51" w:rsidP="00200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6743">
        <w:rPr>
          <w:rFonts w:ascii="Times New Roman" w:hAnsi="Times New Roman" w:cs="Times New Roman"/>
          <w:sz w:val="28"/>
          <w:szCs w:val="28"/>
        </w:rPr>
        <w:t>НОРМАТИВНЫХ ПРАВОВЫХ АКТОВ)</w:t>
      </w:r>
      <w:proofErr w:type="gramEnd"/>
    </w:p>
    <w:p w:rsidR="00200A51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A51" w:rsidRPr="00D26743" w:rsidRDefault="00200A51" w:rsidP="00200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67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пунктом 3 части 1 статьи 3 Федерального закона от 17.07.2009 № 172-ФЗ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D26743">
        <w:rPr>
          <w:rFonts w:ascii="Times New Roman" w:hAnsi="Times New Roman" w:cs="Times New Roman"/>
          <w:sz w:val="28"/>
          <w:szCs w:val="28"/>
        </w:rPr>
        <w:t>«Об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актов» с учетом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выявления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</w:t>
      </w:r>
      <w:r w:rsidR="004B57D3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Выявление в нормативных правовых актах (проектах нормативных правовых актов) </w:t>
      </w:r>
      <w:r w:rsidR="00D57A9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D57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осуществляется по результатам проведения антикоррупционной экспертизы.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настоящим Порядком и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62F9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осуществляется </w:t>
      </w:r>
      <w:r w:rsidR="004B57D3">
        <w:rPr>
          <w:rFonts w:ascii="Times New Roman" w:hAnsi="Times New Roman" w:cs="Times New Roman"/>
          <w:sz w:val="28"/>
          <w:szCs w:val="28"/>
        </w:rPr>
        <w:t>упол</w:t>
      </w:r>
      <w:r w:rsidR="00DB4866">
        <w:rPr>
          <w:rFonts w:ascii="Times New Roman" w:hAnsi="Times New Roman" w:cs="Times New Roman"/>
          <w:sz w:val="28"/>
          <w:szCs w:val="28"/>
        </w:rPr>
        <w:t>номоченным сотрудником Собрания</w:t>
      </w:r>
      <w:r w:rsidR="00D57A97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proofErr w:type="gramStart"/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733A83">
        <w:rPr>
          <w:rFonts w:ascii="Times New Roman" w:hAnsi="Times New Roman" w:cs="Times New Roman"/>
          <w:sz w:val="28"/>
          <w:szCs w:val="28"/>
        </w:rPr>
        <w:t xml:space="preserve"> </w:t>
      </w:r>
      <w:r w:rsidR="00D57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5962F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Pr="005962F9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4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>нтикоррупционн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4549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(проектов нормативных правовых актов) органа местного самоуправления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проводится в отношении: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проектов нормативных правовых актов, разрабатываемых органом местного самоуправления,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проектов нормативных правовых актов органа местного самоуправления, вносимых в орган местного самоуправления в порядке правотворческой инициативы, – при проведении их правовой экспертизы;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действующих нормативных правовых актов органа местного самоуправления – при проведении мониторинга их применения.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проектов нормативных правовых актов является обязательным.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проводится экспертиза каждой нормы нормативного правового акта или положения проекта нормативного правового акта.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нормативных правовых актов (проектов нормативных правовых актов) составляется заключение,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22">
        <w:rPr>
          <w:rFonts w:ascii="Times New Roman" w:hAnsi="Times New Roman" w:cs="Times New Roman"/>
          <w:sz w:val="28"/>
          <w:szCs w:val="28"/>
        </w:rPr>
        <w:t xml:space="preserve">в котором отражаются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F6122">
        <w:rPr>
          <w:rFonts w:ascii="Times New Roman" w:hAnsi="Times New Roman" w:cs="Times New Roman"/>
          <w:sz w:val="28"/>
          <w:szCs w:val="28"/>
        </w:rPr>
        <w:t>а также рекомендации по их устранению.</w:t>
      </w:r>
    </w:p>
    <w:p w:rsidR="00200A51" w:rsidRPr="008F6122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22">
        <w:rPr>
          <w:rFonts w:ascii="Times New Roman" w:hAnsi="Times New Roman" w:cs="Times New Roman"/>
          <w:sz w:val="28"/>
          <w:szCs w:val="28"/>
        </w:rPr>
        <w:t>В случае если,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12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6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6122">
        <w:rPr>
          <w:rFonts w:ascii="Times New Roman" w:hAnsi="Times New Roman" w:cs="Times New Roman"/>
          <w:sz w:val="28"/>
          <w:szCs w:val="28"/>
        </w:rPr>
        <w:t>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6122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proofErr w:type="spellStart"/>
      <w:r w:rsidRPr="008F612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F6122">
        <w:rPr>
          <w:rFonts w:ascii="Times New Roman" w:hAnsi="Times New Roman" w:cs="Times New Roman"/>
          <w:sz w:val="28"/>
          <w:szCs w:val="28"/>
        </w:rPr>
        <w:t xml:space="preserve"> факторы, в заключении отражаются указанные сведения.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быть обоснованным, объективным, компетентным, основанным на оценке нормативного правового акта (проекта нормативного правового акта) во взаимосвязи с другими нормативными правовыми актами.</w:t>
      </w:r>
    </w:p>
    <w:p w:rsidR="004B57D3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D57A97">
        <w:rPr>
          <w:rFonts w:ascii="Times New Roman" w:hAnsi="Times New Roman" w:cs="Times New Roman"/>
          <w:sz w:val="28"/>
          <w:szCs w:val="28"/>
        </w:rPr>
        <w:t xml:space="preserve">председателем 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D57A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7A9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7A97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уполномоченным сотрудником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57D3">
        <w:rPr>
          <w:rFonts w:ascii="Times New Roman" w:hAnsi="Times New Roman" w:cs="Times New Roman"/>
          <w:sz w:val="28"/>
          <w:szCs w:val="28"/>
        </w:rPr>
        <w:t>.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>, разработанного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>Собранием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4B57D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правовой экспертизы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E14">
        <w:rPr>
          <w:rFonts w:ascii="Times New Roman" w:hAnsi="Times New Roman" w:cs="Times New Roman"/>
          <w:i/>
          <w:sz w:val="28"/>
          <w:szCs w:val="28"/>
        </w:rPr>
        <w:t>7 (семи)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дорабатывает указанный проект нормативного правового акта с целью </w:t>
      </w:r>
      <w:r w:rsidRPr="00BC6A71">
        <w:rPr>
          <w:rFonts w:ascii="Times New Roman" w:hAnsi="Times New Roman" w:cs="Times New Roman"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из него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 акта в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Pr="00BC6A71">
        <w:rPr>
          <w:rFonts w:ascii="Times New Roman" w:hAnsi="Times New Roman" w:cs="Times New Roman"/>
          <w:sz w:val="28"/>
          <w:szCs w:val="28"/>
        </w:rPr>
        <w:t xml:space="preserve">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lastRenderedPageBreak/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проводит антикоррупционную экспертизу</w:t>
      </w:r>
      <w:r w:rsidRPr="0075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37E14">
        <w:rPr>
          <w:rFonts w:ascii="Times New Roman" w:hAnsi="Times New Roman" w:cs="Times New Roman"/>
          <w:i/>
          <w:sz w:val="28"/>
          <w:szCs w:val="28"/>
        </w:rPr>
        <w:t>10 (десяти</w:t>
      </w:r>
      <w:r w:rsidRPr="00684E0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поступления.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проекте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такое заключение направляется разработчику проекта </w:t>
      </w:r>
      <w:r w:rsidRPr="00BC6A71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6A7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 xml:space="preserve">ого акта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 (трех)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подготовки.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A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6A71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при проведении мониторинга их применения уполномоченный сотрудник </w:t>
      </w:r>
      <w:r w:rsidR="004B57D3">
        <w:rPr>
          <w:rFonts w:ascii="Times New Roman" w:hAnsi="Times New Roman" w:cs="Times New Roman"/>
          <w:sz w:val="28"/>
          <w:szCs w:val="28"/>
        </w:rPr>
        <w:t xml:space="preserve"> </w:t>
      </w:r>
      <w:r w:rsidRPr="00BC6A71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 w:rsidRPr="00BC6A71"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подготовку проектов изменений  </w:t>
      </w:r>
      <w:r w:rsidRPr="00BC6A71">
        <w:rPr>
          <w:rFonts w:ascii="Times New Roman" w:hAnsi="Times New Roman" w:cs="Times New Roman"/>
          <w:sz w:val="28"/>
          <w:szCs w:val="28"/>
        </w:rPr>
        <w:t xml:space="preserve">в соответствующие нормативные правовые акты для исключения </w:t>
      </w:r>
      <w:proofErr w:type="spellStart"/>
      <w:r w:rsidRPr="00BC6A7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C6A71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84E08">
        <w:rPr>
          <w:rFonts w:ascii="Times New Roman" w:hAnsi="Times New Roman" w:cs="Times New Roman"/>
          <w:i/>
          <w:sz w:val="28"/>
          <w:szCs w:val="28"/>
        </w:rPr>
        <w:t>30 (тридцати)</w:t>
      </w:r>
      <w:r>
        <w:rPr>
          <w:rFonts w:ascii="Times New Roman" w:hAnsi="Times New Roman" w:cs="Times New Roman"/>
          <w:sz w:val="28"/>
          <w:szCs w:val="28"/>
        </w:rPr>
        <w:t xml:space="preserve"> дней со дня их выявления</w:t>
      </w:r>
      <w:r w:rsidRPr="00BC6A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Pr="00BA4549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BA4549">
        <w:rPr>
          <w:rFonts w:ascii="Times New Roman" w:hAnsi="Times New Roman" w:cs="Times New Roman"/>
          <w:b/>
          <w:sz w:val="28"/>
          <w:szCs w:val="28"/>
        </w:rPr>
        <w:t>3. Независимая антикоррупционная экспертиза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права, свободы </w:t>
      </w:r>
      <w:r>
        <w:rPr>
          <w:rFonts w:ascii="Times New Roman" w:hAnsi="Times New Roman" w:cs="Times New Roman"/>
          <w:sz w:val="28"/>
          <w:szCs w:val="28"/>
        </w:rPr>
        <w:br/>
        <w:t>и обязанности человека и гражданина, устанавливающих правовой статус организаций или имеющих межведомственный характер,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уполномоченный сотрудник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4B57D3">
        <w:rPr>
          <w:rFonts w:ascii="Times New Roman" w:hAnsi="Times New Roman" w:cs="Times New Roman"/>
          <w:sz w:val="28"/>
          <w:szCs w:val="28"/>
        </w:rPr>
        <w:t xml:space="preserve"> размещение указанных проектов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в информационно-телекоммуникационной сети Интернет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Pr="0090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B57D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Сызранский на странице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="004B57D3">
        <w:rPr>
          <w:rFonts w:ascii="Times New Roman" w:hAnsi="Times New Roman" w:cs="Times New Roman"/>
          <w:sz w:val="28"/>
          <w:szCs w:val="28"/>
        </w:rPr>
        <w:t xml:space="preserve">в закладке проекты решений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Чекалино муниципального района Сызранский Самарской области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не менее чем на 7 (семь) дней.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отношении проектов нормативных правовых актов органа местного самоуправления,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  <w:r w:rsidRPr="00FA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733A83">
        <w:rPr>
          <w:rFonts w:ascii="Times New Roman" w:hAnsi="Times New Roman" w:cs="Times New Roman"/>
          <w:sz w:val="28"/>
          <w:szCs w:val="28"/>
        </w:rPr>
        <w:t>Троицкое</w:t>
      </w:r>
      <w:r w:rsidR="00733A83" w:rsidRPr="004B57D3">
        <w:rPr>
          <w:rFonts w:ascii="Times New Roman" w:hAnsi="Times New Roman" w:cs="Times New Roman"/>
          <w:sz w:val="28"/>
          <w:szCs w:val="28"/>
        </w:rPr>
        <w:t xml:space="preserve"> </w:t>
      </w:r>
      <w:r w:rsidR="004B57D3" w:rsidRPr="004B57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B57D3" w:rsidRPr="004B57D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B57D3" w:rsidRPr="004B57D3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r>
        <w:rPr>
          <w:rFonts w:ascii="Times New Roman" w:hAnsi="Times New Roman" w:cs="Times New Roman"/>
          <w:sz w:val="28"/>
          <w:szCs w:val="28"/>
        </w:rPr>
        <w:t>в течение 30 (тридцати дней) со дня его получения.</w:t>
      </w: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51" w:rsidRDefault="00200A51" w:rsidP="00200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1543B" w:rsidRDefault="00134C6B"/>
    <w:sectPr w:rsidR="00B1543B" w:rsidSect="00FC3C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6B" w:rsidRDefault="00134C6B" w:rsidP="00200A51">
      <w:pPr>
        <w:spacing w:after="0" w:line="240" w:lineRule="auto"/>
      </w:pPr>
      <w:r>
        <w:separator/>
      </w:r>
    </w:p>
  </w:endnote>
  <w:endnote w:type="continuationSeparator" w:id="0">
    <w:p w:rsidR="00134C6B" w:rsidRDefault="00134C6B" w:rsidP="0020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6B" w:rsidRDefault="00134C6B" w:rsidP="00200A51">
      <w:pPr>
        <w:spacing w:after="0" w:line="240" w:lineRule="auto"/>
      </w:pPr>
      <w:r>
        <w:separator/>
      </w:r>
    </w:p>
  </w:footnote>
  <w:footnote w:type="continuationSeparator" w:id="0">
    <w:p w:rsidR="00134C6B" w:rsidRDefault="00134C6B" w:rsidP="00200A51">
      <w:pPr>
        <w:spacing w:after="0" w:line="240" w:lineRule="auto"/>
      </w:pPr>
      <w:r>
        <w:continuationSeparator/>
      </w:r>
    </w:p>
  </w:footnote>
  <w:footnote w:id="1">
    <w:p w:rsidR="00200A51" w:rsidRPr="00AF7521" w:rsidRDefault="00B37E14" w:rsidP="00200A5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</w:t>
      </w:r>
    </w:p>
  </w:footnote>
  <w:footnote w:id="2">
    <w:p w:rsidR="00200A51" w:rsidRPr="00C754C8" w:rsidRDefault="00B37E14" w:rsidP="002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334258"/>
      <w:docPartObj>
        <w:docPartGallery w:val="Page Numbers (Top of Page)"/>
        <w:docPartUnique/>
      </w:docPartObj>
    </w:sdtPr>
    <w:sdtEndPr/>
    <w:sdtContent>
      <w:p w:rsidR="00FC3CB8" w:rsidRDefault="004341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46D">
          <w:rPr>
            <w:noProof/>
          </w:rPr>
          <w:t>4</w:t>
        </w:r>
        <w:r>
          <w:fldChar w:fldCharType="end"/>
        </w:r>
      </w:p>
    </w:sdtContent>
  </w:sdt>
  <w:p w:rsidR="00FC3CB8" w:rsidRDefault="00134C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F"/>
    <w:rsid w:val="00134C6B"/>
    <w:rsid w:val="00165FB9"/>
    <w:rsid w:val="0018746D"/>
    <w:rsid w:val="00200A51"/>
    <w:rsid w:val="002177BC"/>
    <w:rsid w:val="003D00BA"/>
    <w:rsid w:val="004341A6"/>
    <w:rsid w:val="004A5FE4"/>
    <w:rsid w:val="004B57D3"/>
    <w:rsid w:val="00651540"/>
    <w:rsid w:val="00733A83"/>
    <w:rsid w:val="00956461"/>
    <w:rsid w:val="00B37E14"/>
    <w:rsid w:val="00BE10CB"/>
    <w:rsid w:val="00CA5D9E"/>
    <w:rsid w:val="00CD610C"/>
    <w:rsid w:val="00D57A97"/>
    <w:rsid w:val="00DB4866"/>
    <w:rsid w:val="00DD09F5"/>
    <w:rsid w:val="00F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00A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00A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A5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0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A51"/>
  </w:style>
  <w:style w:type="paragraph" w:styleId="a8">
    <w:name w:val="Balloon Text"/>
    <w:basedOn w:val="a"/>
    <w:link w:val="a9"/>
    <w:uiPriority w:val="99"/>
    <w:semiHidden/>
    <w:unhideWhenUsed/>
    <w:rsid w:val="00CD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2020-05-29T05:49:00Z</cp:lastPrinted>
  <dcterms:created xsi:type="dcterms:W3CDTF">2020-04-23T09:30:00Z</dcterms:created>
  <dcterms:modified xsi:type="dcterms:W3CDTF">2020-05-29T05:53:00Z</dcterms:modified>
</cp:coreProperties>
</file>