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E" w:rsidRDefault="00E6087E" w:rsidP="00E6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087E" w:rsidRDefault="00E6087E" w:rsidP="00E608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СОБРАНИЕ представителей </w:t>
      </w:r>
    </w:p>
    <w:p w:rsidR="00E6087E" w:rsidRDefault="00E6087E" w:rsidP="00E608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proofErr w:type="gramStart"/>
      <w:r>
        <w:rPr>
          <w:b/>
          <w:caps/>
          <w:sz w:val="28"/>
          <w:szCs w:val="28"/>
        </w:rPr>
        <w:t>ТРОИЦКОЕ</w:t>
      </w:r>
      <w:proofErr w:type="gramEnd"/>
      <w:r>
        <w:rPr>
          <w:b/>
          <w:caps/>
          <w:sz w:val="28"/>
          <w:szCs w:val="28"/>
        </w:rPr>
        <w:t xml:space="preserve">  </w:t>
      </w:r>
    </w:p>
    <w:p w:rsidR="00E6087E" w:rsidRDefault="00E6087E" w:rsidP="00E6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  СЫЗРАНСКИЙ</w:t>
      </w:r>
    </w:p>
    <w:p w:rsidR="00E6087E" w:rsidRDefault="00E6087E" w:rsidP="00E60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 ОБЛАСТИ </w:t>
      </w:r>
    </w:p>
    <w:p w:rsidR="00E6087E" w:rsidRDefault="00E6087E" w:rsidP="00E608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второго созыва</w:t>
      </w:r>
    </w:p>
    <w:p w:rsidR="00E6087E" w:rsidRDefault="00E6087E" w:rsidP="00E6087E">
      <w:pPr>
        <w:jc w:val="center"/>
        <w:rPr>
          <w:b/>
          <w:caps/>
          <w:sz w:val="28"/>
          <w:szCs w:val="28"/>
        </w:rPr>
      </w:pPr>
    </w:p>
    <w:p w:rsidR="00EA27FA" w:rsidRDefault="00E6087E" w:rsidP="00E608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E6087E" w:rsidRDefault="00E6087E" w:rsidP="00E6087E">
      <w:pPr>
        <w:spacing w:line="360" w:lineRule="auto"/>
        <w:rPr>
          <w:b/>
          <w:caps/>
          <w:sz w:val="28"/>
          <w:szCs w:val="28"/>
        </w:rPr>
      </w:pPr>
    </w:p>
    <w:p w:rsidR="00EA27FA" w:rsidRDefault="0040571C" w:rsidP="00EA27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25 июля  </w:t>
      </w:r>
      <w:r w:rsidR="00EA27FA">
        <w:rPr>
          <w:sz w:val="28"/>
          <w:szCs w:val="28"/>
        </w:rPr>
        <w:t>2013г.</w:t>
      </w:r>
      <w:r w:rsidR="00EA27FA">
        <w:rPr>
          <w:sz w:val="28"/>
          <w:szCs w:val="28"/>
        </w:rPr>
        <w:tab/>
      </w:r>
      <w:r w:rsidR="00EA27FA"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>13</w:t>
      </w:r>
    </w:p>
    <w:p w:rsidR="00EA27FA" w:rsidRDefault="00EA27FA" w:rsidP="00EA27FA">
      <w:pPr>
        <w:spacing w:line="360" w:lineRule="auto"/>
        <w:jc w:val="center"/>
        <w:rPr>
          <w:sz w:val="28"/>
          <w:szCs w:val="28"/>
        </w:rPr>
      </w:pPr>
    </w:p>
    <w:p w:rsidR="00EA27FA" w:rsidRPr="00E6087E" w:rsidRDefault="00EA27FA" w:rsidP="00EA27FA">
      <w:pPr>
        <w:pStyle w:val="20"/>
        <w:keepNext/>
        <w:keepLines/>
        <w:shd w:val="clear" w:color="auto" w:fill="auto"/>
        <w:spacing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E6087E">
        <w:rPr>
          <w:rFonts w:ascii="Times New Roman" w:hAnsi="Times New Roman" w:cs="Times New Roman"/>
          <w:sz w:val="28"/>
          <w:szCs w:val="28"/>
        </w:rPr>
        <w:t xml:space="preserve">Об утверждении Реестра должностей муниципальной службы в </w:t>
      </w:r>
      <w:r w:rsidR="00E6087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E6087E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E6087E">
        <w:rPr>
          <w:rFonts w:ascii="Times New Roman" w:hAnsi="Times New Roman" w:cs="Times New Roman"/>
          <w:sz w:val="28"/>
          <w:szCs w:val="28"/>
        </w:rPr>
        <w:t xml:space="preserve"> </w:t>
      </w:r>
      <w:r w:rsidR="00E6087E" w:rsidRPr="00E6087E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E60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87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E608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A27FA" w:rsidRPr="00E6087E" w:rsidRDefault="00EA27FA" w:rsidP="00E6087E">
      <w:pPr>
        <w:spacing w:line="360" w:lineRule="auto"/>
        <w:rPr>
          <w:sz w:val="28"/>
          <w:szCs w:val="28"/>
        </w:rPr>
      </w:pPr>
    </w:p>
    <w:p w:rsidR="00EA27FA" w:rsidRPr="00E6087E" w:rsidRDefault="00EA27FA" w:rsidP="00EA27FA">
      <w:pPr>
        <w:pStyle w:val="a3"/>
        <w:spacing w:line="360" w:lineRule="auto"/>
        <w:ind w:firstLine="709"/>
      </w:pPr>
      <w:r w:rsidRPr="00E6087E">
        <w:rPr>
          <w:rStyle w:val="a5"/>
          <w:b w:val="0"/>
          <w:sz w:val="28"/>
          <w:szCs w:val="28"/>
        </w:rPr>
        <w:t xml:space="preserve">На основании части 1 статьи 2 </w:t>
      </w:r>
      <w:r w:rsidRPr="00E6087E">
        <w:t xml:space="preserve">Закона Самарской области  от 09.10.2007г. № 96-ГД «О муниципальной службе в Самарской области» и в соответствии с действующим законодательством, Собрание представителей </w:t>
      </w:r>
      <w:r w:rsidR="00E6087E">
        <w:t xml:space="preserve">сельского поселения Троицкое муниципального района </w:t>
      </w:r>
      <w:proofErr w:type="spellStart"/>
      <w:r w:rsidRPr="00E6087E">
        <w:t>Сызранск</w:t>
      </w:r>
      <w:r w:rsidR="00E6087E" w:rsidRPr="00E6087E">
        <w:t>ий</w:t>
      </w:r>
      <w:proofErr w:type="spellEnd"/>
    </w:p>
    <w:p w:rsidR="00EA27FA" w:rsidRPr="00E6087E" w:rsidRDefault="00EA27FA" w:rsidP="00EA27FA">
      <w:pPr>
        <w:pStyle w:val="20"/>
        <w:keepNext/>
        <w:keepLines/>
        <w:shd w:val="clear" w:color="auto" w:fill="auto"/>
        <w:spacing w:line="360" w:lineRule="auto"/>
        <w:ind w:firstLine="709"/>
        <w:outlineLvl w:val="9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4"/>
      <w:r w:rsidRPr="00E6087E">
        <w:rPr>
          <w:rFonts w:ascii="Times New Roman" w:hAnsi="Times New Roman" w:cs="Times New Roman"/>
          <w:b w:val="0"/>
          <w:sz w:val="28"/>
          <w:szCs w:val="28"/>
        </w:rPr>
        <w:t>РЕШИЛО:</w:t>
      </w:r>
      <w:bookmarkEnd w:id="0"/>
    </w:p>
    <w:p w:rsidR="00EA27FA" w:rsidRPr="00E6087E" w:rsidRDefault="00EA27FA" w:rsidP="00EA27FA">
      <w:pPr>
        <w:pStyle w:val="a3"/>
        <w:numPr>
          <w:ilvl w:val="0"/>
          <w:numId w:val="1"/>
        </w:numPr>
        <w:tabs>
          <w:tab w:val="left" w:pos="1346"/>
        </w:tabs>
        <w:spacing w:line="360" w:lineRule="auto"/>
        <w:ind w:firstLine="709"/>
      </w:pPr>
      <w:r w:rsidRPr="00E6087E">
        <w:t xml:space="preserve">Утвердить прилагаемый Реестр должностей муниципальной службы в сельском поселении </w:t>
      </w:r>
      <w:proofErr w:type="gramStart"/>
      <w:r w:rsidRPr="00E6087E">
        <w:t>Троицкое</w:t>
      </w:r>
      <w:proofErr w:type="gramEnd"/>
      <w:r w:rsidRPr="00E6087E">
        <w:t xml:space="preserve"> муниципального  района </w:t>
      </w:r>
      <w:proofErr w:type="spellStart"/>
      <w:r w:rsidRPr="00E6087E">
        <w:t>Сызранский</w:t>
      </w:r>
      <w:proofErr w:type="spellEnd"/>
      <w:r w:rsidRPr="00E6087E">
        <w:t xml:space="preserve"> Самарской области.</w:t>
      </w:r>
    </w:p>
    <w:p w:rsidR="00EA27FA" w:rsidRPr="00E6087E" w:rsidRDefault="00EA27FA" w:rsidP="00EA27FA">
      <w:pPr>
        <w:pStyle w:val="a3"/>
        <w:numPr>
          <w:ilvl w:val="0"/>
          <w:numId w:val="1"/>
        </w:numPr>
        <w:tabs>
          <w:tab w:val="left" w:pos="1418"/>
        </w:tabs>
        <w:spacing w:line="360" w:lineRule="auto"/>
        <w:ind w:firstLine="709"/>
      </w:pPr>
      <w:r w:rsidRPr="00E6087E">
        <w:t>Признать утратившими силу:</w:t>
      </w:r>
    </w:p>
    <w:p w:rsidR="00E6087E" w:rsidRDefault="00EA27FA" w:rsidP="00EA27FA">
      <w:pPr>
        <w:pStyle w:val="a3"/>
        <w:tabs>
          <w:tab w:val="left" w:pos="1418"/>
        </w:tabs>
        <w:spacing w:line="360" w:lineRule="auto"/>
        <w:ind w:firstLine="709"/>
      </w:pPr>
      <w:r w:rsidRPr="00E6087E">
        <w:t xml:space="preserve">2.1. решение Собрания представителей сельского  поселения Троицкое муниципального  района </w:t>
      </w:r>
      <w:proofErr w:type="spellStart"/>
      <w:r w:rsidRPr="00E6087E">
        <w:t>Сызранский</w:t>
      </w:r>
      <w:proofErr w:type="spellEnd"/>
      <w:r w:rsidRPr="00E6087E">
        <w:t xml:space="preserve">  Самарской области от 22.02.2008 г.</w:t>
      </w:r>
    </w:p>
    <w:p w:rsidR="00EA27FA" w:rsidRPr="00E6087E" w:rsidRDefault="00EA27FA" w:rsidP="00EA27FA">
      <w:pPr>
        <w:pStyle w:val="a3"/>
        <w:tabs>
          <w:tab w:val="left" w:pos="1418"/>
        </w:tabs>
        <w:spacing w:line="360" w:lineRule="auto"/>
        <w:ind w:firstLine="709"/>
        <w:rPr>
          <w:highlight w:val="yellow"/>
        </w:rPr>
      </w:pPr>
      <w:r w:rsidRPr="00E6087E">
        <w:t xml:space="preserve">№ 6 «Об утверждении реестра муниципальных должностей муниципальной службы в сельском   поселении </w:t>
      </w:r>
      <w:proofErr w:type="gramStart"/>
      <w:r w:rsidRPr="00E6087E">
        <w:t>Троицкое</w:t>
      </w:r>
      <w:proofErr w:type="gramEnd"/>
      <w:r w:rsidRPr="00E6087E">
        <w:t xml:space="preserve"> муниципального  района  </w:t>
      </w:r>
      <w:proofErr w:type="spellStart"/>
      <w:r w:rsidRPr="00E6087E">
        <w:t>Сызранский</w:t>
      </w:r>
      <w:proofErr w:type="spellEnd"/>
      <w:r w:rsidRPr="00E6087E">
        <w:t>»;</w:t>
      </w:r>
    </w:p>
    <w:p w:rsidR="00EA27FA" w:rsidRPr="00E6087E" w:rsidRDefault="00EA27FA" w:rsidP="00EA27FA">
      <w:pPr>
        <w:pStyle w:val="a3"/>
        <w:tabs>
          <w:tab w:val="left" w:pos="1418"/>
        </w:tabs>
        <w:spacing w:line="360" w:lineRule="auto"/>
        <w:ind w:firstLine="709"/>
      </w:pPr>
      <w:r w:rsidRPr="00E6087E">
        <w:t>3. Опубликовать настоящее решение в газете «Троицкий Вестник».</w:t>
      </w:r>
    </w:p>
    <w:p w:rsidR="00EA27FA" w:rsidRPr="00E6087E" w:rsidRDefault="00EA27FA" w:rsidP="00EA27FA">
      <w:pPr>
        <w:pStyle w:val="a3"/>
        <w:spacing w:line="360" w:lineRule="auto"/>
        <w:ind w:firstLine="709"/>
        <w:rPr>
          <w:b/>
        </w:rPr>
      </w:pPr>
    </w:p>
    <w:p w:rsidR="00EA27FA" w:rsidRDefault="00EA27FA" w:rsidP="00E6087E">
      <w:pPr>
        <w:pStyle w:val="a3"/>
        <w:spacing w:line="360" w:lineRule="auto"/>
        <w:ind w:firstLine="709"/>
        <w:rPr>
          <w:b/>
        </w:rPr>
      </w:pPr>
      <w:r w:rsidRPr="00E6087E">
        <w:rPr>
          <w:b/>
        </w:rPr>
        <w:t xml:space="preserve">Глава сельского поселения </w:t>
      </w:r>
      <w:proofErr w:type="spellStart"/>
      <w:r w:rsidRPr="00E6087E">
        <w:rPr>
          <w:b/>
        </w:rPr>
        <w:t>Трицкое</w:t>
      </w:r>
      <w:proofErr w:type="spellEnd"/>
      <w:r w:rsidRPr="00E6087E">
        <w:rPr>
          <w:b/>
        </w:rPr>
        <w:t xml:space="preserve">                        </w:t>
      </w:r>
      <w:r w:rsidR="00E6087E">
        <w:rPr>
          <w:b/>
        </w:rPr>
        <w:t xml:space="preserve"> </w:t>
      </w:r>
      <w:proofErr w:type="spellStart"/>
      <w:r w:rsidR="00E6087E">
        <w:rPr>
          <w:b/>
        </w:rPr>
        <w:t>В.И.Торяник</w:t>
      </w:r>
      <w:proofErr w:type="spellEnd"/>
    </w:p>
    <w:p w:rsidR="0040571C" w:rsidRDefault="0040571C" w:rsidP="00E6087E">
      <w:pPr>
        <w:pStyle w:val="a3"/>
        <w:spacing w:line="360" w:lineRule="auto"/>
        <w:ind w:firstLine="709"/>
        <w:rPr>
          <w:b/>
        </w:rPr>
      </w:pPr>
    </w:p>
    <w:p w:rsidR="00EA27FA" w:rsidRPr="00E6087E" w:rsidRDefault="00EA27FA" w:rsidP="00EA27FA">
      <w:pPr>
        <w:pStyle w:val="a3"/>
        <w:tabs>
          <w:tab w:val="left" w:pos="7266"/>
        </w:tabs>
        <w:ind w:firstLine="709"/>
        <w:jc w:val="right"/>
        <w:rPr>
          <w:sz w:val="24"/>
          <w:szCs w:val="24"/>
        </w:rPr>
      </w:pPr>
      <w:proofErr w:type="gramStart"/>
      <w:r w:rsidRPr="00E6087E">
        <w:rPr>
          <w:sz w:val="24"/>
          <w:szCs w:val="24"/>
        </w:rPr>
        <w:lastRenderedPageBreak/>
        <w:t>Утвержден</w:t>
      </w:r>
      <w:proofErr w:type="gramEnd"/>
      <w:r w:rsidRPr="00E6087E">
        <w:rPr>
          <w:sz w:val="24"/>
          <w:szCs w:val="24"/>
        </w:rPr>
        <w:t xml:space="preserve"> решением Собрания </w:t>
      </w:r>
    </w:p>
    <w:p w:rsidR="00E6087E" w:rsidRDefault="00E6087E" w:rsidP="00EA27FA">
      <w:pPr>
        <w:pStyle w:val="a3"/>
        <w:tabs>
          <w:tab w:val="left" w:pos="7266"/>
        </w:tabs>
        <w:ind w:firstLine="709"/>
        <w:jc w:val="right"/>
        <w:rPr>
          <w:sz w:val="24"/>
          <w:szCs w:val="24"/>
        </w:rPr>
      </w:pPr>
      <w:r w:rsidRPr="00E6087E">
        <w:rPr>
          <w:sz w:val="24"/>
          <w:szCs w:val="24"/>
        </w:rPr>
        <w:t>п</w:t>
      </w:r>
      <w:r w:rsidR="00EA27FA" w:rsidRPr="00E6087E">
        <w:rPr>
          <w:sz w:val="24"/>
          <w:szCs w:val="24"/>
        </w:rPr>
        <w:t>редставителей</w:t>
      </w:r>
      <w:r w:rsidRPr="00E6087E">
        <w:rPr>
          <w:sz w:val="24"/>
          <w:szCs w:val="24"/>
        </w:rPr>
        <w:t xml:space="preserve"> сельского поселения </w:t>
      </w:r>
    </w:p>
    <w:p w:rsidR="00EA27FA" w:rsidRPr="00E6087E" w:rsidRDefault="00E6087E" w:rsidP="00EA27FA">
      <w:pPr>
        <w:pStyle w:val="a3"/>
        <w:tabs>
          <w:tab w:val="left" w:pos="7266"/>
        </w:tabs>
        <w:ind w:firstLine="709"/>
        <w:jc w:val="right"/>
        <w:rPr>
          <w:sz w:val="24"/>
          <w:szCs w:val="24"/>
        </w:rPr>
      </w:pPr>
      <w:proofErr w:type="gramStart"/>
      <w:r w:rsidRPr="00E6087E">
        <w:rPr>
          <w:sz w:val="24"/>
          <w:szCs w:val="24"/>
        </w:rPr>
        <w:t>Троицкое</w:t>
      </w:r>
      <w:proofErr w:type="gramEnd"/>
      <w:r w:rsidRPr="00E6087E">
        <w:rPr>
          <w:sz w:val="24"/>
          <w:szCs w:val="24"/>
        </w:rPr>
        <w:t xml:space="preserve"> муниципального района </w:t>
      </w:r>
      <w:r w:rsidR="00EA27FA" w:rsidRPr="00E6087E">
        <w:rPr>
          <w:sz w:val="24"/>
          <w:szCs w:val="24"/>
        </w:rPr>
        <w:t xml:space="preserve"> </w:t>
      </w:r>
      <w:proofErr w:type="spellStart"/>
      <w:r w:rsidR="00EA27FA" w:rsidRPr="00E6087E">
        <w:rPr>
          <w:sz w:val="24"/>
          <w:szCs w:val="24"/>
        </w:rPr>
        <w:t>Сызранск</w:t>
      </w:r>
      <w:r w:rsidRPr="00E6087E">
        <w:rPr>
          <w:sz w:val="24"/>
          <w:szCs w:val="24"/>
        </w:rPr>
        <w:t>ий</w:t>
      </w:r>
      <w:proofErr w:type="spellEnd"/>
      <w:r w:rsidR="00EA27FA" w:rsidRPr="00E6087E">
        <w:rPr>
          <w:sz w:val="24"/>
          <w:szCs w:val="24"/>
        </w:rPr>
        <w:t xml:space="preserve"> </w:t>
      </w:r>
    </w:p>
    <w:p w:rsidR="00EA27FA" w:rsidRPr="00E6087E" w:rsidRDefault="00EA27FA" w:rsidP="00EA27FA">
      <w:pPr>
        <w:pStyle w:val="a3"/>
        <w:tabs>
          <w:tab w:val="left" w:pos="7266"/>
        </w:tabs>
        <w:ind w:firstLine="709"/>
        <w:jc w:val="right"/>
        <w:rPr>
          <w:sz w:val="24"/>
          <w:szCs w:val="24"/>
        </w:rPr>
      </w:pPr>
      <w:r w:rsidRPr="00E6087E">
        <w:rPr>
          <w:sz w:val="24"/>
          <w:szCs w:val="24"/>
        </w:rPr>
        <w:t xml:space="preserve">от </w:t>
      </w:r>
      <w:r w:rsidR="0040571C">
        <w:rPr>
          <w:sz w:val="24"/>
          <w:szCs w:val="24"/>
        </w:rPr>
        <w:t>25 июля 2013 г. № 13</w:t>
      </w:r>
      <w:bookmarkStart w:id="1" w:name="_GoBack"/>
      <w:bookmarkEnd w:id="1"/>
    </w:p>
    <w:p w:rsidR="00EA27FA" w:rsidRDefault="00EA27FA" w:rsidP="00EA27FA">
      <w:pPr>
        <w:pStyle w:val="41"/>
        <w:shd w:val="clear" w:color="auto" w:fill="auto"/>
        <w:spacing w:before="0" w:after="0" w:line="240" w:lineRule="auto"/>
        <w:ind w:firstLine="709"/>
        <w:rPr>
          <w:rStyle w:val="40"/>
          <w:b/>
          <w:bCs/>
          <w:sz w:val="28"/>
        </w:rPr>
      </w:pPr>
    </w:p>
    <w:p w:rsidR="00EA27FA" w:rsidRPr="005229A5" w:rsidRDefault="00EA27FA" w:rsidP="00E6087E">
      <w:pPr>
        <w:pStyle w:val="41"/>
        <w:shd w:val="clear" w:color="auto" w:fill="auto"/>
        <w:spacing w:before="0" w:after="0" w:line="240" w:lineRule="auto"/>
        <w:ind w:firstLine="709"/>
        <w:rPr>
          <w:rStyle w:val="40"/>
          <w:b/>
          <w:bCs/>
          <w:sz w:val="28"/>
        </w:rPr>
      </w:pPr>
    </w:p>
    <w:p w:rsidR="00EA27FA" w:rsidRPr="005229A5" w:rsidRDefault="00EA27FA" w:rsidP="00E6087E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r w:rsidRPr="005229A5">
        <w:rPr>
          <w:rStyle w:val="40"/>
          <w:rFonts w:ascii="Times New Roman" w:hAnsi="Times New Roman" w:cs="Times New Roman"/>
          <w:b/>
          <w:bCs/>
          <w:sz w:val="24"/>
          <w:szCs w:val="24"/>
        </w:rPr>
        <w:t>РЕЕСТР ДОЛЖНОСТЕЙ МУНИЦИПАЛЬНОЙ СЛУЖБЫ</w:t>
      </w:r>
    </w:p>
    <w:p w:rsidR="00E6087E" w:rsidRPr="005229A5" w:rsidRDefault="00EA27FA" w:rsidP="00E6087E">
      <w:pPr>
        <w:pStyle w:val="a3"/>
        <w:tabs>
          <w:tab w:val="left" w:pos="7266"/>
        </w:tabs>
        <w:ind w:firstLine="709"/>
        <w:jc w:val="center"/>
        <w:rPr>
          <w:rStyle w:val="40"/>
          <w:sz w:val="24"/>
          <w:szCs w:val="24"/>
        </w:rPr>
      </w:pPr>
      <w:r w:rsidRPr="005229A5">
        <w:rPr>
          <w:rStyle w:val="40"/>
          <w:sz w:val="24"/>
          <w:szCs w:val="24"/>
        </w:rPr>
        <w:t>В</w:t>
      </w:r>
      <w:r w:rsidR="00E6087E" w:rsidRPr="005229A5">
        <w:rPr>
          <w:rStyle w:val="40"/>
          <w:sz w:val="24"/>
          <w:szCs w:val="24"/>
        </w:rPr>
        <w:t xml:space="preserve"> СЕЛЬСКОМ ПОСЕЛЕНИИ </w:t>
      </w:r>
      <w:proofErr w:type="gramStart"/>
      <w:r w:rsidR="00E6087E" w:rsidRPr="005229A5">
        <w:rPr>
          <w:rStyle w:val="40"/>
          <w:sz w:val="24"/>
          <w:szCs w:val="24"/>
        </w:rPr>
        <w:t>ТРОИЦКОЕ</w:t>
      </w:r>
      <w:proofErr w:type="gramEnd"/>
    </w:p>
    <w:p w:rsidR="00E6087E" w:rsidRPr="005229A5" w:rsidRDefault="00E6087E" w:rsidP="00E6087E">
      <w:pPr>
        <w:pStyle w:val="a3"/>
        <w:tabs>
          <w:tab w:val="left" w:pos="7266"/>
        </w:tabs>
        <w:ind w:firstLine="709"/>
        <w:jc w:val="center"/>
        <w:rPr>
          <w:b/>
          <w:sz w:val="24"/>
          <w:szCs w:val="24"/>
        </w:rPr>
      </w:pPr>
      <w:r w:rsidRPr="005229A5">
        <w:rPr>
          <w:rStyle w:val="40"/>
          <w:sz w:val="24"/>
          <w:szCs w:val="24"/>
        </w:rPr>
        <w:t xml:space="preserve"> МУНИЦИПАЛЬНОГО РАЙОНА СЫЗРАНСКИЙ</w:t>
      </w:r>
    </w:p>
    <w:p w:rsidR="00EA27FA" w:rsidRPr="005229A5" w:rsidRDefault="00EA27FA" w:rsidP="00E6087E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229A5">
        <w:rPr>
          <w:rStyle w:val="40"/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EA27FA" w:rsidRPr="005229A5" w:rsidRDefault="00EA27FA" w:rsidP="00EA27FA">
      <w:pPr>
        <w:pStyle w:val="41"/>
        <w:shd w:val="clear" w:color="auto" w:fill="auto"/>
        <w:spacing w:before="0" w:after="0" w:line="240" w:lineRule="auto"/>
        <w:rPr>
          <w:rStyle w:val="40"/>
          <w:bCs/>
          <w:sz w:val="28"/>
        </w:rPr>
      </w:pPr>
    </w:p>
    <w:p w:rsidR="00E6087E" w:rsidRPr="005229A5" w:rsidRDefault="00EA27FA" w:rsidP="00E6087E">
      <w:pPr>
        <w:pStyle w:val="a3"/>
        <w:tabs>
          <w:tab w:val="left" w:pos="7266"/>
        </w:tabs>
        <w:ind w:firstLine="709"/>
        <w:jc w:val="center"/>
        <w:rPr>
          <w:rStyle w:val="40"/>
          <w:b w:val="0"/>
          <w:sz w:val="24"/>
          <w:szCs w:val="24"/>
        </w:rPr>
      </w:pPr>
      <w:r w:rsidRPr="005229A5">
        <w:rPr>
          <w:rStyle w:val="40"/>
          <w:b w:val="0"/>
          <w:sz w:val="24"/>
          <w:szCs w:val="24"/>
        </w:rPr>
        <w:t xml:space="preserve">Раздел I. ПЕРЕЧЕНЬ ДОЛЖНОСТЕЙ МУНИЦИПАЛЬНОЙ СЛУЖБЫ В </w:t>
      </w:r>
      <w:r w:rsidR="00E6087E" w:rsidRPr="005229A5">
        <w:rPr>
          <w:rStyle w:val="40"/>
          <w:b w:val="0"/>
          <w:sz w:val="24"/>
          <w:szCs w:val="24"/>
        </w:rPr>
        <w:t xml:space="preserve"> СЕЛЬСКОМ ПОСЕЛЕНИИ </w:t>
      </w:r>
      <w:proofErr w:type="gramStart"/>
      <w:r w:rsidR="00E6087E" w:rsidRPr="005229A5">
        <w:rPr>
          <w:rStyle w:val="40"/>
          <w:b w:val="0"/>
          <w:sz w:val="24"/>
          <w:szCs w:val="24"/>
        </w:rPr>
        <w:t>ТРОИЦКОЕ</w:t>
      </w:r>
      <w:proofErr w:type="gramEnd"/>
    </w:p>
    <w:p w:rsidR="00EA27FA" w:rsidRPr="005229A5" w:rsidRDefault="00E6087E" w:rsidP="00EA27FA">
      <w:pPr>
        <w:pStyle w:val="4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229A5">
        <w:rPr>
          <w:rStyle w:val="40"/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EA27FA" w:rsidRPr="005229A5">
        <w:rPr>
          <w:rStyle w:val="40"/>
          <w:rFonts w:ascii="Times New Roman" w:hAnsi="Times New Roman" w:cs="Times New Roman"/>
          <w:bCs/>
          <w:sz w:val="24"/>
          <w:szCs w:val="24"/>
        </w:rPr>
        <w:t>СЫЗРАНСК</w:t>
      </w:r>
      <w:r w:rsidRPr="005229A5">
        <w:rPr>
          <w:rStyle w:val="40"/>
          <w:rFonts w:ascii="Times New Roman" w:hAnsi="Times New Roman" w:cs="Times New Roman"/>
          <w:bCs/>
          <w:sz w:val="24"/>
          <w:szCs w:val="24"/>
        </w:rPr>
        <w:t>ИЙ</w:t>
      </w:r>
      <w:r w:rsidR="00EA27FA" w:rsidRPr="005229A5">
        <w:rPr>
          <w:rStyle w:val="40"/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 xml:space="preserve">Перечень должностей муниципальной службы категории «руководители» </w:t>
      </w:r>
    </w:p>
    <w:p w:rsidR="00EA27FA" w:rsidRDefault="00EA27FA" w:rsidP="00EA27FA">
      <w:pPr>
        <w:pStyle w:val="a3"/>
        <w:jc w:val="center"/>
      </w:pPr>
      <w:r>
        <w:t xml:space="preserve">в </w:t>
      </w:r>
      <w:r w:rsidRPr="005229A5">
        <w:t>администрации</w:t>
      </w:r>
      <w:r w:rsidR="00E6087E" w:rsidRPr="005229A5">
        <w:t xml:space="preserve"> сельского поселения</w:t>
      </w:r>
      <w:r w:rsidR="005229A5">
        <w:t xml:space="preserve"> </w:t>
      </w:r>
      <w:proofErr w:type="gramStart"/>
      <w:r w:rsidR="005229A5">
        <w:t>Троицкое</w:t>
      </w:r>
      <w:proofErr w:type="gramEnd"/>
      <w:r w:rsidR="005229A5">
        <w:t xml:space="preserve"> муниципального района </w:t>
      </w:r>
      <w:proofErr w:type="spellStart"/>
      <w:r w:rsidRPr="005229A5">
        <w:t>Сызранск</w:t>
      </w:r>
      <w:r w:rsidR="00E6087E" w:rsidRPr="005229A5">
        <w:t>ий</w:t>
      </w:r>
      <w:proofErr w:type="spellEnd"/>
      <w:r w:rsidR="00E6087E">
        <w:t xml:space="preserve"> </w:t>
      </w:r>
      <w:r>
        <w:t xml:space="preserve"> Самарской области, </w:t>
      </w:r>
    </w:p>
    <w:p w:rsidR="00EA27FA" w:rsidRDefault="00EA27FA" w:rsidP="00EA27FA">
      <w:pPr>
        <w:pStyle w:val="a3"/>
        <w:jc w:val="center"/>
      </w:pPr>
      <w:r>
        <w:t>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>Высшие должности муниципальной службы</w:t>
      </w:r>
    </w:p>
    <w:p w:rsidR="00EA27FA" w:rsidRPr="005229A5" w:rsidRDefault="00EA27FA" w:rsidP="00EA27FA">
      <w:pPr>
        <w:pStyle w:val="41"/>
        <w:shd w:val="clear" w:color="auto" w:fill="auto"/>
        <w:spacing w:before="0" w:after="0" w:line="240" w:lineRule="auto"/>
        <w:rPr>
          <w:rStyle w:val="40"/>
          <w:rFonts w:ascii="Times New Roman" w:hAnsi="Times New Roman" w:cs="Times New Roman"/>
          <w:bCs/>
          <w:sz w:val="28"/>
        </w:rPr>
      </w:pPr>
    </w:p>
    <w:p w:rsidR="00EA27FA" w:rsidRPr="005229A5" w:rsidRDefault="00EA27FA" w:rsidP="00EA27FA">
      <w:pPr>
        <w:pStyle w:val="41"/>
        <w:shd w:val="clear" w:color="auto" w:fill="auto"/>
        <w:spacing w:before="0" w:after="0" w:line="240" w:lineRule="auto"/>
        <w:jc w:val="left"/>
        <w:rPr>
          <w:rStyle w:val="40"/>
          <w:rFonts w:ascii="Times New Roman" w:hAnsi="Times New Roman" w:cs="Times New Roman"/>
          <w:bCs/>
          <w:sz w:val="28"/>
        </w:rPr>
      </w:pPr>
      <w:r w:rsidRPr="005229A5">
        <w:rPr>
          <w:rStyle w:val="40"/>
          <w:rFonts w:ascii="Times New Roman" w:hAnsi="Times New Roman" w:cs="Times New Roman"/>
          <w:bCs/>
          <w:sz w:val="28"/>
        </w:rPr>
        <w:t>Заместитель Главы администрации</w:t>
      </w:r>
      <w:r w:rsidR="005229A5" w:rsidRPr="005229A5">
        <w:rPr>
          <w:rFonts w:ascii="Times New Roman" w:hAnsi="Times New Roman" w:cs="Times New Roman"/>
        </w:rPr>
        <w:t xml:space="preserve"> </w:t>
      </w:r>
      <w:r w:rsidR="005229A5" w:rsidRPr="005229A5">
        <w:rPr>
          <w:rFonts w:ascii="Times New Roman" w:hAnsi="Times New Roman" w:cs="Times New Roman"/>
          <w:b w:val="0"/>
        </w:rPr>
        <w:t xml:space="preserve">сельского поселения </w:t>
      </w:r>
      <w:proofErr w:type="gramStart"/>
      <w:r w:rsidR="005229A5" w:rsidRPr="005229A5">
        <w:rPr>
          <w:rFonts w:ascii="Times New Roman" w:hAnsi="Times New Roman" w:cs="Times New Roman"/>
          <w:b w:val="0"/>
        </w:rPr>
        <w:t>Троицкое</w:t>
      </w:r>
      <w:proofErr w:type="gramEnd"/>
      <w:r w:rsidR="005229A5" w:rsidRPr="005229A5">
        <w:rPr>
          <w:rFonts w:ascii="Times New Roman" w:hAnsi="Times New Roman" w:cs="Times New Roman"/>
          <w:b w:val="0"/>
        </w:rPr>
        <w:t xml:space="preserve"> муниципального района </w:t>
      </w:r>
      <w:proofErr w:type="spellStart"/>
      <w:r w:rsidR="005229A5" w:rsidRPr="005229A5">
        <w:rPr>
          <w:rFonts w:ascii="Times New Roman" w:hAnsi="Times New Roman" w:cs="Times New Roman"/>
          <w:b w:val="0"/>
        </w:rPr>
        <w:t>Сызранский</w:t>
      </w:r>
      <w:proofErr w:type="spellEnd"/>
      <w:r w:rsidR="005229A5" w:rsidRPr="005229A5">
        <w:rPr>
          <w:rFonts w:ascii="Times New Roman" w:hAnsi="Times New Roman" w:cs="Times New Roman"/>
          <w:b w:val="0"/>
        </w:rPr>
        <w:t xml:space="preserve">  Самарской области</w:t>
      </w:r>
      <w:r w:rsidRPr="005229A5">
        <w:rPr>
          <w:rStyle w:val="40"/>
          <w:rFonts w:ascii="Times New Roman" w:hAnsi="Times New Roman" w:cs="Times New Roman"/>
          <w:bCs/>
          <w:sz w:val="28"/>
        </w:rPr>
        <w:t xml:space="preserve"> </w:t>
      </w:r>
    </w:p>
    <w:p w:rsidR="00EA27FA" w:rsidRDefault="00EA27FA" w:rsidP="00EA27FA">
      <w:pPr>
        <w:pStyle w:val="41"/>
        <w:shd w:val="clear" w:color="auto" w:fill="auto"/>
        <w:spacing w:before="0" w:after="0" w:line="240" w:lineRule="auto"/>
        <w:rPr>
          <w:rStyle w:val="40"/>
          <w:bCs/>
          <w:sz w:val="28"/>
          <w:szCs w:val="28"/>
        </w:rPr>
      </w:pPr>
    </w:p>
    <w:p w:rsidR="00EA27FA" w:rsidRDefault="00EA27FA" w:rsidP="00EA27FA">
      <w:pPr>
        <w:pStyle w:val="a3"/>
        <w:jc w:val="center"/>
      </w:pPr>
      <w:bookmarkStart w:id="2" w:name="bookmark0"/>
      <w:r>
        <w:t xml:space="preserve">Перечень должностей муниципальной службы категории «специалисты» в </w:t>
      </w:r>
      <w:r w:rsidR="005229A5">
        <w:t xml:space="preserve">администрации </w:t>
      </w:r>
      <w:r w:rsidR="005229A5" w:rsidRPr="005229A5">
        <w:t>сельского поселения</w:t>
      </w:r>
      <w:r w:rsidR="005229A5">
        <w:t xml:space="preserve"> Троицкое муниципального района </w:t>
      </w:r>
      <w:proofErr w:type="spellStart"/>
      <w:r w:rsidR="005229A5" w:rsidRPr="005229A5">
        <w:t>Сызранский</w:t>
      </w:r>
      <w:proofErr w:type="spellEnd"/>
      <w:r w:rsidR="005229A5">
        <w:t xml:space="preserve">  Самарской области, </w:t>
      </w:r>
      <w:r>
        <w:t>учреждаемых для профессионального обеспечения исполнения органом местного самоуправления и замещаемых без ограничения срока полномочий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>Ведущие должности муниципальной службы</w:t>
      </w:r>
    </w:p>
    <w:p w:rsidR="00EA27FA" w:rsidRDefault="00EA27FA" w:rsidP="00EA27FA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bCs/>
          <w:sz w:val="28"/>
        </w:rPr>
      </w:pP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</w:rPr>
      </w:pPr>
      <w:r w:rsidRPr="005229A5">
        <w:rPr>
          <w:rStyle w:val="120"/>
          <w:rFonts w:ascii="Times New Roman" w:hAnsi="Times New Roman" w:cs="Times New Roman"/>
          <w:bCs/>
          <w:sz w:val="28"/>
        </w:rPr>
        <w:t>Главный специалист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>Старшие должности муниципальной службы</w:t>
      </w: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rFonts w:ascii="Times New Roman" w:hAnsi="Times New Roman" w:cs="Times New Roman"/>
          <w:bCs/>
          <w:sz w:val="28"/>
        </w:rPr>
      </w:pP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Style w:val="120"/>
          <w:rFonts w:ascii="Times New Roman" w:hAnsi="Times New Roman" w:cs="Times New Roman"/>
          <w:bCs/>
          <w:sz w:val="28"/>
        </w:rPr>
      </w:pPr>
      <w:r w:rsidRPr="005229A5">
        <w:rPr>
          <w:rStyle w:val="120"/>
          <w:rFonts w:ascii="Times New Roman" w:hAnsi="Times New Roman" w:cs="Times New Roman"/>
          <w:bCs/>
          <w:sz w:val="28"/>
        </w:rPr>
        <w:t xml:space="preserve">Ведущий специалист </w:t>
      </w: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</w:rPr>
      </w:pPr>
      <w:r w:rsidRPr="005229A5">
        <w:rPr>
          <w:rStyle w:val="120"/>
          <w:rFonts w:ascii="Times New Roman" w:hAnsi="Times New Roman" w:cs="Times New Roman"/>
          <w:bCs/>
          <w:sz w:val="28"/>
        </w:rPr>
        <w:t>Специалист I категории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 xml:space="preserve">Перечень должностей муниципальной службы категории «обеспечивающие специалисты» в </w:t>
      </w:r>
      <w:r w:rsidRPr="005229A5">
        <w:t xml:space="preserve">администрации </w:t>
      </w:r>
      <w:r w:rsidR="005229A5" w:rsidRPr="005229A5">
        <w:t>сельского поселения</w:t>
      </w:r>
      <w:r w:rsidR="005229A5">
        <w:t xml:space="preserve"> </w:t>
      </w:r>
      <w:proofErr w:type="gramStart"/>
      <w:r w:rsidR="005229A5">
        <w:t>Троицкое</w:t>
      </w:r>
      <w:proofErr w:type="gramEnd"/>
      <w:r w:rsidR="005229A5">
        <w:t xml:space="preserve"> муниципального района </w:t>
      </w:r>
      <w:proofErr w:type="spellStart"/>
      <w:r w:rsidRPr="005229A5">
        <w:t>Сызранск</w:t>
      </w:r>
      <w:r w:rsidR="005229A5">
        <w:t>ий</w:t>
      </w:r>
      <w:proofErr w:type="spellEnd"/>
      <w:r>
        <w:t xml:space="preserve"> Самарской области, 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:rsidR="00EA27FA" w:rsidRDefault="00EA27FA" w:rsidP="00EA27FA">
      <w:pPr>
        <w:pStyle w:val="a3"/>
        <w:jc w:val="center"/>
      </w:pPr>
    </w:p>
    <w:p w:rsidR="00EA27FA" w:rsidRDefault="00EA27FA" w:rsidP="00EA27FA">
      <w:pPr>
        <w:pStyle w:val="a3"/>
        <w:jc w:val="center"/>
      </w:pPr>
      <w:r>
        <w:t>Младшие должности муниципальной службы</w:t>
      </w: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rFonts w:ascii="Times New Roman" w:hAnsi="Times New Roman" w:cs="Times New Roman"/>
          <w:bCs/>
          <w:sz w:val="28"/>
        </w:rPr>
      </w:pPr>
      <w:bookmarkStart w:id="3" w:name="bookmark5"/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Style w:val="120"/>
          <w:rFonts w:ascii="Times New Roman" w:hAnsi="Times New Roman" w:cs="Times New Roman"/>
          <w:bCs/>
          <w:sz w:val="28"/>
        </w:rPr>
      </w:pPr>
      <w:r w:rsidRPr="005229A5">
        <w:rPr>
          <w:rStyle w:val="120"/>
          <w:rFonts w:ascii="Times New Roman" w:hAnsi="Times New Roman" w:cs="Times New Roman"/>
          <w:bCs/>
          <w:sz w:val="28"/>
        </w:rPr>
        <w:t xml:space="preserve">Специалист II категории </w:t>
      </w:r>
    </w:p>
    <w:p w:rsidR="00EA27FA" w:rsidRPr="005229A5" w:rsidRDefault="00EA27FA" w:rsidP="00EA27FA">
      <w:pPr>
        <w:pStyle w:val="121"/>
        <w:keepNext/>
        <w:keepLines/>
        <w:shd w:val="clear" w:color="auto" w:fill="auto"/>
        <w:spacing w:line="240" w:lineRule="auto"/>
        <w:jc w:val="left"/>
        <w:outlineLvl w:val="9"/>
        <w:rPr>
          <w:rFonts w:ascii="Times New Roman" w:hAnsi="Times New Roman" w:cs="Times New Roman"/>
        </w:rPr>
      </w:pPr>
      <w:r w:rsidRPr="005229A5">
        <w:rPr>
          <w:rStyle w:val="120"/>
          <w:rFonts w:ascii="Times New Roman" w:hAnsi="Times New Roman" w:cs="Times New Roman"/>
          <w:bCs/>
          <w:sz w:val="28"/>
        </w:rPr>
        <w:t>Специалист</w:t>
      </w:r>
      <w:bookmarkEnd w:id="3"/>
    </w:p>
    <w:bookmarkEnd w:id="2"/>
    <w:p w:rsidR="00EA27FA" w:rsidRDefault="00EA27FA" w:rsidP="00EA27FA">
      <w:pPr>
        <w:pStyle w:val="121"/>
        <w:keepNext/>
        <w:keepLines/>
        <w:shd w:val="clear" w:color="auto" w:fill="auto"/>
        <w:spacing w:line="240" w:lineRule="auto"/>
        <w:outlineLvl w:val="9"/>
        <w:rPr>
          <w:rStyle w:val="120"/>
          <w:b/>
          <w:bCs/>
          <w:sz w:val="28"/>
        </w:rPr>
      </w:pPr>
    </w:p>
    <w:p w:rsidR="00272033" w:rsidRDefault="00272033"/>
    <w:sectPr w:rsidR="0027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8275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8A"/>
    <w:rsid w:val="00272033"/>
    <w:rsid w:val="0040571C"/>
    <w:rsid w:val="005229A5"/>
    <w:rsid w:val="009B038A"/>
    <w:rsid w:val="00BE5CA6"/>
    <w:rsid w:val="00E6087E"/>
    <w:rsid w:val="00EA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7F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27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27FA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27FA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A27FA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 + Полужирный"/>
    <w:basedOn w:val="a0"/>
    <w:uiPriority w:val="99"/>
    <w:rsid w:val="00EA27FA"/>
    <w:rPr>
      <w:rFonts w:ascii="Times New Roman" w:hAnsi="Times New Roman" w:cs="Times New Roman" w:hint="default"/>
      <w:b/>
      <w:bCs/>
      <w:noProof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A27FA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EA27FA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7F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27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A27FA"/>
    <w:pPr>
      <w:shd w:val="clear" w:color="auto" w:fill="FFFFFF"/>
      <w:spacing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27FA"/>
    <w:pPr>
      <w:shd w:val="clear" w:color="auto" w:fill="FFFFFF"/>
      <w:spacing w:before="900" w:after="420" w:line="48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">
    <w:name w:val="Заголовок №1 (2)_"/>
    <w:basedOn w:val="a0"/>
    <w:link w:val="121"/>
    <w:uiPriority w:val="99"/>
    <w:locked/>
    <w:rsid w:val="00EA27F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A27FA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 + Полужирный"/>
    <w:basedOn w:val="a0"/>
    <w:uiPriority w:val="99"/>
    <w:rsid w:val="00EA27FA"/>
    <w:rPr>
      <w:rFonts w:ascii="Times New Roman" w:hAnsi="Times New Roman" w:cs="Times New Roman" w:hint="default"/>
      <w:b/>
      <w:bCs/>
      <w:noProof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A27FA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EA27FA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2013-07-29T04:58:00Z</cp:lastPrinted>
  <dcterms:created xsi:type="dcterms:W3CDTF">2013-07-29T04:59:00Z</dcterms:created>
  <dcterms:modified xsi:type="dcterms:W3CDTF">2013-07-29T04:59:00Z</dcterms:modified>
</cp:coreProperties>
</file>