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20" w:rsidRDefault="009D7A20" w:rsidP="009D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15637" w:rsidRDefault="00115637" w:rsidP="001156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115637" w:rsidRDefault="00115637" w:rsidP="001156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  <w:r>
        <w:rPr>
          <w:b/>
          <w:caps/>
          <w:sz w:val="28"/>
          <w:szCs w:val="28"/>
        </w:rPr>
        <w:t xml:space="preserve">  </w:t>
      </w:r>
    </w:p>
    <w:p w:rsidR="00115637" w:rsidRDefault="00115637" w:rsidP="00115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СЫЗРАНСКИЙ</w:t>
      </w:r>
    </w:p>
    <w:p w:rsidR="009D7A20" w:rsidRDefault="00115637" w:rsidP="009D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  <w:r w:rsidR="009D7A20">
        <w:rPr>
          <w:b/>
          <w:sz w:val="28"/>
          <w:szCs w:val="28"/>
        </w:rPr>
        <w:t xml:space="preserve"> </w:t>
      </w:r>
    </w:p>
    <w:p w:rsidR="009D7A20" w:rsidRDefault="009D7A20" w:rsidP="009D7A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9D7A20" w:rsidRDefault="009D7A20" w:rsidP="009D7A20">
      <w:pPr>
        <w:jc w:val="center"/>
        <w:rPr>
          <w:b/>
          <w:caps/>
          <w:sz w:val="28"/>
          <w:szCs w:val="28"/>
        </w:rPr>
      </w:pPr>
    </w:p>
    <w:p w:rsidR="009D7A20" w:rsidRDefault="009D7A20" w:rsidP="009D7A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9D7A20" w:rsidRDefault="009D7A20" w:rsidP="009D7A20">
      <w:pPr>
        <w:jc w:val="center"/>
        <w:rPr>
          <w:b/>
          <w:caps/>
          <w:sz w:val="28"/>
          <w:szCs w:val="28"/>
        </w:rPr>
      </w:pPr>
    </w:p>
    <w:p w:rsidR="009D7A20" w:rsidRDefault="00115637" w:rsidP="009D7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6F27">
        <w:rPr>
          <w:sz w:val="28"/>
          <w:szCs w:val="28"/>
        </w:rPr>
        <w:t xml:space="preserve">25. 07. </w:t>
      </w:r>
      <w:r w:rsidR="009D7A20">
        <w:rPr>
          <w:sz w:val="28"/>
          <w:szCs w:val="28"/>
        </w:rPr>
        <w:t xml:space="preserve">2013 г.                                           № </w:t>
      </w:r>
      <w:r w:rsidR="00676F27">
        <w:rPr>
          <w:sz w:val="28"/>
          <w:szCs w:val="28"/>
        </w:rPr>
        <w:t>14</w:t>
      </w:r>
    </w:p>
    <w:p w:rsidR="009D7A20" w:rsidRDefault="009D7A20" w:rsidP="009D7A20">
      <w:pPr>
        <w:jc w:val="center"/>
        <w:rPr>
          <w:sz w:val="28"/>
          <w:szCs w:val="28"/>
        </w:rPr>
      </w:pPr>
    </w:p>
    <w:p w:rsidR="009D7A20" w:rsidRDefault="009D7A20" w:rsidP="009D7A20">
      <w:pPr>
        <w:jc w:val="center"/>
      </w:pPr>
    </w:p>
    <w:p w:rsidR="009D7A20" w:rsidRDefault="009D7A20" w:rsidP="009D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оплате труда в органах местного самоуправления сельского </w:t>
      </w:r>
      <w:proofErr w:type="spellStart"/>
      <w:r>
        <w:rPr>
          <w:b/>
          <w:sz w:val="28"/>
          <w:szCs w:val="28"/>
        </w:rPr>
        <w:t>поселения</w:t>
      </w:r>
      <w:r w:rsidR="00115637">
        <w:rPr>
          <w:b/>
          <w:sz w:val="28"/>
          <w:szCs w:val="28"/>
        </w:rPr>
        <w:t>Троицкое</w:t>
      </w:r>
      <w:proofErr w:type="spellEnd"/>
      <w:r>
        <w:rPr>
          <w:b/>
          <w:sz w:val="28"/>
          <w:szCs w:val="28"/>
        </w:rPr>
        <w:t xml:space="preserve"> 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9D7A20" w:rsidRDefault="009D7A20" w:rsidP="009D7A20">
      <w:pPr>
        <w:spacing w:line="360" w:lineRule="auto"/>
        <w:ind w:firstLine="720"/>
        <w:jc w:val="both"/>
        <w:rPr>
          <w:sz w:val="28"/>
          <w:szCs w:val="28"/>
        </w:rPr>
      </w:pPr>
    </w:p>
    <w:p w:rsidR="009D7A20" w:rsidRDefault="009D7A20" w:rsidP="009D7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сельского поселения </w:t>
      </w:r>
      <w:proofErr w:type="gramStart"/>
      <w:r w:rsidR="00115637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частью 4 статьи 86 Бюджетного кодекса Российской Федерации, частью 3 статьи 10 Закона Самарской области от 09.10.2007г. № 96-ГД «О муниципальной службе в Самарской области» и Уставом сельского поселения </w:t>
      </w:r>
      <w:r w:rsidR="00222377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222377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9D7A20" w:rsidRDefault="009D7A20" w:rsidP="009D7A20">
      <w:pPr>
        <w:spacing w:line="360" w:lineRule="auto"/>
        <w:jc w:val="center"/>
        <w:rPr>
          <w:sz w:val="28"/>
          <w:szCs w:val="28"/>
        </w:rPr>
      </w:pPr>
    </w:p>
    <w:p w:rsidR="009D7A20" w:rsidRDefault="009D7A20" w:rsidP="009D7A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D7A20" w:rsidRDefault="009D7A20" w:rsidP="009D7A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прилагаемое Положение об оплате труда в органах местного самоуправления сельского поселения </w:t>
      </w:r>
      <w:r w:rsidR="00222377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9D7A20" w:rsidRDefault="009D7A20" w:rsidP="009D7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настоящее Положение вступает в силу с момента подписания и распространяет свое действие на пр</w:t>
      </w:r>
      <w:r w:rsidR="00222377">
        <w:rPr>
          <w:sz w:val="28"/>
          <w:szCs w:val="28"/>
        </w:rPr>
        <w:t>авоотношения, возникшие с 1 августа</w:t>
      </w:r>
      <w:r>
        <w:rPr>
          <w:sz w:val="28"/>
          <w:szCs w:val="28"/>
        </w:rPr>
        <w:t xml:space="preserve"> 2013 г.</w:t>
      </w:r>
    </w:p>
    <w:p w:rsidR="009D7A20" w:rsidRDefault="009D7A20" w:rsidP="009D7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9D7A20" w:rsidRDefault="00222377" w:rsidP="009D7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="009D7A20">
        <w:rPr>
          <w:sz w:val="28"/>
          <w:szCs w:val="28"/>
        </w:rPr>
        <w:t xml:space="preserve">ешение Собрания представителей </w:t>
      </w:r>
      <w:r>
        <w:rPr>
          <w:sz w:val="28"/>
          <w:szCs w:val="28"/>
        </w:rPr>
        <w:t>сельского поселения Троицкое муни</w:t>
      </w:r>
      <w:r w:rsidR="00827B71">
        <w:rPr>
          <w:sz w:val="28"/>
          <w:szCs w:val="28"/>
        </w:rPr>
        <w:t xml:space="preserve">ципального района </w:t>
      </w:r>
      <w:proofErr w:type="spellStart"/>
      <w:r w:rsidR="00827B71">
        <w:rPr>
          <w:sz w:val="28"/>
          <w:szCs w:val="28"/>
        </w:rPr>
        <w:t>Сызранский</w:t>
      </w:r>
      <w:proofErr w:type="spellEnd"/>
      <w:r w:rsidR="00827B71">
        <w:rPr>
          <w:sz w:val="28"/>
          <w:szCs w:val="28"/>
        </w:rPr>
        <w:t xml:space="preserve"> Самарской области  от 22.02</w:t>
      </w:r>
      <w:r w:rsidR="009D7A20">
        <w:rPr>
          <w:sz w:val="28"/>
          <w:szCs w:val="28"/>
        </w:rPr>
        <w:t xml:space="preserve">.2008г. № </w:t>
      </w:r>
      <w:r w:rsidR="00827B71">
        <w:rPr>
          <w:sz w:val="28"/>
          <w:szCs w:val="28"/>
        </w:rPr>
        <w:t>5</w:t>
      </w:r>
      <w:r w:rsidR="009D7A20">
        <w:rPr>
          <w:sz w:val="28"/>
          <w:szCs w:val="28"/>
        </w:rPr>
        <w:t xml:space="preserve"> «Об утверждении Положения об оплате труда </w:t>
      </w:r>
      <w:r w:rsidR="00827B71">
        <w:rPr>
          <w:sz w:val="28"/>
          <w:szCs w:val="28"/>
        </w:rPr>
        <w:t xml:space="preserve"> в сельском поселении                                        </w:t>
      </w:r>
      <w:r w:rsidR="009D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Троицкое </w:t>
      </w:r>
      <w:r w:rsidR="009D7A20">
        <w:rPr>
          <w:sz w:val="28"/>
          <w:szCs w:val="28"/>
        </w:rPr>
        <w:t xml:space="preserve">муниципального района </w:t>
      </w:r>
      <w:proofErr w:type="spellStart"/>
      <w:r w:rsidR="009D7A20">
        <w:rPr>
          <w:sz w:val="28"/>
          <w:szCs w:val="28"/>
        </w:rPr>
        <w:t>Сызранский</w:t>
      </w:r>
      <w:proofErr w:type="spellEnd"/>
      <w:r w:rsidR="009D7A20">
        <w:rPr>
          <w:sz w:val="28"/>
          <w:szCs w:val="28"/>
        </w:rPr>
        <w:t xml:space="preserve">», </w:t>
      </w:r>
    </w:p>
    <w:p w:rsidR="009D7A20" w:rsidRDefault="009D7A20" w:rsidP="009D7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решение Собрания представи</w:t>
      </w:r>
      <w:r w:rsidR="00827B71">
        <w:rPr>
          <w:sz w:val="28"/>
          <w:szCs w:val="28"/>
        </w:rPr>
        <w:t xml:space="preserve">телей </w:t>
      </w:r>
      <w:proofErr w:type="spellStart"/>
      <w:r w:rsidR="00827B71">
        <w:rPr>
          <w:sz w:val="28"/>
          <w:szCs w:val="28"/>
        </w:rPr>
        <w:t>Сызранского</w:t>
      </w:r>
      <w:proofErr w:type="spellEnd"/>
      <w:r w:rsidR="00827B71">
        <w:rPr>
          <w:sz w:val="28"/>
          <w:szCs w:val="28"/>
        </w:rPr>
        <w:t xml:space="preserve"> района от 14.04.2010г. № 17</w:t>
      </w:r>
      <w:r>
        <w:rPr>
          <w:sz w:val="28"/>
          <w:szCs w:val="28"/>
        </w:rPr>
        <w:t xml:space="preserve"> «О протесте прокурора и внесении изменений в</w:t>
      </w:r>
      <w:r w:rsidR="00827B71" w:rsidRPr="00827B71">
        <w:rPr>
          <w:sz w:val="28"/>
          <w:szCs w:val="28"/>
        </w:rPr>
        <w:t xml:space="preserve"> </w:t>
      </w:r>
      <w:r w:rsidR="00827B71">
        <w:rPr>
          <w:sz w:val="28"/>
          <w:szCs w:val="28"/>
        </w:rPr>
        <w:t xml:space="preserve">Положения об оплате труда в сельском  поселении Троицкое муниципального района </w:t>
      </w:r>
      <w:proofErr w:type="spellStart"/>
      <w:r w:rsidR="00827B71">
        <w:rPr>
          <w:sz w:val="28"/>
          <w:szCs w:val="28"/>
        </w:rPr>
        <w:t>Сызранский</w:t>
      </w:r>
      <w:proofErr w:type="spellEnd"/>
      <w:r w:rsidR="00827B71">
        <w:rPr>
          <w:sz w:val="28"/>
          <w:szCs w:val="28"/>
        </w:rPr>
        <w:t xml:space="preserve"> Самарской области, утвержденное,</w:t>
      </w:r>
      <w:r>
        <w:rPr>
          <w:sz w:val="28"/>
          <w:szCs w:val="28"/>
        </w:rPr>
        <w:t xml:space="preserve"> решение</w:t>
      </w:r>
      <w:r w:rsidR="00827B71">
        <w:rPr>
          <w:sz w:val="28"/>
          <w:szCs w:val="28"/>
        </w:rPr>
        <w:t>м</w:t>
      </w:r>
      <w:r>
        <w:rPr>
          <w:sz w:val="28"/>
          <w:szCs w:val="28"/>
        </w:rPr>
        <w:t xml:space="preserve"> Собрания предст</w:t>
      </w:r>
      <w:r w:rsidR="00827B71">
        <w:rPr>
          <w:sz w:val="28"/>
          <w:szCs w:val="28"/>
        </w:rPr>
        <w:t>авителей  сельского поселения Троицкое  от 22.02.2008 № 5.</w:t>
      </w:r>
    </w:p>
    <w:p w:rsidR="009D7A20" w:rsidRDefault="009D7A20" w:rsidP="009D7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</w:t>
      </w:r>
      <w:r w:rsidR="00827B71">
        <w:rPr>
          <w:sz w:val="28"/>
          <w:szCs w:val="28"/>
        </w:rPr>
        <w:t xml:space="preserve"> Троицкий </w:t>
      </w:r>
      <w:r>
        <w:rPr>
          <w:sz w:val="28"/>
          <w:szCs w:val="28"/>
        </w:rPr>
        <w:t>Вестник».</w:t>
      </w:r>
    </w:p>
    <w:p w:rsidR="009D7A20" w:rsidRDefault="009D7A20" w:rsidP="009D7A2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D7A20" w:rsidRDefault="009D7A20" w:rsidP="009D7A2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D7A20" w:rsidRDefault="00827B71" w:rsidP="009D7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827B71" w:rsidRDefault="00827B71" w:rsidP="009D7A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9D7A20" w:rsidRPr="00827B71" w:rsidRDefault="00827B71" w:rsidP="009D7A20">
      <w:pPr>
        <w:rPr>
          <w:b/>
          <w:sz w:val="28"/>
          <w:szCs w:val="28"/>
        </w:rPr>
      </w:pPr>
      <w:r w:rsidRPr="00827B71">
        <w:rPr>
          <w:b/>
        </w:rPr>
        <w:t xml:space="preserve">                   </w:t>
      </w:r>
      <w:r w:rsidRPr="00827B71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/>
    <w:p w:rsidR="009D7A20" w:rsidRDefault="009D7A20" w:rsidP="009D7A20">
      <w:pPr>
        <w:ind w:left="4956" w:firstLine="708"/>
        <w:rPr>
          <w:sz w:val="28"/>
          <w:szCs w:val="28"/>
        </w:rPr>
      </w:pPr>
    </w:p>
    <w:p w:rsidR="00827B71" w:rsidRDefault="00827B71" w:rsidP="009D7A20">
      <w:pPr>
        <w:ind w:left="4956" w:firstLine="708"/>
        <w:rPr>
          <w:sz w:val="28"/>
          <w:szCs w:val="28"/>
        </w:rPr>
      </w:pPr>
    </w:p>
    <w:p w:rsidR="00827B71" w:rsidRDefault="00827B71" w:rsidP="009D7A20">
      <w:pPr>
        <w:ind w:left="4956" w:firstLine="708"/>
        <w:rPr>
          <w:sz w:val="28"/>
          <w:szCs w:val="28"/>
        </w:rPr>
      </w:pPr>
    </w:p>
    <w:p w:rsidR="009D7A20" w:rsidRDefault="009D7A20" w:rsidP="009D7A2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</w:t>
      </w:r>
    </w:p>
    <w:p w:rsidR="009D7A20" w:rsidRDefault="009D7A20" w:rsidP="009D7A20">
      <w:pPr>
        <w:ind w:left="5664"/>
        <w:rPr>
          <w:sz w:val="28"/>
          <w:szCs w:val="28"/>
        </w:rPr>
      </w:pPr>
      <w:r>
        <w:rPr>
          <w:sz w:val="28"/>
          <w:szCs w:val="28"/>
        </w:rPr>
        <w:t>Собрания Пре</w:t>
      </w:r>
      <w:r w:rsidR="00676F27">
        <w:rPr>
          <w:sz w:val="28"/>
          <w:szCs w:val="28"/>
        </w:rPr>
        <w:t xml:space="preserve">дставителей сельского </w:t>
      </w:r>
      <w:proofErr w:type="spellStart"/>
      <w:r w:rsidR="00676F27">
        <w:rPr>
          <w:sz w:val="28"/>
          <w:szCs w:val="28"/>
        </w:rPr>
        <w:t>поселения</w:t>
      </w:r>
      <w:r w:rsidR="00827B71">
        <w:rPr>
          <w:sz w:val="28"/>
          <w:szCs w:val="28"/>
        </w:rPr>
        <w:t>Троицкое</w:t>
      </w:r>
      <w:proofErr w:type="spellEnd"/>
      <w:r w:rsidR="00827B71">
        <w:rPr>
          <w:sz w:val="28"/>
          <w:szCs w:val="28"/>
        </w:rPr>
        <w:t xml:space="preserve"> </w:t>
      </w:r>
      <w:r w:rsidR="00676F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9D7A20" w:rsidRDefault="009D7A20" w:rsidP="009D7A20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от</w:t>
      </w:r>
      <w:r w:rsidR="00676F27">
        <w:rPr>
          <w:sz w:val="28"/>
          <w:szCs w:val="28"/>
        </w:rPr>
        <w:t>25.07.</w:t>
      </w:r>
      <w:r w:rsidR="00827B71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="00676F2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9D7A20" w:rsidRDefault="009D7A20" w:rsidP="009D7A20">
      <w:pPr>
        <w:ind w:left="5664"/>
        <w:rPr>
          <w:sz w:val="28"/>
          <w:szCs w:val="28"/>
        </w:rPr>
      </w:pPr>
      <w:r>
        <w:rPr>
          <w:sz w:val="28"/>
          <w:szCs w:val="28"/>
        </w:rPr>
        <w:t>№</w:t>
      </w:r>
      <w:r w:rsidR="00676F27">
        <w:rPr>
          <w:sz w:val="28"/>
          <w:szCs w:val="28"/>
        </w:rPr>
        <w:t>14</w:t>
      </w:r>
      <w:bookmarkStart w:id="0" w:name="_GoBack"/>
      <w:bookmarkEnd w:id="0"/>
    </w:p>
    <w:p w:rsidR="009D7A20" w:rsidRDefault="009D7A20" w:rsidP="009D7A20">
      <w:pPr>
        <w:ind w:firstLine="720"/>
        <w:jc w:val="right"/>
        <w:rPr>
          <w:sz w:val="28"/>
          <w:szCs w:val="28"/>
        </w:rPr>
      </w:pPr>
    </w:p>
    <w:p w:rsidR="009D7A20" w:rsidRDefault="009D7A20" w:rsidP="009D7A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D7A20" w:rsidRDefault="009D7A20" w:rsidP="009D7A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в органах местного самоуправления                сельского поселения </w:t>
      </w:r>
      <w:proofErr w:type="gramStart"/>
      <w:r w:rsidR="00827B71">
        <w:rPr>
          <w:b/>
          <w:sz w:val="28"/>
          <w:szCs w:val="28"/>
        </w:rPr>
        <w:t>Троицкое</w:t>
      </w:r>
      <w:proofErr w:type="gramEnd"/>
      <w:r w:rsidR="00827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9D7A20" w:rsidRDefault="009D7A20" w:rsidP="009D7A20">
      <w:pPr>
        <w:ind w:firstLine="720"/>
        <w:jc w:val="center"/>
        <w:rPr>
          <w:b/>
          <w:sz w:val="28"/>
          <w:szCs w:val="28"/>
        </w:rPr>
      </w:pPr>
    </w:p>
    <w:p w:rsidR="009D7A20" w:rsidRDefault="009D7A20" w:rsidP="009D7A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D7A20" w:rsidRDefault="009D7A20" w:rsidP="009D7A20">
      <w:pPr>
        <w:numPr>
          <w:ilvl w:val="1"/>
          <w:numId w:val="1"/>
        </w:numPr>
        <w:tabs>
          <w:tab w:val="num" w:pos="900"/>
        </w:tabs>
        <w:ind w:left="0"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об оплате труда в органах местного самоуправления сельского поселения </w:t>
      </w:r>
      <w:r w:rsidR="00827B71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– Положение) разработано в соответствии с Трудовым кодексом Российской Федерации, Бюджетным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Самарской области «О муниципальной службе в Самарской области», «О реестре должностей муниципальной службы</w:t>
      </w:r>
      <w:proofErr w:type="gramEnd"/>
      <w:r>
        <w:rPr>
          <w:sz w:val="28"/>
          <w:szCs w:val="28"/>
        </w:rPr>
        <w:t xml:space="preserve"> в Самарской области»,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 w:rsidR="00A00388">
        <w:rPr>
          <w:sz w:val="28"/>
          <w:szCs w:val="28"/>
        </w:rPr>
        <w:t>Троицкое</w:t>
      </w:r>
      <w:proofErr w:type="gramEnd"/>
      <w:r w:rsidR="00A00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9D7A20" w:rsidRDefault="009D7A20" w:rsidP="009D7A20">
      <w:pPr>
        <w:numPr>
          <w:ilvl w:val="1"/>
          <w:numId w:val="1"/>
        </w:numPr>
        <w:tabs>
          <w:tab w:val="num" w:pos="900"/>
        </w:tabs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принято в целях создания единой правовой базы формирования фонда оплаты труда в органах местного самоуправления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00388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единообразия применения форм и размеров денежного содержания в структурных подразделениях представительных и исполнительно-распорядительных органов местного самоуправления сельского поселения </w:t>
      </w:r>
      <w:r w:rsidR="00A00388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9D7A20" w:rsidRDefault="009D7A20" w:rsidP="009D7A20">
      <w:pPr>
        <w:numPr>
          <w:ilvl w:val="1"/>
          <w:numId w:val="1"/>
        </w:numPr>
        <w:tabs>
          <w:tab w:val="num" w:pos="900"/>
          <w:tab w:val="num" w:pos="144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размер и условия оплаты труда:</w:t>
      </w:r>
    </w:p>
    <w:p w:rsidR="009D7A20" w:rsidRDefault="009D7A20" w:rsidP="009D7A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выборных должностных лиц местного самоуправления, осуществляющих свои полномочия на постоянной основе;</w:t>
      </w:r>
    </w:p>
    <w:p w:rsidR="009D7A20" w:rsidRDefault="009D7A20" w:rsidP="009D7A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замещающих должности муниципальной службы в представительных и исполнительно-распорядительных органах местного самоуправления сельского поселения </w:t>
      </w:r>
      <w:proofErr w:type="gramStart"/>
      <w:r w:rsidR="00A00388">
        <w:rPr>
          <w:sz w:val="28"/>
          <w:szCs w:val="28"/>
        </w:rPr>
        <w:t>Троицкое</w:t>
      </w:r>
      <w:proofErr w:type="gramEnd"/>
      <w:r w:rsidR="00A00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- Муниципальных служащих);</w:t>
      </w:r>
    </w:p>
    <w:p w:rsidR="009D7A20" w:rsidRDefault="009D7A20" w:rsidP="009D7A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исполняющих обязанности по техническому обеспечению деятельности представительных и исполнительно-распорядительных органах местного самоуправления сельского поселения </w:t>
      </w:r>
      <w:proofErr w:type="gramStart"/>
      <w:r w:rsidR="00A00388">
        <w:rPr>
          <w:sz w:val="28"/>
          <w:szCs w:val="28"/>
        </w:rPr>
        <w:t>Троицкое</w:t>
      </w:r>
      <w:proofErr w:type="gramEnd"/>
      <w:r w:rsidR="00A00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и не отнесенные к должностям муниципальной службы (далее - Обеспечивающий персонал).</w:t>
      </w:r>
    </w:p>
    <w:p w:rsidR="009D7A20" w:rsidRDefault="009D7A20" w:rsidP="009D7A20">
      <w:pPr>
        <w:numPr>
          <w:ilvl w:val="1"/>
          <w:numId w:val="1"/>
        </w:numPr>
        <w:tabs>
          <w:tab w:val="num" w:pos="900"/>
          <w:tab w:val="num" w:pos="1440"/>
        </w:tabs>
        <w:ind w:left="90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Положение направлено на обеспечение социальных гарантий, повышение материальной заинтересованности в результатах и качестве труда работников органов местного самоуправления в сельском поселения</w:t>
      </w:r>
      <w:r w:rsidR="003828E2">
        <w:rPr>
          <w:sz w:val="28"/>
          <w:szCs w:val="28"/>
        </w:rPr>
        <w:t xml:space="preserve"> Троицкое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</w:p>
    <w:p w:rsidR="009D7A20" w:rsidRDefault="009D7A20" w:rsidP="009D7A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Денежное содержание муниципального служащего.</w:t>
      </w:r>
    </w:p>
    <w:p w:rsidR="009D7A20" w:rsidRDefault="009D7A20" w:rsidP="009D7A20">
      <w:pPr>
        <w:tabs>
          <w:tab w:val="left" w:pos="1440"/>
          <w:tab w:val="left" w:pos="1620"/>
        </w:tabs>
        <w:ind w:firstLine="900"/>
        <w:rPr>
          <w:b/>
          <w:sz w:val="28"/>
          <w:szCs w:val="28"/>
        </w:rPr>
      </w:pPr>
    </w:p>
    <w:p w:rsidR="009D7A20" w:rsidRDefault="009D7A20" w:rsidP="009D7A20">
      <w:pPr>
        <w:numPr>
          <w:ilvl w:val="1"/>
          <w:numId w:val="1"/>
        </w:numPr>
        <w:tabs>
          <w:tab w:val="num" w:pos="-360"/>
          <w:tab w:val="left" w:pos="1440"/>
          <w:tab w:val="left" w:pos="162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Муниципального служащего состоит из должностного оклада в соответствии с замещаемой им должностью (далее – должностной оклад), а также из ежемесячных и иных дополнительных выплат, определяемых настоящим Положением.</w:t>
      </w:r>
    </w:p>
    <w:p w:rsidR="009D7A20" w:rsidRDefault="009D7A20" w:rsidP="009D7A20">
      <w:pPr>
        <w:numPr>
          <w:ilvl w:val="1"/>
          <w:numId w:val="1"/>
        </w:numPr>
        <w:tabs>
          <w:tab w:val="num" w:pos="-360"/>
          <w:tab w:val="left" w:pos="900"/>
          <w:tab w:val="left" w:pos="1440"/>
          <w:tab w:val="left" w:pos="162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Муниципального служащего:</w:t>
      </w:r>
    </w:p>
    <w:p w:rsidR="009D7A20" w:rsidRDefault="009D7A20" w:rsidP="009D7A20">
      <w:pPr>
        <w:numPr>
          <w:ilvl w:val="2"/>
          <w:numId w:val="1"/>
        </w:numPr>
        <w:tabs>
          <w:tab w:val="left" w:pos="1440"/>
          <w:tab w:val="left" w:pos="162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определяется на основе штатного расписания, утверждаемого руководителем органа местного самоуправления.</w:t>
      </w:r>
    </w:p>
    <w:p w:rsidR="009D7A20" w:rsidRDefault="009D7A20" w:rsidP="009D7A20">
      <w:pPr>
        <w:numPr>
          <w:ilvl w:val="2"/>
          <w:numId w:val="1"/>
        </w:numPr>
        <w:tabs>
          <w:tab w:val="left" w:pos="1440"/>
          <w:tab w:val="left" w:pos="162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определяются в пределах схемы должностных окладов, согласно приложению к настоящему Положению.</w:t>
      </w:r>
    </w:p>
    <w:p w:rsidR="009D7A20" w:rsidRDefault="009D7A20" w:rsidP="009D7A20">
      <w:pPr>
        <w:numPr>
          <w:ilvl w:val="2"/>
          <w:numId w:val="1"/>
        </w:numPr>
        <w:tabs>
          <w:tab w:val="left" w:pos="1440"/>
          <w:tab w:val="left" w:pos="162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должностного оклада муниципального служащего устанавливается руководителем органа местного самоуправления, заключившего трудовой договор.</w:t>
      </w:r>
    </w:p>
    <w:p w:rsidR="009D7A20" w:rsidRDefault="009D7A20" w:rsidP="009D7A20">
      <w:pPr>
        <w:numPr>
          <w:ilvl w:val="2"/>
          <w:numId w:val="1"/>
        </w:numPr>
        <w:tabs>
          <w:tab w:val="left" w:pos="1440"/>
          <w:tab w:val="left" w:pos="162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Должностной оклад муниципального служащего ежегодно индексируется в соответствии с решением о бюджете сельского поселения </w:t>
      </w:r>
      <w:proofErr w:type="gramStart"/>
      <w:r w:rsidR="003828E2">
        <w:rPr>
          <w:sz w:val="28"/>
          <w:szCs w:val="28"/>
        </w:rPr>
        <w:t>Троицкое</w:t>
      </w:r>
      <w:proofErr w:type="gramEnd"/>
      <w:r w:rsidR="0038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соответствующий год с учетом уровня инфляции (роста потребительских цен).</w:t>
      </w:r>
    </w:p>
    <w:p w:rsidR="009D7A20" w:rsidRDefault="009D7A20" w:rsidP="009D7A20">
      <w:pPr>
        <w:numPr>
          <w:ilvl w:val="1"/>
          <w:numId w:val="1"/>
        </w:numPr>
        <w:tabs>
          <w:tab w:val="num" w:pos="0"/>
          <w:tab w:val="num" w:pos="540"/>
          <w:tab w:val="left" w:pos="900"/>
          <w:tab w:val="left" w:pos="162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Ежемесячные и иные дополнительные выплаты.</w:t>
      </w:r>
    </w:p>
    <w:p w:rsidR="009D7A20" w:rsidRDefault="009D7A20" w:rsidP="009D7A20">
      <w:pPr>
        <w:numPr>
          <w:ilvl w:val="2"/>
          <w:numId w:val="1"/>
        </w:numPr>
        <w:tabs>
          <w:tab w:val="left" w:pos="900"/>
          <w:tab w:val="left" w:pos="162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выслугу лет.</w:t>
      </w:r>
    </w:p>
    <w:p w:rsidR="009D7A20" w:rsidRDefault="009D7A20" w:rsidP="009D7A20">
      <w:pPr>
        <w:tabs>
          <w:tab w:val="left" w:pos="90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выслугу лет устанавливается в процентном отношении от должностного оклада в следующих размерах:</w:t>
      </w:r>
    </w:p>
    <w:p w:rsidR="009D7A20" w:rsidRDefault="009D7A20" w:rsidP="009D7A2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 до 5 лет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10%</w:t>
      </w:r>
    </w:p>
    <w:p w:rsidR="009D7A20" w:rsidRDefault="009D7A20" w:rsidP="009D7A2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5 до 10 лет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20 %</w:t>
      </w:r>
    </w:p>
    <w:p w:rsidR="009D7A20" w:rsidRDefault="009D7A20" w:rsidP="009D7A2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10 до 15 лет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30 %</w:t>
      </w:r>
    </w:p>
    <w:p w:rsidR="009D7A20" w:rsidRDefault="009D7A20" w:rsidP="009D7A2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свыше 15 лет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40 %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выслугу лет выплачивается с момента возникновения права на исчисление этой надбавки.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стажа, дающего права на получение надбавки производится комиссией по социальным гарантиям, созданной в органе местного самоуправления.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 для установления стажа является трудовая книжка работника.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Периоды работы, включаемые в стаж муниципальной службы определяются</w:t>
      </w:r>
      <w:proofErr w:type="gramEnd"/>
      <w:r>
        <w:rPr>
          <w:sz w:val="28"/>
          <w:szCs w:val="28"/>
        </w:rPr>
        <w:t xml:space="preserve"> в соответствии с Законом Самарской области «О муниципальной службе в Самарской области».</w:t>
      </w:r>
    </w:p>
    <w:p w:rsidR="009D7A20" w:rsidRDefault="009D7A20" w:rsidP="009D7A20">
      <w:pPr>
        <w:numPr>
          <w:ilvl w:val="2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классный                                                         чин.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классный чин вводится в действие с принятием и вступлением в силу нормативного правового акта сельского поселения</w:t>
      </w:r>
      <w:r w:rsidR="003828E2">
        <w:rPr>
          <w:sz w:val="28"/>
          <w:szCs w:val="28"/>
        </w:rPr>
        <w:t xml:space="preserve"> </w:t>
      </w:r>
      <w:r w:rsidR="003828E2">
        <w:rPr>
          <w:sz w:val="28"/>
          <w:szCs w:val="28"/>
        </w:rPr>
        <w:lastRenderedPageBreak/>
        <w:t xml:space="preserve">Троицкое 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об установлении классных чинов муниципальных служащих.</w:t>
      </w:r>
    </w:p>
    <w:p w:rsidR="009D7A20" w:rsidRDefault="009D7A20" w:rsidP="009D7A20">
      <w:pPr>
        <w:numPr>
          <w:ilvl w:val="2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особые условия муниципальной службы (далее – персональная надбавка).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надбавка устанавливается руководителем органа местного самоуправления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не превышающем 50 % должностного оклада.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для оценки условий труда в целях установления персональной надбавки являются: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особо важных работ;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и напряженность в работе;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передовых приемов и методов труда;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передача опыта молодым работникам;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в принятии управленческих решений.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местного самоуправления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изменить конкретный размер персональной надбавки, а также отменить ее в случае изменения характера работы или в зависимости от результатов деятельности ее получателя.</w:t>
      </w:r>
    </w:p>
    <w:p w:rsidR="009D7A20" w:rsidRDefault="009D7A20" w:rsidP="009D7A20">
      <w:pPr>
        <w:numPr>
          <w:ilvl w:val="2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тайну. Надбавка устанавливается в размере от 5 до 50 % должностного оклада. </w:t>
      </w:r>
      <w:proofErr w:type="gramStart"/>
      <w:r>
        <w:rPr>
          <w:sz w:val="28"/>
          <w:szCs w:val="28"/>
        </w:rPr>
        <w:t>Надбавка назначается и выплачивается на основании Постановления Главы района (с грифом ДСП), в соответствии с Законом Российской Федерации «О государственной тайне» и Правилами выплаты ежемесячных процентных надбавок к должностному окладу (тарифной ставке) гражданам, допущенным к государственной тайне, утвержденными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 и сотрудникам</w:t>
      </w:r>
      <w:proofErr w:type="gramEnd"/>
      <w:r>
        <w:rPr>
          <w:sz w:val="28"/>
          <w:szCs w:val="28"/>
        </w:rPr>
        <w:t xml:space="preserve"> структурных подразделений по защите государственной тайны».</w:t>
      </w:r>
    </w:p>
    <w:p w:rsidR="009D7A20" w:rsidRDefault="009D7A20" w:rsidP="009D7A20">
      <w:pPr>
        <w:numPr>
          <w:ilvl w:val="2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выплачивается по результатам работы за текущий месяц и определяется в процентном отношении к должностному окладу в размере не превышающем 25 %.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оценки результативности труда, определяющими право работников органов местного самоуправления на получение ежемесячного денежного поощрения являются: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эффективность, своевременность и качество выполнение должностных обязанностей;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и профессионализм в решении вопросов, входящих в компетенцию работника;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принимаемых управленческих решений;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творческой инициативы при выполнении функциональных обязанностей.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несвоевременном, некачественном и неэффективном выполнении служебных и должностных обязанностей для конкретного работника может </w:t>
      </w:r>
      <w:r>
        <w:rPr>
          <w:sz w:val="28"/>
          <w:szCs w:val="28"/>
        </w:rPr>
        <w:lastRenderedPageBreak/>
        <w:t>быть определен более низкий размер ежемесячного денежного поощрения, либо работник может быть не представлен к поощрению вообще.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ежемесячном денежном поощрении работников органов местного самоуправления принимает руководитель органа местного самоуправления.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ежемесячного денежного поощрения производится за фактически проработанное время.</w:t>
      </w:r>
    </w:p>
    <w:p w:rsidR="009D7A20" w:rsidRDefault="009D7A20" w:rsidP="009D7A20">
      <w:pPr>
        <w:numPr>
          <w:ilvl w:val="2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за выполнение особо важных и сложных заданий. 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не является гарантированным видом денежного содержания, а представляет собой вознаграждение, выплачиваемое муниципальным служащим дополнительно к денежному содержанию за эффективные результаты труда, а также в случаях особой важности и повышенной сложности выполняемых ими заданий руководства. Критерии оценки труда и порядок начисления аналогичны,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в п. 2.3.5 Настоящего Положения.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премии устанавливается в процентном отношении от должностного оклада, максимальным пределом не ограничивается и зависит от общего объема распределяемого премиального фонда.</w:t>
      </w:r>
    </w:p>
    <w:p w:rsidR="009D7A20" w:rsidRDefault="009D7A20" w:rsidP="009D7A20">
      <w:pPr>
        <w:numPr>
          <w:ilvl w:val="2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отпуска, выплачиваемая муниципальному служащему, устанавливается в размере одного должностного оклада.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производится один раз в год по соответствующему заявлению муниципального служащего.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производится при использовании одной из частей ежегодного оплачиваемого отпуска по желанию муниципального служащего.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муниципальный служащий не использовал в течение года своего права на отпуск, единовременная выплата производится в конце года.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вновь принятых работников, а также в случае увольнения единовременная выплата за не полностью отработанный год выплачивается в размере, пропорционально отработанному времени.</w:t>
      </w:r>
    </w:p>
    <w:p w:rsidR="009D7A20" w:rsidRDefault="009D7A20" w:rsidP="009D7A20">
      <w:pPr>
        <w:numPr>
          <w:ilvl w:val="2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работникам органов местного самоуправления оказывается </w:t>
      </w:r>
      <w:proofErr w:type="gramStart"/>
      <w:r>
        <w:rPr>
          <w:sz w:val="28"/>
          <w:szCs w:val="28"/>
        </w:rPr>
        <w:t>в размере должностного оклада в год на основании письменного заявления работника в связи с неотложными нуждами</w:t>
      </w:r>
      <w:proofErr w:type="gramEnd"/>
      <w:r>
        <w:rPr>
          <w:sz w:val="28"/>
          <w:szCs w:val="28"/>
        </w:rPr>
        <w:t>, заболеванием работника или членов его семьи и иных случаях, предусмотренных федеральными законами, законами Самарской области и муниципальными правовыми актами.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расчет размера материальной помощи принимается должностной оклад, установленный на момент выплаты материальной помощи.</w:t>
      </w:r>
    </w:p>
    <w:p w:rsidR="009D7A20" w:rsidRDefault="009D7A20" w:rsidP="009D7A20">
      <w:pPr>
        <w:numPr>
          <w:ilvl w:val="2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коллективным договором, заключенным работодателем в лице руководителя органа местного самоуправления с трудовым коллективом, и зарегистрированным в установленном порядке, </w:t>
      </w:r>
      <w:r>
        <w:rPr>
          <w:sz w:val="28"/>
          <w:szCs w:val="28"/>
        </w:rPr>
        <w:lastRenderedPageBreak/>
        <w:t>работникам могут производиться иные фиксированные выплаты социального характера.</w:t>
      </w:r>
    </w:p>
    <w:p w:rsidR="009D7A20" w:rsidRDefault="009D7A20" w:rsidP="009D7A20">
      <w:pPr>
        <w:tabs>
          <w:tab w:val="num" w:pos="1080"/>
          <w:tab w:val="num" w:pos="2550"/>
        </w:tabs>
        <w:jc w:val="both"/>
        <w:rPr>
          <w:sz w:val="28"/>
          <w:szCs w:val="28"/>
        </w:rPr>
      </w:pPr>
    </w:p>
    <w:p w:rsidR="009D7A20" w:rsidRDefault="009D7A20" w:rsidP="009D7A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Денежное вознаграждение выборных должностных лиц местного самоуправления.</w:t>
      </w:r>
    </w:p>
    <w:p w:rsidR="009D7A20" w:rsidRDefault="009D7A20" w:rsidP="009D7A20">
      <w:pPr>
        <w:ind w:left="720"/>
        <w:rPr>
          <w:b/>
          <w:sz w:val="28"/>
          <w:szCs w:val="28"/>
        </w:rPr>
      </w:pPr>
    </w:p>
    <w:p w:rsidR="009D7A20" w:rsidRDefault="009D7A20" w:rsidP="009D7A20">
      <w:pPr>
        <w:numPr>
          <w:ilvl w:val="1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Денежное вознаграждение выборных должностных лиц местного самоуправления состоит из должностного оклада, а также из ежемесячных и иных дополнительных выплат.</w:t>
      </w:r>
    </w:p>
    <w:p w:rsidR="009D7A20" w:rsidRDefault="009D7A20" w:rsidP="009D7A20">
      <w:pPr>
        <w:numPr>
          <w:ilvl w:val="1"/>
          <w:numId w:val="1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выплата денежного вознаграждения производится в размере, порядке и на условиях, установленных в разделе 2 настоящего Положения.</w:t>
      </w:r>
    </w:p>
    <w:p w:rsidR="009D7A20" w:rsidRDefault="009D7A20" w:rsidP="009D7A20">
      <w:pPr>
        <w:jc w:val="both"/>
        <w:rPr>
          <w:sz w:val="28"/>
          <w:szCs w:val="28"/>
        </w:rPr>
      </w:pPr>
    </w:p>
    <w:p w:rsidR="009D7A20" w:rsidRDefault="009D7A20" w:rsidP="009D7A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Заработная плата обеспечивающего персонала.</w:t>
      </w:r>
    </w:p>
    <w:p w:rsidR="009D7A20" w:rsidRDefault="009D7A20" w:rsidP="009D7A20">
      <w:pPr>
        <w:ind w:left="720"/>
        <w:rPr>
          <w:b/>
          <w:sz w:val="28"/>
          <w:szCs w:val="28"/>
        </w:rPr>
      </w:pPr>
    </w:p>
    <w:p w:rsidR="009D7A20" w:rsidRDefault="009D7A20" w:rsidP="009D7A20">
      <w:pPr>
        <w:numPr>
          <w:ilvl w:val="1"/>
          <w:numId w:val="1"/>
        </w:numPr>
        <w:tabs>
          <w:tab w:val="left" w:pos="1260"/>
          <w:tab w:val="left" w:pos="1440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Заработная плата обеспечивающего персонала состоит из должностного оклада, а также из ежемесячных и иных дополнительных выплат, определяемых настоящим Положением.</w:t>
      </w:r>
    </w:p>
    <w:p w:rsidR="009D7A20" w:rsidRDefault="009D7A20" w:rsidP="009D7A20">
      <w:pPr>
        <w:numPr>
          <w:ilvl w:val="1"/>
          <w:numId w:val="1"/>
        </w:numPr>
        <w:tabs>
          <w:tab w:val="left" w:pos="1260"/>
          <w:tab w:val="left" w:pos="1440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Должностной оклад определяется в порядке и на условиях, установленных пунктом 2.2. настоящего Положения.</w:t>
      </w:r>
    </w:p>
    <w:p w:rsidR="009D7A20" w:rsidRDefault="009D7A20" w:rsidP="009D7A20">
      <w:pPr>
        <w:numPr>
          <w:ilvl w:val="1"/>
          <w:numId w:val="1"/>
        </w:numPr>
        <w:tabs>
          <w:tab w:val="left" w:pos="1260"/>
          <w:tab w:val="left" w:pos="1440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Ежемесячные и иные дополнительные выплаты.</w:t>
      </w:r>
    </w:p>
    <w:p w:rsidR="009D7A20" w:rsidRDefault="009D7A20" w:rsidP="009D7A20">
      <w:pPr>
        <w:tabs>
          <w:tab w:val="left" w:pos="900"/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4.3.1. Ежемесячная надбавка за выслугу лет.</w:t>
      </w:r>
    </w:p>
    <w:p w:rsidR="009D7A20" w:rsidRDefault="009D7A20" w:rsidP="009D7A20">
      <w:pPr>
        <w:tabs>
          <w:tab w:val="left" w:pos="90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выслугу лет устанавливается в процентном отношении от должностного оклада в следующих размерах:</w:t>
      </w:r>
    </w:p>
    <w:p w:rsidR="009D7A20" w:rsidRDefault="009D7A20" w:rsidP="009D7A2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3 до 8 лет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10%</w:t>
      </w:r>
    </w:p>
    <w:p w:rsidR="009D7A20" w:rsidRDefault="009D7A20" w:rsidP="009D7A2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8 до 13 лет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15 %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13 до 18 лет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20 %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18 до 23 лет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25 %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свыше 23 лет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30 %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выслугу лет выплачивается с момента возникновения права на исчисление этой надбавки.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стажа, дающего права на получение надбавки производится комиссией по социальным гарантиям, созданной в органе местного самоуправления.</w:t>
      </w:r>
    </w:p>
    <w:p w:rsidR="009D7A20" w:rsidRDefault="009D7A20" w:rsidP="009D7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 для установления стажа является трудовая книжка работника.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 Ежемесячная надбавка за особый режим работы (персональная надбавка).</w:t>
      </w:r>
    </w:p>
    <w:p w:rsidR="009D7A20" w:rsidRDefault="009D7A20" w:rsidP="009D7A2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Надбавка учитывает особенности труда работников различных профессий, их квалификацию, профессиональное мастерство, сложность и объем выполняемой работы, условий труда, отклоняющиеся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нормативных</w:t>
      </w:r>
      <w:r>
        <w:rPr>
          <w:sz w:val="28"/>
          <w:szCs w:val="28"/>
          <w:u w:val="single"/>
        </w:rPr>
        <w:t>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Надбавка устанавливается руководителем подразделения, в штате которого состоит работник.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надбавки предельным размером не ограничивается.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Надбавка может устанавливаться на календарный год и на отдельный период календарного года.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установленных надбавок ограничен фондом оплаты труда, утвержденным соответствующему подразделению.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4.3.3. Ежемесячное денежное поощрение, определяемое в порядке и на условиях, установленных подпунктом 2.3.5 пункта 2.3 настоящего Положения.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4.3.4. Премия за выполнение особо важных и сложных заданий, определяемая в порядке и на условиях, установленных подпунктом 2.3.6 пункта 2.3 настоящего Положения.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4.3.5. Единовременная выплата при предоставлении ежегодного оплачиваемого отпуска, определяемая в порядке и на условиях, установленных подпунктом 2.3.7 пункта 2.3 настоящего Положения.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4.3.6. Материальная помощь, определяемая в порядке и на условиях, установленных подпунктом 2.3.8 пункта 2.3. настоящего Положения.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4.3.7. Ежемесячная надбавка к должностному окладу за техническое обслуживание и безаварийную эксплуатацию транспортных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до 20 % устанавливается для водителей автомобилей.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назначается и выплачивается по распоряжению руководителя структурного подразделения органа местного самоуправления на основании представления уполномоченного лица, ответственного за работу транспортной службы подразделения. 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</w:p>
    <w:p w:rsidR="009D7A20" w:rsidRDefault="009D7A20" w:rsidP="009D7A2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Финансирование </w:t>
      </w:r>
      <w:proofErr w:type="gramStart"/>
      <w:r>
        <w:rPr>
          <w:b/>
          <w:sz w:val="28"/>
          <w:szCs w:val="28"/>
        </w:rPr>
        <w:t>оплаты труда работников органов местного самоуправления</w:t>
      </w:r>
      <w:proofErr w:type="gramEnd"/>
      <w:r>
        <w:rPr>
          <w:b/>
          <w:sz w:val="28"/>
          <w:szCs w:val="28"/>
        </w:rPr>
        <w:t>.</w:t>
      </w:r>
    </w:p>
    <w:p w:rsidR="009D7A20" w:rsidRDefault="009D7A20" w:rsidP="009D7A20">
      <w:pPr>
        <w:ind w:left="720"/>
        <w:rPr>
          <w:b/>
          <w:sz w:val="28"/>
          <w:szCs w:val="28"/>
        </w:rPr>
      </w:pPr>
    </w:p>
    <w:p w:rsidR="009D7A20" w:rsidRDefault="009D7A20" w:rsidP="009D7A2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Расходы на оплату труда работников органов местного самоуправления осуществляются за счет бюджета муниципального района.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Привлечение для оплаты труда иных источников не допускается.</w:t>
      </w:r>
    </w:p>
    <w:p w:rsidR="009D7A20" w:rsidRDefault="009D7A20" w:rsidP="009D7A2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При формировании </w:t>
      </w:r>
      <w:proofErr w:type="gramStart"/>
      <w:r>
        <w:rPr>
          <w:sz w:val="28"/>
          <w:szCs w:val="28"/>
        </w:rPr>
        <w:t>фонда оплаты труда органа местного самоуправления</w:t>
      </w:r>
      <w:proofErr w:type="gramEnd"/>
      <w:r>
        <w:rPr>
          <w:sz w:val="28"/>
          <w:szCs w:val="28"/>
        </w:rPr>
        <w:t xml:space="preserve"> предусматриваются средства на выплату составляющих денежное содержание в пределах, кратных суммарному объему должностных окладов, установленных утвержденным штатным расписанием, в том числе:</w:t>
      </w:r>
    </w:p>
    <w:p w:rsidR="009D7A20" w:rsidRDefault="009D7A20" w:rsidP="009D7A2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на выплату должностных окладов – двенадцать окладов;</w:t>
      </w:r>
    </w:p>
    <w:p w:rsidR="009D7A20" w:rsidRDefault="009D7A20" w:rsidP="009D7A2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на ежемесячную надбавку за выслугу лет – четыре оклада;</w:t>
      </w:r>
    </w:p>
    <w:p w:rsidR="009D7A20" w:rsidRDefault="009D7A20" w:rsidP="009D7A2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5.3.3.на ежемесячную надбавку к должностному окладу за особые условия муниципальной службы (на ежемесячную надбавку к должностному окладу за особые условия работы (персональная надбавка)) – один оклад;</w:t>
      </w:r>
    </w:p>
    <w:p w:rsidR="009D7A20" w:rsidRDefault="009D7A20" w:rsidP="009D7A20">
      <w:pPr>
        <w:numPr>
          <w:ilvl w:val="2"/>
          <w:numId w:val="2"/>
        </w:numPr>
        <w:tabs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ежемесячную надбавку к должностному окладу за классный чин – на условиях принятого нормативного правового акта;</w:t>
      </w:r>
    </w:p>
    <w:p w:rsidR="009D7A20" w:rsidRDefault="009D7A20" w:rsidP="009D7A20">
      <w:pPr>
        <w:numPr>
          <w:ilvl w:val="2"/>
          <w:numId w:val="2"/>
        </w:numPr>
        <w:tabs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премии за выполнение особо важных и сложных заданий – один оклад;</w:t>
      </w:r>
    </w:p>
    <w:p w:rsidR="009D7A20" w:rsidRDefault="009D7A20" w:rsidP="009D7A20">
      <w:pPr>
        <w:numPr>
          <w:ilvl w:val="2"/>
          <w:numId w:val="2"/>
        </w:numPr>
        <w:tabs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ежемесячное денежное поощрение – три оклада;</w:t>
      </w:r>
    </w:p>
    <w:p w:rsidR="009D7A20" w:rsidRDefault="009D7A20" w:rsidP="009D7A20">
      <w:pPr>
        <w:numPr>
          <w:ilvl w:val="2"/>
          <w:numId w:val="2"/>
        </w:numPr>
        <w:tabs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единовременную выплату при предоставлении ежегодного оплачиваемого отпуска, выплачиваемую один раз в год – 1 оклад;</w:t>
      </w:r>
    </w:p>
    <w:p w:rsidR="009D7A20" w:rsidRDefault="009D7A20" w:rsidP="009D7A20">
      <w:pPr>
        <w:numPr>
          <w:ilvl w:val="2"/>
          <w:numId w:val="2"/>
        </w:numPr>
        <w:tabs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материальную помощь – 1оклад.</w:t>
      </w:r>
    </w:p>
    <w:p w:rsidR="009D7A20" w:rsidRDefault="009D7A20" w:rsidP="009D7A20">
      <w:pPr>
        <w:tabs>
          <w:tab w:val="left" w:pos="1620"/>
        </w:tabs>
        <w:jc w:val="both"/>
        <w:rPr>
          <w:sz w:val="28"/>
          <w:szCs w:val="28"/>
        </w:rPr>
      </w:pPr>
    </w:p>
    <w:p w:rsidR="009D7A20" w:rsidRDefault="009D7A20" w:rsidP="009D7A2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положения.</w:t>
      </w:r>
    </w:p>
    <w:p w:rsidR="009D7A20" w:rsidRDefault="009D7A20" w:rsidP="009D7A20">
      <w:pPr>
        <w:ind w:left="720"/>
        <w:rPr>
          <w:b/>
          <w:sz w:val="28"/>
          <w:szCs w:val="28"/>
        </w:rPr>
      </w:pP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Индивидуальные трудовые споры по вопросам оплаты труда рассматриваются комиссией по социальным гарантии, созданной в органе местного самоуправления.</w:t>
      </w: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Лица, виновные в нарушении трудового законодательства, и иных нормативных правовых актов, содержащих нормы трудового права, несут ответственность в порядке, установленном действующим законодательством.</w:t>
      </w:r>
    </w:p>
    <w:p w:rsidR="009D7A20" w:rsidRDefault="009D7A20" w:rsidP="009D7A20">
      <w:pPr>
        <w:jc w:val="both"/>
        <w:rPr>
          <w:sz w:val="28"/>
          <w:szCs w:val="28"/>
        </w:rPr>
      </w:pPr>
    </w:p>
    <w:p w:rsidR="009D7A20" w:rsidRDefault="009D7A20" w:rsidP="009D7A2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Прочие условия.</w:t>
      </w:r>
    </w:p>
    <w:p w:rsidR="009D7A20" w:rsidRDefault="009D7A20" w:rsidP="009D7A20">
      <w:pPr>
        <w:ind w:left="720"/>
        <w:rPr>
          <w:b/>
          <w:sz w:val="28"/>
          <w:szCs w:val="28"/>
        </w:rPr>
      </w:pPr>
    </w:p>
    <w:p w:rsidR="009D7A20" w:rsidRDefault="009D7A20" w:rsidP="009D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Положение вводится в действие с 1 июля 2013 г.</w:t>
      </w: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Положению  об оплате труда в органах местного самоуправления сельского поселения Троицкое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9D7A20" w:rsidRDefault="009D7A20" w:rsidP="009D7A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Х Е М А</w:t>
      </w:r>
      <w:r>
        <w:rPr>
          <w:b/>
          <w:bCs/>
          <w:color w:val="000000"/>
          <w:sz w:val="28"/>
          <w:szCs w:val="28"/>
        </w:rPr>
        <w:br/>
        <w:t xml:space="preserve"> должностных окладов в органах местного самоуправления 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Троицкое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Сызранский</w:t>
      </w:r>
      <w:proofErr w:type="spellEnd"/>
    </w:p>
    <w:p w:rsidR="009D7A20" w:rsidRDefault="009D7A20" w:rsidP="009D7A2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2517"/>
        <w:gridCol w:w="3827"/>
        <w:gridCol w:w="1134"/>
        <w:gridCol w:w="993"/>
        <w:gridCol w:w="1417"/>
      </w:tblGrid>
      <w:tr w:rsidR="009D7A20" w:rsidTr="00FA056D">
        <w:trPr>
          <w:trHeight w:val="20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Минимальный оклад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Максимальный оклад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Средний оклад по схеме</w:t>
            </w:r>
          </w:p>
        </w:tc>
      </w:tr>
      <w:tr w:rsidR="009D7A20" w:rsidTr="00FA056D">
        <w:trPr>
          <w:trHeight w:val="315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Выборные должности</w:t>
            </w:r>
          </w:p>
        </w:tc>
      </w:tr>
      <w:tr w:rsidR="009D7A20" w:rsidTr="00FA056D">
        <w:trPr>
          <w:trHeight w:val="6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Выборная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382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Pr="009D7A20" w:rsidRDefault="009D7A20">
            <w:pPr>
              <w:rPr>
                <w:sz w:val="28"/>
                <w:szCs w:val="28"/>
              </w:rPr>
            </w:pPr>
            <w:r w:rsidRPr="009D7A20">
              <w:rPr>
                <w:sz w:val="28"/>
                <w:szCs w:val="28"/>
              </w:rPr>
              <w:t>13 529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12 778 </w:t>
            </w:r>
          </w:p>
        </w:tc>
      </w:tr>
      <w:tr w:rsidR="009D7A20" w:rsidTr="00FA056D">
        <w:trPr>
          <w:trHeight w:val="315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Муниципальные служащие</w:t>
            </w:r>
          </w:p>
        </w:tc>
      </w:tr>
      <w:tr w:rsidR="009D7A20" w:rsidTr="00FA056D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муниципальная должность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8 269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9 022</w:t>
            </w:r>
          </w:p>
        </w:tc>
      </w:tr>
      <w:tr w:rsidR="009D7A20" w:rsidTr="00FA056D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муниципальная должность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6 763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7 065 </w:t>
            </w:r>
          </w:p>
        </w:tc>
      </w:tr>
      <w:tr w:rsidR="009D7A20" w:rsidTr="00FA056D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2 категории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6 011 </w:t>
            </w:r>
          </w:p>
        </w:tc>
      </w:tr>
      <w:tr w:rsidR="009D7A20" w:rsidTr="00FA056D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 w:rsidP="009D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4 510</w:t>
            </w:r>
          </w:p>
        </w:tc>
      </w:tr>
      <w:tr w:rsidR="009D7A20" w:rsidTr="00FA056D">
        <w:trPr>
          <w:trHeight w:val="7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FA056D" w:rsidP="00FA0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Служащий муниципальной службы</w:t>
            </w:r>
          </w:p>
        </w:tc>
      </w:tr>
      <w:tr w:rsidR="00FA056D" w:rsidTr="00FA056D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Default="00FA0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Default="00FA0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Default="00FA0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Default="00FA0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Default="00FA0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6 011</w:t>
            </w:r>
          </w:p>
        </w:tc>
      </w:tr>
      <w:tr w:rsidR="00FA056D" w:rsidTr="00A50D01">
        <w:trPr>
          <w:trHeight w:val="70"/>
        </w:trPr>
        <w:tc>
          <w:tcPr>
            <w:tcW w:w="9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6D" w:rsidRDefault="00FA0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Обеспечивающий персонал</w:t>
            </w:r>
          </w:p>
        </w:tc>
      </w:tr>
      <w:tr w:rsidR="009D7A20" w:rsidTr="00FA056D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Уборщик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FA0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9D7A20">
              <w:rPr>
                <w:color w:val="000000"/>
                <w:sz w:val="28"/>
                <w:szCs w:val="28"/>
              </w:rPr>
              <w:t xml:space="preserve">88 </w:t>
            </w:r>
          </w:p>
          <w:p w:rsidR="009D7A20" w:rsidRDefault="009D7A20" w:rsidP="00FA0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7A20" w:rsidTr="00FA056D">
        <w:trPr>
          <w:trHeight w:val="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9D7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0" w:rsidRDefault="00FA0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4 208</w:t>
            </w:r>
          </w:p>
        </w:tc>
      </w:tr>
    </w:tbl>
    <w:p w:rsidR="009D7A20" w:rsidRDefault="009D7A20" w:rsidP="009D7A20">
      <w:pPr>
        <w:ind w:left="4956"/>
        <w:jc w:val="both"/>
        <w:rPr>
          <w:sz w:val="28"/>
          <w:szCs w:val="28"/>
        </w:rPr>
      </w:pPr>
    </w:p>
    <w:p w:rsidR="0088518E" w:rsidRDefault="0088518E"/>
    <w:sectPr w:rsidR="0088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6B"/>
    <w:multiLevelType w:val="multilevel"/>
    <w:tmpl w:val="8F9C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2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7FD60CA8"/>
    <w:multiLevelType w:val="multilevel"/>
    <w:tmpl w:val="515C9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30" w:hanging="720"/>
      </w:pPr>
    </w:lvl>
    <w:lvl w:ilvl="2">
      <w:start w:val="4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10"/>
    <w:rsid w:val="00115637"/>
    <w:rsid w:val="00222377"/>
    <w:rsid w:val="003828E2"/>
    <w:rsid w:val="00627B99"/>
    <w:rsid w:val="00676F27"/>
    <w:rsid w:val="00827B71"/>
    <w:rsid w:val="0088518E"/>
    <w:rsid w:val="009D7A20"/>
    <w:rsid w:val="00A00388"/>
    <w:rsid w:val="00AB6E10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2013-07-29T05:08:00Z</cp:lastPrinted>
  <dcterms:created xsi:type="dcterms:W3CDTF">2013-07-18T05:22:00Z</dcterms:created>
  <dcterms:modified xsi:type="dcterms:W3CDTF">2013-07-29T05:09:00Z</dcterms:modified>
</cp:coreProperties>
</file>