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8A" w:rsidRPr="00B96837" w:rsidRDefault="0066558A" w:rsidP="00665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37">
        <w:rPr>
          <w:rFonts w:ascii="Times New Roman" w:hAnsi="Times New Roman" w:cs="Times New Roman"/>
          <w:b/>
          <w:sz w:val="28"/>
          <w:szCs w:val="28"/>
        </w:rPr>
        <w:t>РОССИЙСКАЯ   ФЕДЕРАЦИЯ                                                                              СОБРАНИЕ   ПРЕДСТАВИТЕЛЕЙ</w:t>
      </w:r>
    </w:p>
    <w:p w:rsidR="0066558A" w:rsidRPr="00B96837" w:rsidRDefault="0066558A" w:rsidP="00665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37">
        <w:rPr>
          <w:rFonts w:ascii="Times New Roman" w:hAnsi="Times New Roman" w:cs="Times New Roman"/>
          <w:b/>
          <w:sz w:val="28"/>
          <w:szCs w:val="28"/>
        </w:rPr>
        <w:t>СЕЛЬСКОГО  ПОСЕЛЕНИЯ    УСИНСКОЕ</w:t>
      </w:r>
    </w:p>
    <w:p w:rsidR="0066558A" w:rsidRPr="00B96837" w:rsidRDefault="0066558A" w:rsidP="00665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37">
        <w:rPr>
          <w:rFonts w:ascii="Times New Roman" w:hAnsi="Times New Roman" w:cs="Times New Roman"/>
          <w:b/>
          <w:sz w:val="28"/>
          <w:szCs w:val="28"/>
        </w:rPr>
        <w:t>МУНИЦИПАЛЬНОГО  РАЙОНА СЫЗРАНСКИЙ</w:t>
      </w:r>
    </w:p>
    <w:p w:rsidR="0066558A" w:rsidRDefault="0066558A" w:rsidP="006655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58A" w:rsidRPr="00320BFB" w:rsidRDefault="0066558A" w:rsidP="006655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BFB">
        <w:rPr>
          <w:rFonts w:ascii="Times New Roman" w:hAnsi="Times New Roman" w:cs="Times New Roman"/>
          <w:b/>
          <w:bCs/>
          <w:sz w:val="28"/>
          <w:szCs w:val="28"/>
        </w:rPr>
        <w:t>третьего     созыва</w:t>
      </w:r>
    </w:p>
    <w:p w:rsidR="0066558A" w:rsidRPr="00320BFB" w:rsidRDefault="0066558A" w:rsidP="006655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58A" w:rsidRPr="00320BFB" w:rsidRDefault="0066558A" w:rsidP="006655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BFB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66558A" w:rsidRDefault="0066558A" w:rsidP="0099115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558A" w:rsidRPr="0066558A" w:rsidRDefault="0099115A" w:rsidP="0066558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5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6C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 w:rsidR="0066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сентября  2019 </w:t>
      </w:r>
      <w:r w:rsidRPr="0099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r w:rsidR="00665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>№  </w:t>
      </w:r>
      <w:r w:rsidR="006C7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</w:p>
    <w:p w:rsidR="0066558A" w:rsidRDefault="0099115A" w:rsidP="0099115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«Об утверждении Положения </w:t>
      </w:r>
    </w:p>
    <w:p w:rsidR="0099115A" w:rsidRPr="0066558A" w:rsidRDefault="0099115A" w:rsidP="0099115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почетном гражданине</w:t>
      </w:r>
      <w:r w:rsidR="00665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сельского поселения Усинское</w:t>
      </w:r>
      <w:r w:rsidRPr="00665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6558A" w:rsidRDefault="0099115A" w:rsidP="0099115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 </w:t>
      </w:r>
    </w:p>
    <w:p w:rsidR="0099115A" w:rsidRPr="0099115A" w:rsidRDefault="0066558A" w:rsidP="0099115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9115A"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признания особо выдающихся заслуг граждан перед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  поселением Усинское</w:t>
      </w:r>
      <w:r w:rsidR="0099115A"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15A"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поощрения их личной деятельности, направленной на пользу поселения, на обеспечение благополучия и процветания поселения,  руководствуясь Уставо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сельского поселения Усинское</w:t>
      </w:r>
      <w:r w:rsidR="0099115A"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15A"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Представителе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сельского поселения Усинское</w:t>
      </w:r>
    </w:p>
    <w:p w:rsidR="0099115A" w:rsidRPr="0099115A" w:rsidRDefault="0099115A" w:rsidP="0099115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                       </w:t>
      </w:r>
      <w:r w:rsidRPr="00991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РЕШИЛО</w:t>
      </w:r>
      <w:r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</w:t>
      </w:r>
    </w:p>
    <w:p w:rsidR="0099115A" w:rsidRPr="0099115A" w:rsidRDefault="0066558A" w:rsidP="0099115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9115A"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Положение «О почетном гражданине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   Усинское</w:t>
      </w:r>
      <w:r w:rsidR="0099115A"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>  (Приложение №1).</w:t>
      </w:r>
    </w:p>
    <w:p w:rsidR="0099115A" w:rsidRPr="0099115A" w:rsidRDefault="0066558A" w:rsidP="0099115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9115A"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решение в  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</w:t>
      </w:r>
      <w:r w:rsidR="0099115A"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6558A" w:rsidRDefault="0066558A" w:rsidP="0066558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9115A" w:rsidRPr="0099115A">
        <w:rPr>
          <w:rFonts w:ascii="Times New Roman" w:eastAsia="Times New Roman" w:hAnsi="Times New Roman" w:cs="Times New Roman"/>
          <w:color w:val="000000"/>
          <w:sz w:val="28"/>
          <w:szCs w:val="28"/>
        </w:rPr>
        <w:t>3.  Настоящее Решение вступает в силу со дня его официального     опубликования.</w:t>
      </w:r>
    </w:p>
    <w:p w:rsidR="0066558A" w:rsidRDefault="0066558A" w:rsidP="0066558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15A" w:rsidRPr="00617357" w:rsidRDefault="0066558A" w:rsidP="00617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1735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 представителей </w:t>
      </w:r>
    </w:p>
    <w:p w:rsidR="00617357" w:rsidRPr="00617357" w:rsidRDefault="00617357" w:rsidP="00617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17357">
        <w:rPr>
          <w:rFonts w:ascii="Times New Roman" w:eastAsia="Times New Roman" w:hAnsi="Times New Roman" w:cs="Times New Roman"/>
          <w:sz w:val="28"/>
          <w:szCs w:val="28"/>
        </w:rPr>
        <w:t>Сельского поселения Усинское</w:t>
      </w:r>
    </w:p>
    <w:p w:rsidR="00617357" w:rsidRPr="00617357" w:rsidRDefault="00617357" w:rsidP="00617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1735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1735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</w:p>
    <w:p w:rsidR="00617357" w:rsidRPr="00617357" w:rsidRDefault="00617357" w:rsidP="0061735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17357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Н.А.Логинов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715"/>
      </w:tblGrid>
      <w:tr w:rsidR="0099115A" w:rsidRPr="0099115A" w:rsidTr="0099115A"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9115A" w:rsidRDefault="0099115A" w:rsidP="0099115A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15A" w:rsidRDefault="0099115A" w:rsidP="0099115A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15A" w:rsidRDefault="0099115A" w:rsidP="0099115A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15A" w:rsidRDefault="0099115A" w:rsidP="0099115A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15A" w:rsidRDefault="0099115A" w:rsidP="0099115A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15A" w:rsidRPr="00617357" w:rsidRDefault="0099115A" w:rsidP="00617357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617357">
              <w:rPr>
                <w:rFonts w:ascii="Times New Roman" w:eastAsia="Times New Roman" w:hAnsi="Times New Roman" w:cs="Times New Roman"/>
              </w:rPr>
              <w:t>Приложение №1</w:t>
            </w:r>
          </w:p>
          <w:p w:rsidR="0099115A" w:rsidRPr="00617357" w:rsidRDefault="0099115A" w:rsidP="00617357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 w:rsidRPr="00617357">
              <w:rPr>
                <w:rFonts w:ascii="Times New Roman" w:eastAsia="Times New Roman" w:hAnsi="Times New Roman" w:cs="Times New Roman"/>
              </w:rPr>
              <w:t>К Решению Собрания Представителей</w:t>
            </w:r>
          </w:p>
          <w:p w:rsidR="0099115A" w:rsidRPr="00617357" w:rsidRDefault="00617357" w:rsidP="00617357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сельского поселения Усинское</w:t>
            </w:r>
          </w:p>
          <w:p w:rsidR="0099115A" w:rsidRPr="00617357" w:rsidRDefault="00617357" w:rsidP="00617357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27.09.2019</w:t>
            </w:r>
            <w:r w:rsidR="0099115A" w:rsidRPr="00617357">
              <w:rPr>
                <w:rFonts w:ascii="Times New Roman" w:eastAsia="Times New Roman" w:hAnsi="Times New Roman" w:cs="Times New Roman"/>
              </w:rPr>
              <w:t>г</w:t>
            </w:r>
            <w:r w:rsidR="00A138FD">
              <w:rPr>
                <w:rFonts w:ascii="Times New Roman" w:eastAsia="Times New Roman" w:hAnsi="Times New Roman" w:cs="Times New Roman"/>
              </w:rPr>
              <w:t xml:space="preserve"> №20</w:t>
            </w:r>
          </w:p>
          <w:p w:rsidR="0099115A" w:rsidRPr="0099115A" w:rsidRDefault="0099115A" w:rsidP="00617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99115A" w:rsidRPr="0099115A" w:rsidRDefault="0099115A" w:rsidP="0099115A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Настоящим Положением устанавливаются основания для присвоения звания "Почетный гражданин сельского поселения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" (далее - звание "Почетный гражданин"), определяется порядок присвоения звания "Почетный гражданин", правовой статус лиц, которым присвоено звание "Почетный гражданин".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Общие положения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1.1.В целях признания особо выдающихся заслуг граждан перед сельским поселением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поощрения их личной деятельности, направленной на пользу сельского поселения, на обеспечение благополучия и процветания сельского поселения, в соответствии с Уставом сельского поселения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учреждено звание "Почетный гражданин  сельского поселения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(далее - Почетный гражданин).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Звание "Почетный гражданин" присваивается Собранием Представителей сельского поселения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Собрание) преимущественно гражданам сельского поселения за особые личные заслуги перед жителями сельского поселения в различных сферах деятельности: производственной, научной, общественно-политической, гуманитарной, а также может быть присвоено военнослужащим, сотрудникам правоохранительных органов, проявивших мужество и героизм при выполнении служебного долга.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1.3. Присвоение звания "Почетный гражданин" является высшей степенью признания заслуг гражданина перед сельским поселением и его населением. Звание "Почетный гражданин" присваивается пожизненно.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1.4. Звание "Почетный гражданин" не может быть присвоено повторно одному и тому же лицу. Лицо, удостоенное звания, имеет право публичного ношения нагрудного знака.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Лицу, удостоенному звания "Почетный гражданин", вручается  диплом, удостоверение. Его имя, фотография заносятся в "Книгу Почета  сельского поселения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Предварительное рассмотрение вопросов, связанных с присвоением 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звания "Почетный гражданин", осуществляется комиссией по присвоению звания "Почетный гражданин" (далее - Комиссия). Комиссия является консультативным органом, осуществляющим свои полномочия на общественных началах. Организационное и материально-техническое обеспечение работы Комиссии осуществляется структурными подразделениями администрации сельского поселения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Состав Комиссии, порядок ее формирования и деятельности устанавливается Главой сельского поселения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  Основания для присвоения звания "Почетный гражданин"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2.1. Основаниями для присвоения звания "Почетный гражданин" являются: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2.1.1. Авторитет у жителей сельского поселения, обретенный длительной общественной, культурной, научной, политической, хозяйственной работой, а также деятельностью с выдающимися результатами для сельского поселения;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2.1.2. Долговременная и устойчивая известность среди жителей сельского поселения на почве эффективной благотворительной деятельности;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2.1.3. Совершение мужественных поступков.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2.2. Звание "Почетный гражданин" может присваиваться гражданам, проживающим в других субъектах Российской Федерации, на условиях, указанных в пунктах 2.1.1 - 2.1.3.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2.3. Информация о предстоящем рассмотрении Собранием вопроса о присвоении лицу звания "Почетный гражданин" направляется в местные средства массовой информации.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2.4. Решение о присвоении звания "Почетный гражданин" принимается открытым голосованием большинством голосов от общего числа депутатов Собрания и оформляется решением Собрания.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2.5. Диплом Почетного гражданина подписывается Главой сельского поселения, в котором указывается номер диплома, дата и номер принятия решения.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Вручение диплома Почетного гражданина и удостоверения осуществляется в торжественной обстановке в присутствии депутатов Собрания.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Порядок присвоения звания "Почетный гражданин"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Выдвижение кандидата на присвоение звания "Почетный гражданин" осуществляется с его согласия по инициативе Главы сельского поселения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,  Собрания Представителей.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 В случае, если с инициативой выдвижения кандидата на присвоение звания "Почетный гражданин" выступает Глава сельского поселения</w:t>
            </w:r>
            <w:proofErr w:type="gramStart"/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направляет в Собрание Представителей ходатайство на присвоение звания "Почетный гражданин" и документы, подтверждающие достижения и заслуги кандидата.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3.3. Собрание Представителей может присваивать звание "Почетный гражданин" по собственной инициативе.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 С ходатайством о присвоении звания могут обращаться трудовые коллективы предприятий, организаций, учреждений, службы, общественные организации, партии, движения, граждане. Ходатайство о присвоении звания "Почетный гражданин" направляется в администрацию сельского поселения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рассмотрения на Комиссии представления к присвоению звания "Почетный гражданин".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3.5. Представление должно содержать краткие биографические сведения о гражданине, представляемом к присвоению звания "Почетный гражданин", и конкретное описание особых заслуг, служащих основанием для присвоения звания "Почетный гражданин".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3.6. К представлению прилагаются следующие документы: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подробная биография кандидата с приложением копий документов, подтверждающих биографические факты, имеющие значение для присвоения звания "Почетный гражданин";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копии документов, подтверждающих особые заслуги гражданина, служащие основанием для присвоения звания "Почетный гражданин";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протокола общего собрания коллектива предприятия, организации, учреждения, службы, общественной организации, партии либо собрания (конференции) граждан о решении выступить с ходатайством о присвоении звания "Почетный гражданин", а также само ходатайство;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 гражданина, представляемого к присвоению звания "Почетный гражданин";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информация;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любая дополнительная информация о гражданине, представляемом к присвоению звания "Почетный гражданин".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3.7. Комиссия  после получения представления со всеми необходимыми документами к присвоению звания "Почетный гражданин" готовит соответствующее заключение в Собрание.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3.8. Решение Собрания о присвоении звания "Почетный гражданин" 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подлежит обязательному официальному опубликованию.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3.9. Лицо, удостоенное звания "Почетный гражданин", решением Собрания может быть лишено этого звания в случае, если выяснится недостоверность документов, представленных для присвоения звания "Почетный гражданин", или за совершение недостойного поступка. В этом случае диплом "Почетный гражданин" и удостоверение к нему подлежат возврату.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Дополнительные льготы для лиц, удостоенных звания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"Почетный гражданин"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Почетные граждане сельского поселения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получают внеочередное оказание медицинской помощи в офисе врача Общей практики  по предъявлению  диплома "Почетный гражданин  сельского поселения 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2)   имеет  право — принимать участие в работе комиссий и рабочих </w:t>
            </w:r>
            <w:proofErr w:type="gramStart"/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proofErr w:type="gramEnd"/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образуемых  Собранием Представителей с правом  совещательного голоса;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3)  вновь строящимся улицам сельского поселения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присваиваться имена Почетных граждан сельского поселения;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 4)внеочередное обслуживание в торговых точках сельского поселения, в отделение почтовой связи;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 5)  бесплатное посещение зрелищных мероприятий, проводимых в СДК   сельского  поселения;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Право на получение льгот возникает с момента принятия решения Собранием представителей сельского поселения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присвоении звания "Почетный гражданин сельского поселения </w:t>
            </w:r>
            <w:r w:rsidR="00617357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Усинское</w:t>
            </w: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4.3. После смерти Почетного гражданина грамота, удостоверение, и диплом  остаются   в его семье.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На фасаде дома, где проживал Почетный гражданин, с согласия семьи устанавливается соответствующая табличка.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4.4. Льготы (привилегии) Почетных граждан, установленные настоящим Положением, после смерти Почетного гражданина не распространяются на членов его семьи и других родственников.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4.5 Расходы предприятий, учреждений и организаций, связанные с реализацией настоящего Положения, возмещаются за счет средств  бюджета сельского поселения.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                                                              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</w:t>
            </w:r>
            <w:r w:rsidRPr="0099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Заключительные положения</w:t>
            </w:r>
          </w:p>
          <w:p w:rsidR="0099115A" w:rsidRPr="0099115A" w:rsidRDefault="0099115A" w:rsidP="0099115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9115A" w:rsidRPr="0099115A" w:rsidRDefault="0099115A" w:rsidP="0099115A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15A">
              <w:rPr>
                <w:rFonts w:ascii="Times New Roman" w:eastAsia="Times New Roman" w:hAnsi="Times New Roman" w:cs="Times New Roman"/>
                <w:sz w:val="28"/>
                <w:szCs w:val="28"/>
              </w:rPr>
              <w:t>5.1. Действие настоящего Положения распространяется на всех Почетных граждан, независимо от времени присвоения звания.</w:t>
            </w:r>
          </w:p>
        </w:tc>
      </w:tr>
    </w:tbl>
    <w:p w:rsidR="0034020D" w:rsidRPr="0099115A" w:rsidRDefault="0034020D" w:rsidP="009911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020D" w:rsidRPr="0099115A" w:rsidSect="0071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15A"/>
    <w:rsid w:val="001B231A"/>
    <w:rsid w:val="002B38E7"/>
    <w:rsid w:val="0034020D"/>
    <w:rsid w:val="003B2F12"/>
    <w:rsid w:val="00617357"/>
    <w:rsid w:val="0066558A"/>
    <w:rsid w:val="006C7CFB"/>
    <w:rsid w:val="00717C5B"/>
    <w:rsid w:val="008B5198"/>
    <w:rsid w:val="0099115A"/>
    <w:rsid w:val="00A138FD"/>
    <w:rsid w:val="00B9631F"/>
    <w:rsid w:val="00CC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5B"/>
  </w:style>
  <w:style w:type="paragraph" w:styleId="5">
    <w:name w:val="heading 5"/>
    <w:basedOn w:val="a"/>
    <w:link w:val="50"/>
    <w:uiPriority w:val="9"/>
    <w:qFormat/>
    <w:rsid w:val="009911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11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115A"/>
  </w:style>
  <w:style w:type="paragraph" w:styleId="a3">
    <w:name w:val="No Spacing"/>
    <w:uiPriority w:val="1"/>
    <w:qFormat/>
    <w:rsid w:val="00665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9297185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2002-01-04T01:02:00Z</cp:lastPrinted>
  <dcterms:created xsi:type="dcterms:W3CDTF">2019-08-30T15:37:00Z</dcterms:created>
  <dcterms:modified xsi:type="dcterms:W3CDTF">2002-01-04T01:03:00Z</dcterms:modified>
</cp:coreProperties>
</file>