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1B2B" w:rsidRDefault="00DF1B2B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F1B2B" w:rsidRPr="000B6A23" w:rsidRDefault="00DF1B2B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РЕШЕНИЕ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DF1B2B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 »  __________</w:t>
      </w:r>
      <w:r w:rsidR="00EF7361">
        <w:rPr>
          <w:rFonts w:ascii="Times New Roman" w:hAnsi="Times New Roman"/>
          <w:sz w:val="28"/>
          <w:szCs w:val="28"/>
        </w:rPr>
        <w:t xml:space="preserve">  </w:t>
      </w:r>
      <w:r w:rsidR="000B6A23" w:rsidRPr="000B6A23">
        <w:rPr>
          <w:rFonts w:ascii="Times New Roman" w:hAnsi="Times New Roman"/>
          <w:sz w:val="28"/>
          <w:szCs w:val="28"/>
        </w:rPr>
        <w:t>2019 г.</w:t>
      </w:r>
      <w:r w:rsidR="000B6A23" w:rsidRPr="000B6A23">
        <w:rPr>
          <w:rFonts w:ascii="Times New Roman" w:hAnsi="Times New Roman"/>
          <w:sz w:val="28"/>
          <w:szCs w:val="28"/>
        </w:rPr>
        <w:tab/>
      </w:r>
      <w:r w:rsidR="000B6A23" w:rsidRPr="000B6A23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 w:rsidR="00EF7361">
        <w:rPr>
          <w:rFonts w:ascii="Times New Roman" w:hAnsi="Times New Roman"/>
          <w:sz w:val="28"/>
          <w:szCs w:val="28"/>
        </w:rPr>
        <w:t xml:space="preserve">   </w:t>
      </w:r>
      <w:r w:rsidR="000B6A23" w:rsidRPr="000B6A23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 xml:space="preserve"> _</w:t>
      </w:r>
      <w:bookmarkStart w:id="0" w:name="_GoBack"/>
      <w:bookmarkEnd w:id="0"/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 Усинское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6A2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0B6A23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0B6A23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B6A23">
        <w:rPr>
          <w:rFonts w:ascii="Times New Roman" w:hAnsi="Times New Roman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6A2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B6A23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Устав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6A23">
        <w:rPr>
          <w:rFonts w:ascii="Times New Roman" w:hAnsi="Times New Roman"/>
          <w:sz w:val="28"/>
          <w:szCs w:val="28"/>
        </w:rPr>
        <w:t>Сызранск</w:t>
      </w:r>
      <w:r w:rsidR="00EF7361">
        <w:rPr>
          <w:rFonts w:ascii="Times New Roman" w:hAnsi="Times New Roman"/>
          <w:sz w:val="28"/>
          <w:szCs w:val="28"/>
        </w:rPr>
        <w:t>ий</w:t>
      </w:r>
      <w:proofErr w:type="spellEnd"/>
      <w:r w:rsidR="00EF7361">
        <w:rPr>
          <w:rFonts w:ascii="Times New Roman" w:hAnsi="Times New Roman"/>
          <w:sz w:val="28"/>
          <w:szCs w:val="28"/>
        </w:rPr>
        <w:t xml:space="preserve"> Самарской области» от  09.03.</w:t>
      </w:r>
      <w:r w:rsidRPr="000B6A23">
        <w:rPr>
          <w:rFonts w:ascii="Times New Roman" w:hAnsi="Times New Roman"/>
          <w:sz w:val="28"/>
          <w:szCs w:val="28"/>
        </w:rPr>
        <w:t xml:space="preserve">2019 года, </w:t>
      </w:r>
      <w:proofErr w:type="gramEnd"/>
    </w:p>
    <w:p w:rsidR="000B6A23" w:rsidRDefault="00EF7361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6A23" w:rsidRPr="000B6A23">
        <w:rPr>
          <w:rFonts w:ascii="Times New Roman" w:hAnsi="Times New Roman"/>
          <w:sz w:val="28"/>
          <w:szCs w:val="28"/>
        </w:rPr>
        <w:t>Собрание представителей сельского поселения Усинское</w:t>
      </w:r>
      <w:r w:rsidR="000B6A23">
        <w:rPr>
          <w:rFonts w:ascii="Times New Roman" w:hAnsi="Times New Roman"/>
          <w:sz w:val="28"/>
          <w:szCs w:val="28"/>
        </w:rPr>
        <w:t xml:space="preserve"> </w:t>
      </w:r>
      <w:r w:rsidR="000B6A23"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B6A23" w:rsidRPr="000B6A2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0B6A23" w:rsidRPr="000B6A2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РЕШИЛО: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</w:t>
      </w:r>
      <w:r w:rsidRPr="000B6A23">
        <w:rPr>
          <w:rFonts w:ascii="Times New Roman" w:hAnsi="Times New Roman"/>
          <w:sz w:val="28"/>
          <w:szCs w:val="28"/>
        </w:rPr>
        <w:t>Внести следующие изменения в Устав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6A2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B6A23">
        <w:rPr>
          <w:rFonts w:ascii="Times New Roman" w:hAnsi="Times New Roman"/>
          <w:sz w:val="28"/>
          <w:szCs w:val="28"/>
        </w:rPr>
        <w:t xml:space="preserve"> Самарской области, принятый решением Собрания представителей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6A2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B6A23">
        <w:rPr>
          <w:rFonts w:ascii="Times New Roman" w:hAnsi="Times New Roman"/>
          <w:sz w:val="28"/>
          <w:szCs w:val="28"/>
        </w:rPr>
        <w:t xml:space="preserve"> Самарской области от 26.05.2014</w:t>
      </w:r>
      <w:r>
        <w:rPr>
          <w:rFonts w:ascii="Times New Roman" w:hAnsi="Times New Roman"/>
          <w:sz w:val="28"/>
          <w:szCs w:val="28"/>
        </w:rPr>
        <w:t xml:space="preserve"> г.   </w:t>
      </w:r>
      <w:r w:rsidRPr="000B6A23">
        <w:rPr>
          <w:rFonts w:ascii="Times New Roman" w:hAnsi="Times New Roman"/>
          <w:sz w:val="28"/>
          <w:szCs w:val="28"/>
        </w:rPr>
        <w:t>№ 8(далее – Устав):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b/>
          <w:sz w:val="28"/>
          <w:szCs w:val="28"/>
        </w:rPr>
        <w:t>1) пункт 22 статьи 7 Устава изложить в следующей редакции</w:t>
      </w:r>
      <w:r w:rsidRPr="000B6A23">
        <w:rPr>
          <w:rFonts w:ascii="Times New Roman" w:hAnsi="Times New Roman"/>
          <w:sz w:val="28"/>
          <w:szCs w:val="28"/>
        </w:rPr>
        <w:t>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A23">
        <w:rPr>
          <w:rFonts w:ascii="Times New Roman" w:hAnsi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0B6A23">
        <w:rPr>
          <w:rFonts w:ascii="Times New Roman" w:hAnsi="Times New Roman"/>
          <w:sz w:val="28"/>
          <w:szCs w:val="28"/>
        </w:rPr>
        <w:lastRenderedPageBreak/>
        <w:t>Градостроительным кодексом Российской Федерации, осмотров зданий, сооружений и выдача рекомендаций об</w:t>
      </w:r>
      <w:proofErr w:type="gramEnd"/>
      <w:r w:rsidRPr="000B6A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6A23">
        <w:rPr>
          <w:rFonts w:ascii="Times New Roman" w:hAnsi="Times New Roman"/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0B6A23">
        <w:rPr>
          <w:rFonts w:ascii="Times New Roman" w:hAnsi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0B6A23">
        <w:rPr>
          <w:rFonts w:ascii="Times New Roman" w:hAnsi="Times New Roman"/>
          <w:sz w:val="28"/>
          <w:szCs w:val="28"/>
        </w:rPr>
        <w:t>;»</w:t>
      </w:r>
      <w:proofErr w:type="gramEnd"/>
      <w:r w:rsidRPr="000B6A23">
        <w:rPr>
          <w:rFonts w:ascii="Times New Roman" w:hAnsi="Times New Roman"/>
          <w:sz w:val="28"/>
          <w:szCs w:val="28"/>
        </w:rPr>
        <w:t>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b/>
          <w:sz w:val="28"/>
          <w:szCs w:val="28"/>
        </w:rPr>
        <w:t xml:space="preserve">2) в статье 8 Устава: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б) дополнить пункт 1 подпунктом 16 следующего содержания: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0B6A23">
        <w:rPr>
          <w:rFonts w:ascii="Times New Roman" w:hAnsi="Times New Roman"/>
          <w:sz w:val="28"/>
          <w:szCs w:val="28"/>
        </w:rPr>
        <w:t>.»</w:t>
      </w:r>
      <w:proofErr w:type="gramEnd"/>
      <w:r w:rsidRPr="000B6A23">
        <w:rPr>
          <w:rFonts w:ascii="Times New Roman" w:hAnsi="Times New Roman"/>
          <w:sz w:val="28"/>
          <w:szCs w:val="28"/>
        </w:rPr>
        <w:t>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B6A23">
        <w:rPr>
          <w:rFonts w:ascii="Times New Roman" w:hAnsi="Times New Roman"/>
          <w:b/>
          <w:sz w:val="28"/>
          <w:szCs w:val="28"/>
        </w:rPr>
        <w:t>3) статью 23 Устава изложить в следующей редакции: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</w:t>
      </w:r>
      <w:r w:rsidRPr="000B6A23">
        <w:rPr>
          <w:rFonts w:ascii="Times New Roman" w:hAnsi="Times New Roman"/>
          <w:b/>
          <w:sz w:val="28"/>
          <w:szCs w:val="28"/>
        </w:rPr>
        <w:t>Статья 23. Сход граждан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lastRenderedPageBreak/>
        <w:t>3. Решение о созыве схода граждан оформляется постановлением Главы поселения.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1) место и время проведения схода граждан;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2) заблаговременное оповещение жителей поселения о времени и месте проведения схода граждан;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решения о созыве схода граждан до даты проведения схода граждан.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B6A23">
        <w:rPr>
          <w:rFonts w:ascii="Times New Roman" w:hAnsi="Times New Roman"/>
          <w:sz w:val="28"/>
          <w:szCs w:val="28"/>
        </w:rPr>
        <w:t>,</w:t>
      </w:r>
      <w:proofErr w:type="gramEnd"/>
      <w:r w:rsidRPr="000B6A23">
        <w:rPr>
          <w:rFonts w:ascii="Times New Roman" w:hAnsi="Times New Roman"/>
          <w:sz w:val="28"/>
          <w:szCs w:val="28"/>
        </w:rPr>
        <w:t xml:space="preserve"> если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5. Время и место проведения схода граждан должно удовлетворять возможности участия в </w:t>
      </w:r>
      <w:proofErr w:type="spellStart"/>
      <w:r w:rsidRPr="000B6A23">
        <w:rPr>
          <w:rFonts w:ascii="Times New Roman" w:hAnsi="Times New Roman"/>
          <w:sz w:val="28"/>
          <w:szCs w:val="28"/>
        </w:rPr>
        <w:t>немне</w:t>
      </w:r>
      <w:proofErr w:type="spellEnd"/>
      <w:r w:rsidRPr="000B6A23">
        <w:rPr>
          <w:rFonts w:ascii="Times New Roman" w:hAnsi="Times New Roman"/>
          <w:sz w:val="28"/>
          <w:szCs w:val="28"/>
        </w:rPr>
        <w:t xml:space="preserve"> менее двух третей обладающих избирательным правом жителей населенного пункта, в котором проводится сход граждан.  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0B6A23">
        <w:rPr>
          <w:rFonts w:ascii="Times New Roman" w:hAnsi="Times New Roman"/>
          <w:sz w:val="28"/>
          <w:szCs w:val="28"/>
        </w:rPr>
        <w:t>.»;</w:t>
      </w:r>
      <w:proofErr w:type="gramEnd"/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 xml:space="preserve">       4) дополнить Устав статьей 25.1 следующего содержания</w:t>
      </w:r>
      <w:r w:rsidRPr="000B6A23">
        <w:rPr>
          <w:rFonts w:ascii="Times New Roman" w:hAnsi="Times New Roman"/>
          <w:sz w:val="28"/>
          <w:szCs w:val="28"/>
        </w:rPr>
        <w:t>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</w:t>
      </w:r>
      <w:r w:rsidRPr="000B6A23">
        <w:rPr>
          <w:rFonts w:ascii="Times New Roman" w:hAnsi="Times New Roman"/>
          <w:b/>
          <w:sz w:val="28"/>
          <w:szCs w:val="28"/>
        </w:rPr>
        <w:t>Статья 25.1. Староста сельского населенного пункта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2.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3. Срок полномочий старосты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составляет 5 лет.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4.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пункта, а также в случаях, установленных пунктами 1 – 7 части 10 статьи 40 Федерального </w:t>
      </w:r>
      <w:proofErr w:type="spellStart"/>
      <w:r w:rsidRPr="000B6A23">
        <w:rPr>
          <w:rFonts w:ascii="Times New Roman" w:hAnsi="Times New Roman"/>
          <w:sz w:val="28"/>
          <w:szCs w:val="28"/>
        </w:rPr>
        <w:t>закона</w:t>
      </w:r>
      <w:r w:rsidRPr="000B6A23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Pr="000B6A23">
        <w:rPr>
          <w:rFonts w:ascii="Times New Roman" w:hAnsi="Times New Roman"/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0B6A23">
        <w:rPr>
          <w:rFonts w:ascii="Times New Roman" w:hAnsi="Times New Roman"/>
          <w:sz w:val="28"/>
          <w:szCs w:val="28"/>
        </w:rPr>
        <w:t>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5. Староста сельского населенного пункта для решения возложенных на него задач осуществляет полномочия и права,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Федеральным </w:t>
      </w:r>
      <w:r w:rsidRPr="000B6A23">
        <w:rPr>
          <w:rFonts w:ascii="Times New Roman" w:hAnsi="Times New Roman"/>
          <w:sz w:val="28"/>
          <w:szCs w:val="28"/>
        </w:rPr>
        <w:lastRenderedPageBreak/>
        <w:t xml:space="preserve">законом </w:t>
      </w:r>
      <w:r w:rsidRPr="000B6A23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B6A23">
        <w:rPr>
          <w:rFonts w:ascii="Times New Roman" w:hAnsi="Times New Roman"/>
          <w:sz w:val="28"/>
          <w:szCs w:val="28"/>
        </w:rPr>
        <w:t>, а также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Собрания представителей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в соответствии с законом Самарской области.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6. Гарантии деятельности и иные вопросы статуса старосты сельского населенного пункта могут устанавливаться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Собрания представителей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в соответствии с законом Самарской области</w:t>
      </w:r>
      <w:proofErr w:type="gramStart"/>
      <w:r w:rsidRPr="000B6A23">
        <w:rPr>
          <w:rFonts w:ascii="Times New Roman" w:hAnsi="Times New Roman"/>
          <w:sz w:val="28"/>
          <w:szCs w:val="28"/>
        </w:rPr>
        <w:t>.»;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0B6A23">
        <w:rPr>
          <w:rFonts w:ascii="Times New Roman" w:hAnsi="Times New Roman"/>
          <w:b/>
          <w:sz w:val="28"/>
          <w:szCs w:val="28"/>
        </w:rPr>
        <w:t>5) подпункт 14 пункта 1статьи 55 Устава изложить в следующей редакции: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«14) </w:t>
      </w:r>
      <w:r w:rsidRPr="000B6A23">
        <w:rPr>
          <w:rFonts w:ascii="Times New Roman" w:hAnsi="Times New Roman"/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0B6A23">
        <w:rPr>
          <w:rFonts w:ascii="Times New Roman" w:hAnsi="Times New Roman"/>
          <w:sz w:val="28"/>
          <w:szCs w:val="28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</w:t>
      </w:r>
      <w:proofErr w:type="gramStart"/>
      <w:r w:rsidRPr="000B6A23">
        <w:rPr>
          <w:rFonts w:ascii="Times New Roman" w:hAnsi="Times New Roman"/>
          <w:sz w:val="28"/>
          <w:szCs w:val="28"/>
        </w:rPr>
        <w:t>;»</w:t>
      </w:r>
      <w:proofErr w:type="gramEnd"/>
      <w:r w:rsidRPr="000B6A23">
        <w:rPr>
          <w:rFonts w:ascii="Times New Roman" w:hAnsi="Times New Roman"/>
          <w:sz w:val="28"/>
          <w:szCs w:val="28"/>
        </w:rPr>
        <w:t>;</w:t>
      </w:r>
    </w:p>
    <w:p w:rsidR="000B6A23" w:rsidRPr="000B6A23" w:rsidRDefault="000B6A23" w:rsidP="000B6A23">
      <w:pPr>
        <w:pStyle w:val="a3"/>
        <w:jc w:val="both"/>
        <w:rPr>
          <w:rFonts w:ascii="Times New Roman" w:eastAsia="MS Mincho" w:hAnsi="Times New Roman"/>
          <w:b/>
          <w:sz w:val="28"/>
          <w:szCs w:val="28"/>
        </w:rPr>
      </w:pPr>
      <w:r w:rsidRPr="000B6A23">
        <w:rPr>
          <w:rFonts w:ascii="Times New Roman" w:eastAsia="MS Mincho" w:hAnsi="Times New Roman"/>
          <w:b/>
          <w:sz w:val="28"/>
          <w:szCs w:val="28"/>
        </w:rPr>
        <w:t xml:space="preserve">       6) в </w:t>
      </w:r>
      <w:r w:rsidRPr="000B6A23">
        <w:rPr>
          <w:rFonts w:ascii="Times New Roman" w:hAnsi="Times New Roman"/>
          <w:b/>
          <w:sz w:val="28"/>
          <w:szCs w:val="28"/>
        </w:rPr>
        <w:t>статье 63 Устава: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а) название статьи изложить в следующей редакции: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</w:t>
      </w:r>
      <w:r w:rsidRPr="000B6A23">
        <w:rPr>
          <w:rFonts w:ascii="Times New Roman" w:hAnsi="Times New Roman"/>
          <w:b/>
          <w:sz w:val="28"/>
          <w:szCs w:val="28"/>
        </w:rPr>
        <w:t>Статья 63.</w:t>
      </w:r>
      <w:r w:rsidRPr="000B6A23">
        <w:rPr>
          <w:rFonts w:ascii="Times New Roman" w:hAnsi="Times New Roman"/>
          <w:b/>
          <w:color w:val="000000"/>
          <w:sz w:val="28"/>
          <w:szCs w:val="28"/>
        </w:rPr>
        <w:t>Обнародование муниципальных правовых актов поселения и соглашений, заключенных между органами местного самоуправления»;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B6A23">
        <w:rPr>
          <w:rFonts w:ascii="Times New Roman" w:hAnsi="Times New Roman"/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color w:val="000000"/>
          <w:sz w:val="28"/>
          <w:szCs w:val="28"/>
        </w:rPr>
        <w:t xml:space="preserve">«1. </w:t>
      </w:r>
      <w:proofErr w:type="gramStart"/>
      <w:r w:rsidRPr="000B6A23">
        <w:rPr>
          <w:rFonts w:ascii="Times New Roman" w:hAnsi="Times New Roman"/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2. П</w:t>
      </w:r>
      <w:r w:rsidRPr="000B6A23">
        <w:rPr>
          <w:rFonts w:ascii="Times New Roman" w:hAnsi="Times New Roman"/>
          <w:color w:val="000000"/>
          <w:sz w:val="28"/>
          <w:szCs w:val="28"/>
        </w:rPr>
        <w:t>од официальным опубликованием (обнародованием)</w:t>
      </w:r>
      <w:r w:rsidRPr="000B6A23">
        <w:rPr>
          <w:rFonts w:ascii="Times New Roman" w:hAnsi="Times New Roman"/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B6A23">
        <w:rPr>
          <w:rFonts w:ascii="Times New Roman" w:hAnsi="Times New Roman"/>
          <w:color w:val="000000"/>
          <w:sz w:val="28"/>
          <w:szCs w:val="28"/>
        </w:rPr>
        <w:t xml:space="preserve">с пометкой «Официальное опубликование» </w:t>
      </w:r>
      <w:r w:rsidRPr="000B6A23">
        <w:rPr>
          <w:rFonts w:ascii="Times New Roman" w:hAnsi="Times New Roman"/>
          <w:sz w:val="28"/>
          <w:szCs w:val="28"/>
        </w:rPr>
        <w:t>в периодических печатных изданиях –</w:t>
      </w:r>
      <w:r w:rsidRPr="000B6A23">
        <w:rPr>
          <w:rFonts w:ascii="Times New Roman" w:hAnsi="Times New Roman"/>
          <w:color w:val="000000"/>
          <w:sz w:val="28"/>
          <w:szCs w:val="28"/>
        </w:rPr>
        <w:t xml:space="preserve"> газете «Красное Приволжье» или в газете «</w:t>
      </w:r>
      <w:proofErr w:type="spellStart"/>
      <w:r w:rsidRPr="000B6A23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0B6A23">
        <w:rPr>
          <w:rFonts w:ascii="Times New Roman" w:hAnsi="Times New Roman"/>
          <w:sz w:val="28"/>
          <w:szCs w:val="28"/>
        </w:rPr>
        <w:t xml:space="preserve"> Вестник</w:t>
      </w:r>
      <w:r w:rsidRPr="000B6A23">
        <w:rPr>
          <w:rFonts w:ascii="Times New Roman" w:hAnsi="Times New Roman"/>
          <w:color w:val="000000"/>
          <w:sz w:val="28"/>
          <w:szCs w:val="28"/>
        </w:rPr>
        <w:t>»</w:t>
      </w:r>
      <w:r w:rsidRPr="000B6A23">
        <w:rPr>
          <w:rFonts w:ascii="Times New Roman" w:hAnsi="Times New Roman"/>
          <w:sz w:val="28"/>
          <w:szCs w:val="28"/>
        </w:rPr>
        <w:t>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Газеты </w:t>
      </w:r>
      <w:r w:rsidRPr="000B6A23">
        <w:rPr>
          <w:rFonts w:ascii="Times New Roman" w:hAnsi="Times New Roman"/>
          <w:color w:val="000000"/>
          <w:sz w:val="28"/>
          <w:szCs w:val="28"/>
        </w:rPr>
        <w:t>«Красное Приволжье» и «</w:t>
      </w:r>
      <w:proofErr w:type="spellStart"/>
      <w:r w:rsidRPr="000B6A23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0B6A23">
        <w:rPr>
          <w:rFonts w:ascii="Times New Roman" w:hAnsi="Times New Roman"/>
          <w:sz w:val="28"/>
          <w:szCs w:val="28"/>
        </w:rPr>
        <w:t xml:space="preserve"> Вестник</w:t>
      </w:r>
      <w:r w:rsidRPr="000B6A2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B6A23">
        <w:rPr>
          <w:rFonts w:ascii="Times New Roman" w:hAnsi="Times New Roman"/>
          <w:sz w:val="28"/>
          <w:szCs w:val="28"/>
        </w:rPr>
        <w:t xml:space="preserve">являются </w:t>
      </w:r>
      <w:r w:rsidRPr="000B6A23">
        <w:rPr>
          <w:rFonts w:ascii="Times New Roman" w:hAnsi="Times New Roman"/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0B6A23">
        <w:rPr>
          <w:rFonts w:ascii="Times New Roman" w:hAnsi="Times New Roman"/>
          <w:color w:val="000000"/>
          <w:sz w:val="28"/>
          <w:szCs w:val="28"/>
        </w:rPr>
        <w:t>.»;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End"/>
      <w:r w:rsidRPr="000B6A23">
        <w:rPr>
          <w:rFonts w:ascii="Times New Roman" w:hAnsi="Times New Roman"/>
          <w:sz w:val="28"/>
          <w:szCs w:val="28"/>
        </w:rPr>
        <w:t>в) дополнить пунктом 10.1 следующего содержания: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«10.1. </w:t>
      </w:r>
      <w:r w:rsidRPr="000B6A23">
        <w:rPr>
          <w:rFonts w:ascii="Times New Roman" w:hAnsi="Times New Roman"/>
          <w:color w:val="000000"/>
          <w:sz w:val="28"/>
          <w:szCs w:val="28"/>
        </w:rPr>
        <w:t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</w:t>
      </w:r>
      <w:proofErr w:type="gramStart"/>
      <w:r w:rsidRPr="000B6A23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Pr="000B6A23">
        <w:rPr>
          <w:rFonts w:ascii="Times New Roman" w:hAnsi="Times New Roman"/>
          <w:color w:val="000000"/>
          <w:sz w:val="28"/>
          <w:szCs w:val="28"/>
        </w:rPr>
        <w:t>;»;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г) пункт 11 после слов «муниципальных правовых актов поселения» дополнить словами «</w:t>
      </w:r>
      <w:r w:rsidRPr="000B6A23">
        <w:rPr>
          <w:rFonts w:ascii="Times New Roman" w:hAnsi="Times New Roman"/>
          <w:color w:val="000000"/>
          <w:sz w:val="28"/>
          <w:szCs w:val="28"/>
        </w:rPr>
        <w:t>и соглашений, заключенных между органами местного самоуправления</w:t>
      </w:r>
      <w:proofErr w:type="gramStart"/>
      <w:r w:rsidRPr="000B6A23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0B6A23">
        <w:rPr>
          <w:rFonts w:ascii="Times New Roman" w:hAnsi="Times New Roman"/>
          <w:color w:val="000000"/>
          <w:sz w:val="28"/>
          <w:szCs w:val="28"/>
        </w:rPr>
        <w:t>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A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7) в пункте 2 статьи 69 Устава слово «закрытых» заменить словом «непубличных».</w:t>
      </w:r>
    </w:p>
    <w:p w:rsid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sz w:val="28"/>
          <w:szCs w:val="28"/>
        </w:rPr>
        <w:t>2. Поручить Главе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6A23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sz w:val="28"/>
          <w:szCs w:val="28"/>
        </w:rPr>
        <w:t>3. После государственной регистрации вносимых настоящим Решением изменений в Устав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6A23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Самарской области осуществить официальное опубликование настоящего Решения в газете «</w:t>
      </w:r>
      <w:proofErr w:type="spellStart"/>
      <w:r w:rsidRPr="000B6A23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0B6A23">
        <w:rPr>
          <w:rFonts w:ascii="Times New Roman" w:hAnsi="Times New Roman"/>
          <w:sz w:val="28"/>
          <w:szCs w:val="28"/>
        </w:rPr>
        <w:t xml:space="preserve"> Вестник».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noProof/>
          <w:sz w:val="28"/>
          <w:szCs w:val="28"/>
        </w:rPr>
        <w:t>сельского</w:t>
      </w:r>
      <w:r w:rsidRPr="000B6A23">
        <w:rPr>
          <w:rFonts w:ascii="Times New Roman" w:hAnsi="Times New Roman"/>
          <w:sz w:val="28"/>
          <w:szCs w:val="28"/>
        </w:rPr>
        <w:t xml:space="preserve"> поселения </w:t>
      </w:r>
      <w:r w:rsidRPr="000B6A23">
        <w:rPr>
          <w:rFonts w:ascii="Times New Roman" w:hAnsi="Times New Roman"/>
          <w:noProof/>
          <w:sz w:val="28"/>
          <w:szCs w:val="28"/>
        </w:rPr>
        <w:t>Усинское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B6A23">
        <w:rPr>
          <w:rFonts w:ascii="Times New Roman" w:hAnsi="Times New Roman"/>
          <w:noProof/>
          <w:sz w:val="28"/>
          <w:szCs w:val="28"/>
        </w:rPr>
        <w:t>Сызранский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Н.А. Логинов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Глава </w:t>
      </w:r>
      <w:r w:rsidRPr="000B6A23">
        <w:rPr>
          <w:rFonts w:ascii="Times New Roman" w:hAnsi="Times New Roman"/>
          <w:noProof/>
          <w:sz w:val="28"/>
          <w:szCs w:val="28"/>
        </w:rPr>
        <w:t>сельского</w:t>
      </w:r>
      <w:r w:rsidRPr="000B6A23">
        <w:rPr>
          <w:rFonts w:ascii="Times New Roman" w:hAnsi="Times New Roman"/>
          <w:sz w:val="28"/>
          <w:szCs w:val="28"/>
        </w:rPr>
        <w:t xml:space="preserve"> поселения </w:t>
      </w:r>
      <w:r w:rsidRPr="000B6A23">
        <w:rPr>
          <w:rFonts w:ascii="Times New Roman" w:hAnsi="Times New Roman"/>
          <w:noProof/>
          <w:sz w:val="28"/>
          <w:szCs w:val="28"/>
        </w:rPr>
        <w:t>Усинское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B6A23">
        <w:rPr>
          <w:rFonts w:ascii="Times New Roman" w:hAnsi="Times New Roman"/>
          <w:noProof/>
          <w:sz w:val="28"/>
          <w:szCs w:val="28"/>
        </w:rPr>
        <w:t>Сызранский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Самарской области                                    </w:t>
      </w:r>
      <w:r w:rsidRPr="000B6A23">
        <w:rPr>
          <w:rFonts w:ascii="Times New Roman" w:hAnsi="Times New Roman"/>
          <w:sz w:val="28"/>
          <w:szCs w:val="28"/>
        </w:rPr>
        <w:tab/>
      </w:r>
      <w:r w:rsidRPr="000B6A23">
        <w:rPr>
          <w:rFonts w:ascii="Times New Roman" w:hAnsi="Times New Roman"/>
          <w:sz w:val="28"/>
          <w:szCs w:val="28"/>
        </w:rPr>
        <w:tab/>
      </w:r>
      <w:r w:rsidRPr="000B6A23">
        <w:rPr>
          <w:rFonts w:ascii="Times New Roman" w:hAnsi="Times New Roman"/>
          <w:sz w:val="28"/>
          <w:szCs w:val="28"/>
        </w:rPr>
        <w:tab/>
      </w:r>
      <w:r w:rsidRPr="000B6A23">
        <w:rPr>
          <w:rFonts w:ascii="Times New Roman" w:hAnsi="Times New Roman"/>
          <w:sz w:val="28"/>
          <w:szCs w:val="28"/>
        </w:rPr>
        <w:tab/>
        <w:t xml:space="preserve">         </w:t>
      </w:r>
      <w:r w:rsidRPr="000B6A23">
        <w:rPr>
          <w:rFonts w:ascii="Times New Roman" w:hAnsi="Times New Roman"/>
          <w:noProof/>
          <w:sz w:val="28"/>
          <w:szCs w:val="28"/>
        </w:rPr>
        <w:t>А.Ю. Галкин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B84" w:rsidRPr="000B6A23" w:rsidRDefault="004C6B84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C6B84" w:rsidRPr="000B6A23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AB" w:rsidRDefault="009B2BAB" w:rsidP="00AB1B22">
      <w:pPr>
        <w:spacing w:after="0" w:line="240" w:lineRule="auto"/>
      </w:pPr>
      <w:r>
        <w:separator/>
      </w:r>
    </w:p>
  </w:endnote>
  <w:endnote w:type="continuationSeparator" w:id="0">
    <w:p w:rsidR="009B2BAB" w:rsidRDefault="009B2BAB" w:rsidP="00AB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AB" w:rsidRDefault="009B2BAB" w:rsidP="00AB1B22">
      <w:pPr>
        <w:spacing w:after="0" w:line="240" w:lineRule="auto"/>
      </w:pPr>
      <w:r>
        <w:separator/>
      </w:r>
    </w:p>
  </w:footnote>
  <w:footnote w:type="continuationSeparator" w:id="0">
    <w:p w:rsidR="009B2BAB" w:rsidRDefault="009B2BAB" w:rsidP="00AB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AB1B22" w:rsidP="0030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6B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1F4" w:rsidRDefault="00DF1B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AB1B22" w:rsidP="0030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6B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B2B">
      <w:rPr>
        <w:rStyle w:val="a6"/>
        <w:noProof/>
      </w:rPr>
      <w:t>5</w:t>
    </w:r>
    <w:r>
      <w:rPr>
        <w:rStyle w:val="a6"/>
      </w:rPr>
      <w:fldChar w:fldCharType="end"/>
    </w:r>
  </w:p>
  <w:p w:rsidR="003731F4" w:rsidRDefault="00DF1B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A23"/>
    <w:rsid w:val="000B6A23"/>
    <w:rsid w:val="004C6B84"/>
    <w:rsid w:val="009B2BAB"/>
    <w:rsid w:val="00AB1B22"/>
    <w:rsid w:val="00DF1B2B"/>
    <w:rsid w:val="00E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A23"/>
    <w:pPr>
      <w:spacing w:after="0" w:line="240" w:lineRule="auto"/>
    </w:pPr>
    <w:rPr>
      <w:rFonts w:ascii="Calibri" w:eastAsia="MS ??" w:hAnsi="Calibri" w:cs="Times New Roman"/>
    </w:rPr>
  </w:style>
  <w:style w:type="paragraph" w:styleId="2">
    <w:name w:val="Body Text 2"/>
    <w:basedOn w:val="a"/>
    <w:link w:val="20"/>
    <w:uiPriority w:val="99"/>
    <w:semiHidden/>
    <w:rsid w:val="000B6A2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6A23"/>
    <w:rPr>
      <w:rFonts w:ascii="Times New Roman" w:eastAsia="MS ??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B6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B6A23"/>
    <w:rPr>
      <w:rFonts w:ascii="Times New Roman" w:eastAsia="MS ??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rsid w:val="000B6A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1577</Words>
  <Characters>8993</Characters>
  <Application>Microsoft Office Word</Application>
  <DocSecurity>0</DocSecurity>
  <Lines>74</Lines>
  <Paragraphs>21</Paragraphs>
  <ScaleCrop>false</ScaleCrop>
  <Company>WORK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2019-03-16T08:10:00Z</cp:lastPrinted>
  <dcterms:created xsi:type="dcterms:W3CDTF">2019-02-06T04:11:00Z</dcterms:created>
  <dcterms:modified xsi:type="dcterms:W3CDTF">2019-05-12T18:02:00Z</dcterms:modified>
</cp:coreProperties>
</file>