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7E" w:rsidRDefault="0076527E" w:rsidP="0076527E"/>
    <w:p w:rsidR="00A441FF" w:rsidRDefault="0076527E">
      <w:r>
        <w:t xml:space="preserve"> </w:t>
      </w:r>
    </w:p>
    <w:p w:rsidR="00A441FF" w:rsidRPr="00AF4E68" w:rsidRDefault="000648AB">
      <w:pPr>
        <w:rPr>
          <w:sz w:val="32"/>
          <w:szCs w:val="32"/>
        </w:rPr>
      </w:pPr>
      <w:r w:rsidRPr="00AF4E68">
        <w:rPr>
          <w:sz w:val="32"/>
          <w:szCs w:val="32"/>
        </w:rPr>
        <w:t xml:space="preserve">                                                                       проект</w:t>
      </w:r>
    </w:p>
    <w:p w:rsidR="00A441FF" w:rsidRPr="00AF4E68" w:rsidRDefault="00A441FF">
      <w:pPr>
        <w:rPr>
          <w:sz w:val="32"/>
          <w:szCs w:val="32"/>
        </w:rPr>
      </w:pPr>
    </w:p>
    <w:p w:rsidR="00A441FF" w:rsidRDefault="00A441FF"/>
    <w:p w:rsidR="00A441FF" w:rsidRDefault="00A441FF" w:rsidP="00A441FF">
      <w:pPr>
        <w:jc w:val="center"/>
        <w:rPr>
          <w:b/>
          <w:caps/>
          <w:sz w:val="28"/>
          <w:szCs w:val="28"/>
        </w:rPr>
      </w:pPr>
    </w:p>
    <w:p w:rsidR="00BE17B8" w:rsidRPr="00A441FF" w:rsidRDefault="00BE17B8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441FF" w:rsidP="00A441FF">
      <w:pPr>
        <w:jc w:val="center"/>
        <w:rPr>
          <w:b/>
          <w:caps/>
          <w:sz w:val="40"/>
          <w:szCs w:val="40"/>
        </w:rPr>
      </w:pPr>
      <w:r w:rsidRPr="00964198">
        <w:rPr>
          <w:b/>
          <w:caps/>
          <w:sz w:val="40"/>
          <w:szCs w:val="40"/>
        </w:rPr>
        <w:t>Решение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561A4C" w:rsidRDefault="00BE03E6">
      <w:pPr>
        <w:rPr>
          <w:sz w:val="28"/>
          <w:szCs w:val="28"/>
        </w:rPr>
      </w:pPr>
      <w:r w:rsidRPr="00561A4C">
        <w:rPr>
          <w:sz w:val="28"/>
          <w:szCs w:val="28"/>
        </w:rPr>
        <w:t>«_____»____________20</w:t>
      </w:r>
      <w:r w:rsidR="00561A4C">
        <w:rPr>
          <w:sz w:val="28"/>
          <w:szCs w:val="28"/>
        </w:rPr>
        <w:t>___ г.</w:t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  <w:t xml:space="preserve">          </w:t>
      </w:r>
      <w:r w:rsidR="00A441FF" w:rsidRPr="00561A4C">
        <w:rPr>
          <w:sz w:val="28"/>
          <w:szCs w:val="28"/>
        </w:rPr>
        <w:t xml:space="preserve">   № ____________</w:t>
      </w:r>
    </w:p>
    <w:p w:rsidR="00C96BE2" w:rsidRDefault="00C96BE2" w:rsidP="00AC263C">
      <w:pPr>
        <w:jc w:val="center"/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 xml:space="preserve">сельского поселения </w:t>
      </w:r>
      <w:proofErr w:type="gramStart"/>
      <w:r w:rsidR="00C4290B">
        <w:rPr>
          <w:b/>
          <w:sz w:val="28"/>
          <w:szCs w:val="28"/>
        </w:rPr>
        <w:t>Волжское</w:t>
      </w:r>
      <w:proofErr w:type="gramEnd"/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AF4E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BE17B8">
        <w:rPr>
          <w:b/>
          <w:sz w:val="28"/>
          <w:szCs w:val="28"/>
        </w:rPr>
        <w:t>4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</w:t>
      </w:r>
      <w:proofErr w:type="gramStart"/>
      <w:r w:rsidR="00AF4E68">
        <w:rPr>
          <w:b/>
          <w:sz w:val="28"/>
          <w:szCs w:val="28"/>
        </w:rPr>
        <w:t>Волжское</w:t>
      </w:r>
      <w:proofErr w:type="gramEnd"/>
      <w:r w:rsidR="00BE03E6">
        <w:rPr>
          <w:b/>
          <w:sz w:val="28"/>
          <w:szCs w:val="28"/>
        </w:rPr>
        <w:t xml:space="preserve"> муниципального района Сызранский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E68">
        <w:rPr>
          <w:rFonts w:ascii="Times New Roman" w:hAnsi="Times New Roman" w:cs="Times New Roman"/>
          <w:sz w:val="28"/>
          <w:szCs w:val="28"/>
        </w:rPr>
        <w:t>Волжское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E68">
        <w:rPr>
          <w:rFonts w:ascii="Times New Roman" w:hAnsi="Times New Roman" w:cs="Times New Roman"/>
          <w:sz w:val="28"/>
          <w:szCs w:val="28"/>
        </w:rPr>
        <w:t>Волжское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Сызранского района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№ </w:t>
      </w:r>
      <w:r w:rsidR="00632B15" w:rsidRPr="000860D1">
        <w:rPr>
          <w:rFonts w:ascii="Times New Roman" w:hAnsi="Times New Roman" w:cs="Times New Roman"/>
          <w:sz w:val="28"/>
          <w:szCs w:val="28"/>
        </w:rPr>
        <w:t>8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4E68">
        <w:rPr>
          <w:rFonts w:ascii="Times New Roman" w:hAnsi="Times New Roman" w:cs="Times New Roman"/>
          <w:sz w:val="28"/>
          <w:szCs w:val="28"/>
        </w:rPr>
        <w:t>Волжское</w:t>
      </w:r>
      <w:r w:rsidR="00632B15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 xml:space="preserve">сельского поселения </w:t>
      </w:r>
      <w:r w:rsidR="00AF4E68">
        <w:rPr>
          <w:sz w:val="28"/>
          <w:szCs w:val="28"/>
        </w:rPr>
        <w:t>Волжское</w:t>
      </w:r>
      <w:r w:rsidR="00473749" w:rsidRPr="00473749">
        <w:rPr>
          <w:sz w:val="28"/>
          <w:szCs w:val="28"/>
        </w:rPr>
        <w:t xml:space="preserve"> Сызранского района от 2</w:t>
      </w:r>
      <w:r w:rsidR="00AF4E68">
        <w:rPr>
          <w:sz w:val="28"/>
          <w:szCs w:val="28"/>
        </w:rPr>
        <w:t>6</w:t>
      </w:r>
      <w:r w:rsidR="00473749" w:rsidRPr="00473749">
        <w:rPr>
          <w:sz w:val="28"/>
          <w:szCs w:val="28"/>
        </w:rPr>
        <w:t xml:space="preserve">.03.2019 г. № </w:t>
      </w:r>
      <w:r w:rsidR="00BE17B8">
        <w:rPr>
          <w:sz w:val="28"/>
          <w:szCs w:val="28"/>
        </w:rPr>
        <w:t>4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AF4E68">
        <w:rPr>
          <w:sz w:val="28"/>
          <w:szCs w:val="28"/>
        </w:rPr>
        <w:t>Волжское</w:t>
      </w:r>
      <w:r w:rsidR="00BE17B8" w:rsidRPr="00BE17B8">
        <w:rPr>
          <w:sz w:val="28"/>
          <w:szCs w:val="28"/>
        </w:rPr>
        <w:t xml:space="preserve"> муниципального района Сызранский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 xml:space="preserve">земельных участков, находящихся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 xml:space="preserve">сельского поселения </w:t>
      </w:r>
      <w:r w:rsidR="00AF4E68">
        <w:rPr>
          <w:sz w:val="28"/>
          <w:szCs w:val="28"/>
        </w:rPr>
        <w:t>Волжское</w:t>
      </w:r>
      <w:r w:rsidR="00651881" w:rsidRPr="00651881">
        <w:rPr>
          <w:sz w:val="28"/>
          <w:szCs w:val="28"/>
        </w:rPr>
        <w:t xml:space="preserve"> муниципального района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gramStart"/>
      <w:r w:rsidR="00651881" w:rsidRPr="00651881">
        <w:rPr>
          <w:sz w:val="28"/>
          <w:szCs w:val="28"/>
        </w:rPr>
        <w:t>Сызранский 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 xml:space="preserve">сельского поселения </w:t>
      </w:r>
      <w:r w:rsidR="00AF4E68">
        <w:rPr>
          <w:sz w:val="28"/>
          <w:szCs w:val="28"/>
        </w:rPr>
        <w:t>Волжское</w:t>
      </w:r>
      <w:r w:rsidR="00F23F52" w:rsidRPr="0065188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Сызранский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долгосрочной основе субъектам малого и среднего предпринимательства и 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</w:t>
      </w:r>
      <w:r w:rsidR="00651881">
        <w:rPr>
          <w:sz w:val="28"/>
          <w:szCs w:val="28"/>
        </w:rPr>
        <w:lastRenderedPageBreak/>
        <w:t xml:space="preserve">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>оров аренды с</w:t>
      </w:r>
      <w:proofErr w:type="gramEnd"/>
      <w:r w:rsidR="00651881">
        <w:rPr>
          <w:sz w:val="28"/>
          <w:szCs w:val="28"/>
        </w:rPr>
        <w:t xml:space="preserve">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AF4E68">
        <w:rPr>
          <w:sz w:val="28"/>
          <w:szCs w:val="28"/>
        </w:rPr>
        <w:t xml:space="preserve">Волжский </w:t>
      </w:r>
      <w:r w:rsidR="00F23F52">
        <w:rPr>
          <w:sz w:val="28"/>
          <w:szCs w:val="28"/>
        </w:rPr>
        <w:t>Вестник</w:t>
      </w:r>
      <w:r w:rsidRPr="008C6DED">
        <w:rPr>
          <w:sz w:val="28"/>
          <w:szCs w:val="28"/>
        </w:rPr>
        <w:t>».</w:t>
      </w:r>
    </w:p>
    <w:p w:rsidR="00AF4E68" w:rsidRPr="008C6DED" w:rsidRDefault="00F0735E" w:rsidP="00AF4E68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AF4E68" w:rsidRPr="008C6DED">
        <w:rPr>
          <w:sz w:val="28"/>
          <w:szCs w:val="28"/>
        </w:rPr>
        <w:t>«</w:t>
      </w:r>
      <w:r w:rsidR="00AF4E68">
        <w:rPr>
          <w:sz w:val="28"/>
          <w:szCs w:val="28"/>
        </w:rPr>
        <w:t>Волжский Вестник</w:t>
      </w:r>
      <w:r w:rsidR="00AF4E68"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Председатель Собрания представителей</w:t>
      </w:r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Волжское</w:t>
      </w:r>
      <w:proofErr w:type="gramEnd"/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Н.А. Волков</w:t>
      </w:r>
    </w:p>
    <w:p w:rsidR="00AF4E68" w:rsidRPr="00A4780D" w:rsidRDefault="00AF4E68" w:rsidP="00AF4E68">
      <w:pPr>
        <w:rPr>
          <w:b/>
          <w:bCs/>
          <w:sz w:val="28"/>
          <w:szCs w:val="28"/>
        </w:rPr>
      </w:pPr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bCs/>
          <w:sz w:val="28"/>
          <w:szCs w:val="28"/>
        </w:rPr>
        <w:t>Волжское</w:t>
      </w:r>
      <w:proofErr w:type="gramEnd"/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AF4E68" w:rsidRPr="00EF3674" w:rsidRDefault="00AF4E68" w:rsidP="00AF4E68">
      <w:pPr>
        <w:rPr>
          <w:b/>
          <w:bCs/>
          <w:sz w:val="28"/>
          <w:szCs w:val="28"/>
        </w:rPr>
        <w:sectPr w:rsidR="00AF4E68" w:rsidRPr="00EF3674" w:rsidSect="00262DB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И.Н. </w:t>
      </w:r>
      <w:proofErr w:type="spellStart"/>
      <w:r>
        <w:rPr>
          <w:b/>
          <w:bCs/>
          <w:sz w:val="28"/>
          <w:szCs w:val="28"/>
        </w:rPr>
        <w:t>Ярусова</w:t>
      </w:r>
      <w:proofErr w:type="spellEnd"/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Pr="00B14570" w:rsidRDefault="00D049A5" w:rsidP="00D049A5">
      <w:pPr>
        <w:ind w:left="4956"/>
        <w:rPr>
          <w:bCs/>
        </w:rPr>
      </w:pPr>
      <w:r>
        <w:rPr>
          <w:bCs/>
        </w:rPr>
        <w:t xml:space="preserve">         Приложение </w:t>
      </w:r>
      <w:proofErr w:type="gramStart"/>
      <w:r>
        <w:rPr>
          <w:bCs/>
        </w:rPr>
        <w:t>к</w:t>
      </w:r>
      <w:proofErr w:type="gramEnd"/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F23F52" w:rsidRPr="00B14570" w:rsidRDefault="00F23F52" w:rsidP="00F23F52">
      <w:pPr>
        <w:ind w:left="5529" w:hanging="573"/>
        <w:rPr>
          <w:bCs/>
        </w:rPr>
      </w:pPr>
      <w:r>
        <w:rPr>
          <w:bCs/>
        </w:rPr>
        <w:t xml:space="preserve">         сельского поселения </w:t>
      </w:r>
      <w:proofErr w:type="gramStart"/>
      <w:r w:rsidR="00AF4E68">
        <w:rPr>
          <w:bCs/>
        </w:rPr>
        <w:t>Волжское</w:t>
      </w:r>
      <w:proofErr w:type="gramEnd"/>
      <w:r>
        <w:rPr>
          <w:bCs/>
        </w:rPr>
        <w:t xml:space="preserve">     муниципального района</w:t>
      </w:r>
    </w:p>
    <w:p w:rsidR="00D049A5" w:rsidRPr="00B14570" w:rsidRDefault="00D049A5" w:rsidP="00D049A5">
      <w:pPr>
        <w:ind w:left="4248" w:firstLine="708"/>
        <w:rPr>
          <w:bCs/>
        </w:rPr>
      </w:pPr>
      <w:r w:rsidRPr="00B14570">
        <w:rPr>
          <w:bCs/>
        </w:rPr>
        <w:t xml:space="preserve">         Сызранского   </w:t>
      </w:r>
    </w:p>
    <w:p w:rsidR="00D049A5" w:rsidRPr="00B14570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от______________  №________</w:t>
      </w:r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 xml:space="preserve">земельных участков, находящихся в муниципальной собственности сельского поселения </w:t>
      </w:r>
      <w:r w:rsidR="00AF4E68">
        <w:rPr>
          <w:b/>
          <w:sz w:val="28"/>
          <w:szCs w:val="28"/>
        </w:rPr>
        <w:t xml:space="preserve">Волжское </w:t>
      </w:r>
      <w:r w:rsidRPr="00F23F52">
        <w:rPr>
          <w:b/>
          <w:sz w:val="28"/>
          <w:szCs w:val="28"/>
        </w:rPr>
        <w:t xml:space="preserve">муниципального района Сызранский Самарской области, включенных в перечень муниципального имущества сельского поселения </w:t>
      </w:r>
      <w:r w:rsidR="00AF4E68">
        <w:rPr>
          <w:b/>
          <w:sz w:val="28"/>
          <w:szCs w:val="28"/>
        </w:rPr>
        <w:t xml:space="preserve">Волжское </w:t>
      </w:r>
      <w:r w:rsidRPr="00F23F52">
        <w:rPr>
          <w:b/>
          <w:sz w:val="28"/>
          <w:szCs w:val="28"/>
        </w:rPr>
        <w:t>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AF4E68" w:rsidRPr="00AF4E68">
        <w:rPr>
          <w:sz w:val="28"/>
          <w:szCs w:val="28"/>
        </w:rPr>
        <w:t>Волжское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AF4E68" w:rsidRPr="00AF4E68">
        <w:rPr>
          <w:sz w:val="28"/>
          <w:szCs w:val="28"/>
        </w:rPr>
        <w:t>Волжское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AF4E68" w:rsidRPr="00AF4E68">
        <w:rPr>
          <w:sz w:val="28"/>
          <w:szCs w:val="28"/>
        </w:rPr>
        <w:t>Волжское</w:t>
      </w:r>
      <w:r w:rsidR="00AF4E68" w:rsidRPr="00D3520C">
        <w:rPr>
          <w:sz w:val="28"/>
          <w:szCs w:val="28"/>
        </w:rPr>
        <w:t xml:space="preserve"> </w:t>
      </w:r>
      <w:r w:rsidR="00D3520C" w:rsidRPr="00D3520C">
        <w:rPr>
          <w:sz w:val="28"/>
          <w:szCs w:val="28"/>
        </w:rPr>
        <w:t>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lastRenderedPageBreak/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основании него решения собрания представителей сельского поселения </w:t>
      </w:r>
      <w:r w:rsidR="00AF4E68" w:rsidRPr="00AF4E68">
        <w:rPr>
          <w:sz w:val="28"/>
          <w:szCs w:val="28"/>
        </w:rPr>
        <w:t>Волжское</w:t>
      </w:r>
      <w:r w:rsidR="00302024">
        <w:rPr>
          <w:rFonts w:eastAsia="SimSun"/>
          <w:sz w:val="28"/>
          <w:szCs w:val="28"/>
        </w:rPr>
        <w:t xml:space="preserve"> от </w:t>
      </w:r>
      <w:r w:rsidR="00302024" w:rsidRPr="00302024">
        <w:rPr>
          <w:rFonts w:eastAsia="SimSun"/>
          <w:color w:val="FF0000"/>
          <w:sz w:val="28"/>
          <w:szCs w:val="28"/>
        </w:rPr>
        <w:t>«  »          2016 года №</w:t>
      </w:r>
      <w:r w:rsidR="00302024">
        <w:rPr>
          <w:rFonts w:eastAsia="SimSun"/>
          <w:sz w:val="28"/>
          <w:szCs w:val="28"/>
        </w:rPr>
        <w:t xml:space="preserve"> 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r w:rsidR="00AF4E68" w:rsidRPr="00AF4E68">
        <w:rPr>
          <w:sz w:val="28"/>
          <w:szCs w:val="28"/>
        </w:rPr>
        <w:t>Волжское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Самарской области и </w:t>
      </w:r>
      <w:proofErr w:type="gramStart"/>
      <w:r w:rsidR="00302024">
        <w:rPr>
          <w:rFonts w:eastAsia="SimSun"/>
          <w:sz w:val="28"/>
          <w:szCs w:val="28"/>
        </w:rPr>
        <w:t xml:space="preserve">предоставляемые для целей, не связанных со строительством и решения собрания представителей сельского поселения </w:t>
      </w:r>
      <w:r w:rsidR="00AF4E68" w:rsidRPr="00AF4E68">
        <w:rPr>
          <w:sz w:val="28"/>
          <w:szCs w:val="28"/>
        </w:rPr>
        <w:t>Волжское</w:t>
      </w:r>
      <w:r w:rsidR="00AF4E68">
        <w:rPr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 от </w:t>
      </w:r>
      <w:r w:rsidR="00302024" w:rsidRPr="00302024">
        <w:rPr>
          <w:rFonts w:eastAsia="SimSun"/>
          <w:color w:val="FF0000"/>
          <w:sz w:val="28"/>
          <w:szCs w:val="28"/>
        </w:rPr>
        <w:t>«  »          2016 года №</w:t>
      </w:r>
      <w:r w:rsidR="00302024">
        <w:rPr>
          <w:rFonts w:eastAsia="SimSun"/>
          <w:sz w:val="28"/>
          <w:szCs w:val="28"/>
        </w:rPr>
        <w:t xml:space="preserve">   «Об утверждении методики определения размера арендной платы за использование земельных участко</w:t>
      </w:r>
      <w:r w:rsidR="00207731">
        <w:rPr>
          <w:rFonts w:eastAsia="SimSun"/>
          <w:sz w:val="28"/>
          <w:szCs w:val="28"/>
        </w:rPr>
        <w:t>в</w:t>
      </w:r>
      <w:r w:rsidR="00302024">
        <w:rPr>
          <w:rFonts w:eastAsia="SimSun"/>
          <w:sz w:val="28"/>
          <w:szCs w:val="28"/>
        </w:rPr>
        <w:t>, находящихся в муниципальной собственности</w:t>
      </w:r>
      <w:r w:rsidR="00302024" w:rsidRPr="00302024">
        <w:rPr>
          <w:rFonts w:eastAsia="SimSun"/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сельского поселения </w:t>
      </w:r>
      <w:r w:rsidR="00B37149" w:rsidRPr="00AF4E68">
        <w:rPr>
          <w:sz w:val="28"/>
          <w:szCs w:val="28"/>
        </w:rPr>
        <w:t>Волжское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Самарской области и предоставляемых для строительства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0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1" w:name="sub_235"/>
      <w:bookmarkEnd w:id="0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5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1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lastRenderedPageBreak/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277BE"/>
    <w:rsid w:val="00135DD4"/>
    <w:rsid w:val="00136B5D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90FDA"/>
    <w:rsid w:val="002B78FD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B0793"/>
    <w:rsid w:val="004F474B"/>
    <w:rsid w:val="00517C82"/>
    <w:rsid w:val="005225A2"/>
    <w:rsid w:val="00540F28"/>
    <w:rsid w:val="00561A4C"/>
    <w:rsid w:val="005753E0"/>
    <w:rsid w:val="00591488"/>
    <w:rsid w:val="005B561E"/>
    <w:rsid w:val="005C21B9"/>
    <w:rsid w:val="005D6EE2"/>
    <w:rsid w:val="00632B15"/>
    <w:rsid w:val="00651881"/>
    <w:rsid w:val="00682C08"/>
    <w:rsid w:val="006B68AF"/>
    <w:rsid w:val="006D5E5C"/>
    <w:rsid w:val="006E4815"/>
    <w:rsid w:val="006E7078"/>
    <w:rsid w:val="006F376E"/>
    <w:rsid w:val="006F7D2C"/>
    <w:rsid w:val="00720B22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A3739C"/>
    <w:rsid w:val="00A441FF"/>
    <w:rsid w:val="00A636B0"/>
    <w:rsid w:val="00A933B9"/>
    <w:rsid w:val="00AC263C"/>
    <w:rsid w:val="00AD34CD"/>
    <w:rsid w:val="00AE0A76"/>
    <w:rsid w:val="00AF4E68"/>
    <w:rsid w:val="00B10740"/>
    <w:rsid w:val="00B37149"/>
    <w:rsid w:val="00B67DE3"/>
    <w:rsid w:val="00BA3F61"/>
    <w:rsid w:val="00BE03E6"/>
    <w:rsid w:val="00BE17B8"/>
    <w:rsid w:val="00BE4DA3"/>
    <w:rsid w:val="00C20BE0"/>
    <w:rsid w:val="00C401BD"/>
    <w:rsid w:val="00C4290B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360F"/>
    <w:rsid w:val="00D64117"/>
    <w:rsid w:val="00D71105"/>
    <w:rsid w:val="00E0457D"/>
    <w:rsid w:val="00E25BF2"/>
    <w:rsid w:val="00E539FB"/>
    <w:rsid w:val="00E553DD"/>
    <w:rsid w:val="00E75DA4"/>
    <w:rsid w:val="00E91E6F"/>
    <w:rsid w:val="00EA2E25"/>
    <w:rsid w:val="00EB1ED7"/>
    <w:rsid w:val="00EB48C0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5" TargetMode="Externa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volskoe-buk2</cp:lastModifiedBy>
  <cp:revision>2</cp:revision>
  <cp:lastPrinted>2020-04-29T13:03:00Z</cp:lastPrinted>
  <dcterms:created xsi:type="dcterms:W3CDTF">2020-05-12T07:52:00Z</dcterms:created>
  <dcterms:modified xsi:type="dcterms:W3CDTF">2020-05-12T07:52:00Z</dcterms:modified>
</cp:coreProperties>
</file>