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F4" w:rsidRDefault="00C97BF7" w:rsidP="00C97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информация о результатах рассмотрения обращений и принятых мерах за 2016 год</w:t>
      </w:r>
    </w:p>
    <w:p w:rsidR="00EF08DB" w:rsidRDefault="00EF08DB" w:rsidP="00C97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F7" w:rsidRDefault="00C97BF7" w:rsidP="00C9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администрацию сельского поселения Жемковка муниципального района Сызранский поступило 4 письменных обращения. Одно из данных обращений – благодарность главе сельского поселения Жемковка Т.А. Лашкиной за быстрое решение и выполнение просьбы о выравнивании территории общего пользования возле домов №№ 36, 38 по ул. Октябрьская. Основные вопросы в обращениях: выравнивание покрытия дороги и газона возле домов №№36,38 по ул. Октябрьская после весенней распутицы, о выдаче дубликата договора купли-продажи жилого дома и земельного участка, устранение неисправности водоразборных колон  по ул. Советская. Обращения своевременно рассмотрены, приняты соответствующие меры по решению проблем указанных в обращениях. </w:t>
      </w:r>
      <w:r w:rsidR="00EF08DB">
        <w:rPr>
          <w:rFonts w:ascii="Times New Roman" w:hAnsi="Times New Roman" w:cs="Times New Roman"/>
          <w:sz w:val="28"/>
          <w:szCs w:val="28"/>
        </w:rPr>
        <w:t>Всем гражданам направлены письменные ответы на их обращения.</w:t>
      </w:r>
    </w:p>
    <w:p w:rsidR="00EF08DB" w:rsidRPr="00C97BF7" w:rsidRDefault="00EF08DB" w:rsidP="00C9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Устных обращений не было.</w:t>
      </w:r>
    </w:p>
    <w:sectPr w:rsidR="00EF08DB" w:rsidRPr="00C97BF7" w:rsidSect="0080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BF7"/>
    <w:rsid w:val="00802AF4"/>
    <w:rsid w:val="00C97BF7"/>
    <w:rsid w:val="00E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2017-03-24T11:20:00Z</dcterms:created>
  <dcterms:modified xsi:type="dcterms:W3CDTF">2017-03-24T11:31:00Z</dcterms:modified>
</cp:coreProperties>
</file>